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11" w:after="0"/>
        <w:ind w:right="0"/>
        <w:rPr>
          <w:rFonts w:ascii="Times New Roman" w:hAnsi="Times New Roman" w:cs="Times New Roman" w:eastAsia="Times New Roman" w:hint="default"/>
          <w:sz w:val="21"/>
          <w:szCs w:val="21"/>
        </w:rPr>
      </w:pPr>
    </w:p>
    <w:p>
      <w:pPr>
        <w:spacing w:line="240" w:lineRule="auto"/>
        <w:ind w:left="9135" w:right="0" w:firstLine="0"/>
        <w:rPr>
          <w:rFonts w:ascii="Times New Roman" w:hAnsi="Times New Roman" w:cs="Times New Roman" w:eastAsia="Times New Roman" w:hint="default"/>
          <w:sz w:val="20"/>
          <w:szCs w:val="20"/>
        </w:rPr>
      </w:pPr>
      <w:r>
        <w:rPr>
          <w:rFonts w:ascii="Times New Roman" w:hAnsi="Times New Roman" w:cs="Times New Roman" w:eastAsia="Times New Roman" w:hint="default"/>
          <w:sz w:val="20"/>
          <w:szCs w:val="20"/>
        </w:rPr>
        <w:drawing>
          <wp:inline distT="0" distB="0" distL="0" distR="0">
            <wp:extent cx="910127" cy="429768"/>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10127" cy="429768"/>
                    </a:xfrm>
                    <a:prstGeom prst="rect">
                      <a:avLst/>
                    </a:prstGeom>
                  </pic:spPr>
                </pic:pic>
              </a:graphicData>
            </a:graphic>
          </wp:inline>
        </w:drawing>
      </w:r>
      <w:r>
        <w:rPr>
          <w:rFonts w:ascii="Times New Roman" w:hAnsi="Times New Roman" w:cs="Times New Roman" w:eastAsia="Times New Roman" w:hint="default"/>
          <w:sz w:val="20"/>
          <w:szCs w:val="20"/>
        </w:rPr>
      </w:r>
    </w:p>
    <w:p>
      <w:pPr>
        <w:spacing w:line="240" w:lineRule="auto" w:before="10"/>
        <w:ind w:right="0"/>
        <w:rPr>
          <w:rFonts w:ascii="Times New Roman" w:hAnsi="Times New Roman" w:cs="Times New Roman" w:eastAsia="Times New Roman" w:hint="default"/>
          <w:sz w:val="8"/>
          <w:szCs w:val="8"/>
        </w:rPr>
      </w:pPr>
    </w:p>
    <w:p>
      <w:pPr>
        <w:spacing w:after="0" w:line="240" w:lineRule="auto"/>
        <w:rPr>
          <w:rFonts w:ascii="Times New Roman" w:hAnsi="Times New Roman" w:cs="Times New Roman" w:eastAsia="Times New Roman" w:hint="default"/>
          <w:sz w:val="8"/>
          <w:szCs w:val="8"/>
        </w:rPr>
        <w:sectPr>
          <w:type w:val="continuous"/>
          <w:pgSz w:w="11910" w:h="16840"/>
          <w:pgMar w:top="400" w:bottom="0" w:left="540" w:right="320"/>
        </w:sectPr>
      </w:pPr>
    </w:p>
    <w:p>
      <w:pPr>
        <w:spacing w:line="240" w:lineRule="auto" w:before="0"/>
        <w:ind w:right="0"/>
        <w:rPr>
          <w:rFonts w:ascii="Times New Roman" w:hAnsi="Times New Roman" w:cs="Times New Roman" w:eastAsia="Times New Roman" w:hint="default"/>
          <w:sz w:val="16"/>
          <w:szCs w:val="16"/>
        </w:rPr>
      </w:pPr>
    </w:p>
    <w:p>
      <w:pPr>
        <w:spacing w:line="240" w:lineRule="auto" w:before="0"/>
        <w:ind w:right="0"/>
        <w:rPr>
          <w:rFonts w:ascii="Times New Roman" w:hAnsi="Times New Roman" w:cs="Times New Roman" w:eastAsia="Times New Roman" w:hint="default"/>
          <w:sz w:val="16"/>
          <w:szCs w:val="16"/>
        </w:rPr>
      </w:pPr>
    </w:p>
    <w:p>
      <w:pPr>
        <w:spacing w:line="240" w:lineRule="auto" w:before="0"/>
        <w:ind w:right="0"/>
        <w:rPr>
          <w:rFonts w:ascii="Times New Roman" w:hAnsi="Times New Roman" w:cs="Times New Roman" w:eastAsia="Times New Roman" w:hint="default"/>
          <w:sz w:val="16"/>
          <w:szCs w:val="16"/>
        </w:rPr>
      </w:pPr>
    </w:p>
    <w:p>
      <w:pPr>
        <w:spacing w:line="254" w:lineRule="auto" w:before="127"/>
        <w:ind w:left="564" w:right="1057" w:firstLine="0"/>
        <w:jc w:val="left"/>
        <w:rPr>
          <w:rFonts w:ascii="Arial" w:hAnsi="Arial" w:cs="Arial" w:eastAsia="Arial" w:hint="default"/>
          <w:sz w:val="16"/>
          <w:szCs w:val="16"/>
        </w:rPr>
      </w:pPr>
      <w:r>
        <w:rPr/>
        <w:pict>
          <v:shapetype id="_x0000_t202" o:spt="202" coordsize="21600,21600" path="m,l,21600r21600,l21600,xe">
            <v:stroke joinstyle="miter"/>
            <v:path gradientshapeok="t" o:connecttype="rect"/>
          </v:shapetype>
          <v:shape style="position:absolute;margin-left:32pt;margin-top:-79.276123pt;width:114.95pt;height:59.9pt;mso-position-horizontal-relative:page;mso-position-vertical-relative:paragraph;z-index:1120" type="#_x0000_t202" filled="false" stroked="false">
            <v:textbox inset="0,0,0,0">
              <w:txbxContent>
                <w:p>
                  <w:pPr>
                    <w:spacing w:line="240" w:lineRule="auto" w:before="0"/>
                    <w:rPr>
                      <w:rFonts w:ascii="Arial" w:hAnsi="Arial" w:cs="Arial" w:eastAsia="Arial" w:hint="default"/>
                      <w:b/>
                      <w:bCs/>
                      <w:i/>
                      <w:sz w:val="28"/>
                      <w:szCs w:val="28"/>
                    </w:rPr>
                  </w:pPr>
                </w:p>
                <w:p>
                  <w:pPr>
                    <w:spacing w:line="254" w:lineRule="auto" w:before="0"/>
                    <w:ind w:left="512" w:right="507" w:firstLine="244"/>
                    <w:jc w:val="left"/>
                    <w:rPr>
                      <w:rFonts w:ascii="Arial" w:hAnsi="Arial" w:cs="Arial" w:eastAsia="Arial" w:hint="default"/>
                      <w:sz w:val="20"/>
                      <w:szCs w:val="20"/>
                    </w:rPr>
                  </w:pPr>
                  <w:r>
                    <w:rPr>
                      <w:rFonts w:ascii="Arial"/>
                      <w:b/>
                      <w:color w:val="FFFFFF"/>
                      <w:sz w:val="20"/>
                    </w:rPr>
                    <w:t>Whitehill </w:t>
                  </w:r>
                  <w:r>
                    <w:rPr>
                      <w:rFonts w:ascii="Arial"/>
                      <w:b/>
                      <w:color w:val="FFFFFF"/>
                      <w:spacing w:val="-1"/>
                      <w:w w:val="90"/>
                      <w:sz w:val="20"/>
                    </w:rPr>
                    <w:t>Environmental</w:t>
                  </w:r>
                  <w:r>
                    <w:rPr>
                      <w:rFonts w:ascii="Arial"/>
                      <w:spacing w:val="-1"/>
                      <w:sz w:val="20"/>
                    </w:rPr>
                  </w:r>
                </w:p>
              </w:txbxContent>
            </v:textbox>
            <w10:wrap type="none"/>
          </v:shape>
        </w:pict>
      </w:r>
      <w:r>
        <w:rPr>
          <w:rFonts w:ascii="Arial"/>
          <w:sz w:val="16"/>
        </w:rPr>
        <w:t>Whitehill </w:t>
      </w:r>
      <w:r>
        <w:rPr>
          <w:rFonts w:ascii="Arial"/>
          <w:spacing w:val="-1"/>
          <w:w w:val="95"/>
          <w:sz w:val="16"/>
        </w:rPr>
        <w:t>Edgeworthstown</w:t>
      </w:r>
      <w:r>
        <w:rPr>
          <w:rFonts w:ascii="Arial"/>
          <w:w w:val="95"/>
          <w:sz w:val="16"/>
        </w:rPr>
        <w:t> </w:t>
      </w:r>
      <w:r>
        <w:rPr>
          <w:rFonts w:ascii="Arial"/>
          <w:w w:val="95"/>
          <w:sz w:val="16"/>
        </w:rPr>
        <w:t>Co.</w:t>
      </w:r>
      <w:r>
        <w:rPr>
          <w:rFonts w:ascii="Arial"/>
          <w:spacing w:val="-20"/>
          <w:w w:val="95"/>
          <w:sz w:val="16"/>
        </w:rPr>
        <w:t> </w:t>
      </w:r>
      <w:r>
        <w:rPr>
          <w:rFonts w:ascii="Arial"/>
          <w:w w:val="95"/>
          <w:sz w:val="16"/>
        </w:rPr>
        <w:t>Longford</w:t>
      </w:r>
      <w:r>
        <w:rPr>
          <w:rFonts w:ascii="Arial"/>
          <w:sz w:val="16"/>
        </w:rPr>
      </w:r>
    </w:p>
    <w:p>
      <w:pPr>
        <w:spacing w:before="1"/>
        <w:ind w:left="564" w:right="-2" w:firstLine="0"/>
        <w:jc w:val="left"/>
        <w:rPr>
          <w:rFonts w:ascii="Arial" w:hAnsi="Arial" w:cs="Arial" w:eastAsia="Arial" w:hint="default"/>
          <w:sz w:val="16"/>
          <w:szCs w:val="16"/>
        </w:rPr>
      </w:pPr>
      <w:r>
        <w:rPr>
          <w:rFonts w:ascii="Wingdings 2" w:hAnsi="Wingdings 2" w:cs="Wingdings 2" w:eastAsia="Wingdings 2" w:hint="default"/>
          <w:w w:val="95"/>
          <w:sz w:val="16"/>
          <w:szCs w:val="16"/>
        </w:rPr>
        <w:t></w:t>
      </w:r>
      <w:r>
        <w:rPr>
          <w:rFonts w:ascii="Times New Roman" w:hAnsi="Times New Roman" w:cs="Times New Roman" w:eastAsia="Times New Roman" w:hint="default"/>
          <w:spacing w:val="-6"/>
          <w:w w:val="95"/>
          <w:sz w:val="16"/>
          <w:szCs w:val="16"/>
        </w:rPr>
        <w:t> </w:t>
      </w:r>
      <w:r>
        <w:rPr>
          <w:rFonts w:ascii="Arial" w:hAnsi="Arial" w:cs="Arial" w:eastAsia="Arial" w:hint="default"/>
          <w:w w:val="95"/>
          <w:sz w:val="16"/>
          <w:szCs w:val="16"/>
        </w:rPr>
        <w:t>(087)</w:t>
      </w:r>
      <w:r>
        <w:rPr>
          <w:rFonts w:ascii="Arial" w:hAnsi="Arial" w:cs="Arial" w:eastAsia="Arial" w:hint="default"/>
          <w:spacing w:val="-32"/>
          <w:w w:val="95"/>
          <w:sz w:val="16"/>
          <w:szCs w:val="16"/>
        </w:rPr>
        <w:t> </w:t>
      </w:r>
      <w:r>
        <w:rPr>
          <w:rFonts w:ascii="Arial" w:hAnsi="Arial" w:cs="Arial" w:eastAsia="Arial" w:hint="default"/>
          <w:w w:val="95"/>
          <w:sz w:val="16"/>
          <w:szCs w:val="16"/>
        </w:rPr>
        <w:t>4127248</w:t>
      </w:r>
      <w:r>
        <w:rPr>
          <w:rFonts w:ascii="Arial" w:hAnsi="Arial" w:cs="Arial" w:eastAsia="Arial" w:hint="default"/>
          <w:spacing w:val="-31"/>
          <w:w w:val="95"/>
          <w:sz w:val="16"/>
          <w:szCs w:val="16"/>
        </w:rPr>
        <w:t> </w:t>
      </w:r>
      <w:r>
        <w:rPr>
          <w:rFonts w:ascii="Arial" w:hAnsi="Arial" w:cs="Arial" w:eastAsia="Arial" w:hint="default"/>
          <w:w w:val="95"/>
          <w:sz w:val="16"/>
          <w:szCs w:val="16"/>
        </w:rPr>
        <w:t>/</w:t>
      </w:r>
      <w:r>
        <w:rPr>
          <w:rFonts w:ascii="Arial" w:hAnsi="Arial" w:cs="Arial" w:eastAsia="Arial" w:hint="default"/>
          <w:spacing w:val="-32"/>
          <w:w w:val="95"/>
          <w:sz w:val="16"/>
          <w:szCs w:val="16"/>
        </w:rPr>
        <w:t> </w:t>
      </w:r>
      <w:r>
        <w:rPr>
          <w:rFonts w:ascii="Arial" w:hAnsi="Arial" w:cs="Arial" w:eastAsia="Arial" w:hint="default"/>
          <w:w w:val="95"/>
          <w:sz w:val="16"/>
          <w:szCs w:val="16"/>
        </w:rPr>
        <w:t>(043)</w:t>
      </w:r>
      <w:r>
        <w:rPr>
          <w:rFonts w:ascii="Arial" w:hAnsi="Arial" w:cs="Arial" w:eastAsia="Arial" w:hint="default"/>
          <w:spacing w:val="-32"/>
          <w:w w:val="95"/>
          <w:sz w:val="16"/>
          <w:szCs w:val="16"/>
        </w:rPr>
        <w:t> </w:t>
      </w:r>
      <w:r>
        <w:rPr>
          <w:rFonts w:ascii="Arial" w:hAnsi="Arial" w:cs="Arial" w:eastAsia="Arial" w:hint="default"/>
          <w:w w:val="95"/>
          <w:sz w:val="16"/>
          <w:szCs w:val="16"/>
        </w:rPr>
        <w:t>6672775</w:t>
      </w:r>
      <w:r>
        <w:rPr>
          <w:rFonts w:ascii="Arial" w:hAnsi="Arial" w:cs="Arial" w:eastAsia="Arial" w:hint="default"/>
          <w:sz w:val="16"/>
          <w:szCs w:val="16"/>
        </w:rPr>
      </w:r>
    </w:p>
    <w:p>
      <w:pPr>
        <w:spacing w:before="16"/>
        <w:ind w:left="532" w:right="-2" w:firstLine="0"/>
        <w:jc w:val="left"/>
        <w:rPr>
          <w:rFonts w:ascii="Arial" w:hAnsi="Arial" w:cs="Arial" w:eastAsia="Arial" w:hint="default"/>
          <w:sz w:val="16"/>
          <w:szCs w:val="16"/>
        </w:rPr>
      </w:pPr>
      <w:r>
        <w:rPr>
          <w:rFonts w:ascii="Wingdings" w:hAnsi="Wingdings" w:cs="Wingdings" w:eastAsia="Wingdings" w:hint="default"/>
          <w:w w:val="95"/>
          <w:sz w:val="16"/>
          <w:szCs w:val="16"/>
        </w:rPr>
        <w:t></w:t>
      </w:r>
      <w:r>
        <w:rPr>
          <w:rFonts w:ascii="Times New Roman" w:hAnsi="Times New Roman" w:cs="Times New Roman" w:eastAsia="Times New Roman" w:hint="default"/>
          <w:w w:val="95"/>
          <w:sz w:val="16"/>
          <w:szCs w:val="16"/>
        </w:rPr>
        <w:t>  </w:t>
      </w:r>
      <w:r>
        <w:rPr>
          <w:rFonts w:ascii="Times New Roman" w:hAnsi="Times New Roman" w:cs="Times New Roman" w:eastAsia="Times New Roman" w:hint="default"/>
          <w:spacing w:val="22"/>
          <w:w w:val="95"/>
          <w:sz w:val="16"/>
          <w:szCs w:val="16"/>
        </w:rPr>
        <w:t> </w:t>
      </w:r>
      <w:r>
        <w:rPr>
          <w:rFonts w:ascii="Times New Roman" w:hAnsi="Times New Roman" w:cs="Times New Roman" w:eastAsia="Times New Roman" w:hint="default"/>
          <w:spacing w:val="22"/>
          <w:w w:val="95"/>
          <w:sz w:val="16"/>
          <w:szCs w:val="16"/>
        </w:rPr>
      </w:r>
      <w:hyperlink r:id="rId6">
        <w:r>
          <w:rPr>
            <w:rFonts w:ascii="Arial" w:hAnsi="Arial" w:cs="Arial" w:eastAsia="Arial" w:hint="default"/>
            <w:w w:val="95"/>
            <w:sz w:val="16"/>
            <w:szCs w:val="16"/>
          </w:rPr>
          <w:t>noreen.mcloughlin@gmail.com</w:t>
        </w:r>
        <w:r>
          <w:rPr>
            <w:rFonts w:ascii="Arial" w:hAnsi="Arial" w:cs="Arial" w:eastAsia="Arial" w:hint="default"/>
            <w:sz w:val="16"/>
            <w:szCs w:val="16"/>
          </w:rPr>
        </w:r>
      </w:hyperlink>
    </w:p>
    <w:p>
      <w:pPr>
        <w:pStyle w:val="Heading1"/>
        <w:spacing w:line="240" w:lineRule="auto" w:before="76"/>
        <w:ind w:left="532" w:right="0" w:firstLine="0"/>
        <w:jc w:val="left"/>
        <w:rPr>
          <w:rFonts w:ascii="Times New Roman" w:hAnsi="Times New Roman" w:cs="Times New Roman" w:eastAsia="Times New Roman" w:hint="default"/>
          <w:b w:val="0"/>
          <w:bCs w:val="0"/>
        </w:rPr>
      </w:pPr>
      <w:r>
        <w:rPr>
          <w:b w:val="0"/>
          <w:spacing w:val="-7"/>
        </w:rPr>
        <w:br w:type="column"/>
      </w:r>
      <w:r>
        <w:rPr>
          <w:rFonts w:ascii="Times New Roman"/>
          <w:spacing w:val="-7"/>
        </w:rPr>
        <w:t>Noreen </w:t>
      </w:r>
      <w:r>
        <w:rPr>
          <w:rFonts w:ascii="Times New Roman"/>
          <w:spacing w:val="-9"/>
        </w:rPr>
        <w:t>McLoughlin,</w:t>
      </w:r>
      <w:r>
        <w:rPr>
          <w:rFonts w:ascii="Times New Roman"/>
        </w:rPr>
        <w:t> </w:t>
      </w:r>
      <w:r>
        <w:rPr>
          <w:rFonts w:ascii="Times New Roman"/>
          <w:spacing w:val="-7"/>
        </w:rPr>
        <w:t>MSc</w:t>
      </w:r>
      <w:r>
        <w:rPr>
          <w:rFonts w:ascii="Times New Roman"/>
          <w:b w:val="0"/>
          <w:spacing w:val="-7"/>
        </w:rPr>
      </w:r>
    </w:p>
    <w:p>
      <w:pPr>
        <w:spacing w:before="124"/>
        <w:ind w:left="955" w:right="0" w:firstLine="0"/>
        <w:jc w:val="left"/>
        <w:rPr>
          <w:rFonts w:ascii="Times New Roman" w:hAnsi="Times New Roman" w:cs="Times New Roman" w:eastAsia="Times New Roman" w:hint="default"/>
          <w:sz w:val="18"/>
          <w:szCs w:val="18"/>
        </w:rPr>
      </w:pPr>
      <w:r>
        <w:rPr>
          <w:rFonts w:ascii="Times New Roman"/>
          <w:spacing w:val="-6"/>
          <w:w w:val="105"/>
          <w:sz w:val="18"/>
        </w:rPr>
        <w:t>Environmental</w:t>
      </w:r>
      <w:r>
        <w:rPr>
          <w:rFonts w:ascii="Times New Roman"/>
          <w:spacing w:val="9"/>
          <w:w w:val="105"/>
          <w:sz w:val="18"/>
        </w:rPr>
        <w:t> </w:t>
      </w:r>
      <w:r>
        <w:rPr>
          <w:rFonts w:ascii="Times New Roman"/>
          <w:spacing w:val="-6"/>
          <w:w w:val="105"/>
          <w:sz w:val="18"/>
        </w:rPr>
        <w:t>Consultant</w:t>
      </w:r>
      <w:r>
        <w:rPr>
          <w:rFonts w:ascii="Times New Roman"/>
          <w:spacing w:val="-6"/>
          <w:sz w:val="18"/>
        </w:rPr>
      </w:r>
    </w:p>
    <w:p>
      <w:pPr>
        <w:spacing w:after="0"/>
        <w:jc w:val="left"/>
        <w:rPr>
          <w:rFonts w:ascii="Times New Roman" w:hAnsi="Times New Roman" w:cs="Times New Roman" w:eastAsia="Times New Roman" w:hint="default"/>
          <w:sz w:val="18"/>
          <w:szCs w:val="18"/>
        </w:rPr>
        <w:sectPr>
          <w:type w:val="continuous"/>
          <w:pgSz w:w="11910" w:h="16840"/>
          <w:pgMar w:top="400" w:bottom="0" w:left="540" w:right="320"/>
          <w:cols w:num="2" w:equalWidth="0">
            <w:col w:w="2948" w:space="4888"/>
            <w:col w:w="3214"/>
          </w:cols>
        </w:sectPr>
      </w:pPr>
    </w:p>
    <w:p>
      <w:pPr>
        <w:spacing w:line="240" w:lineRule="auto" w:before="0"/>
        <w:ind w:right="0"/>
        <w:rPr>
          <w:rFonts w:ascii="Times New Roman" w:hAnsi="Times New Roman" w:cs="Times New Roman" w:eastAsia="Times New Roman" w:hint="default"/>
          <w:sz w:val="20"/>
          <w:szCs w:val="20"/>
        </w:rPr>
      </w:pPr>
      <w:r>
        <w:rPr/>
        <w:pict>
          <v:group style="position:absolute;margin-left:25.475pt;margin-top:14.199987pt;width:544.4pt;height:743.05pt;mso-position-horizontal-relative:page;mso-position-vertical-relative:page;z-index:-40624" coordorigin="510,284" coordsize="10888,14861">
            <v:group style="position:absolute;left:762;top:1612;width:2;height:13523" coordorigin="762,1612" coordsize="2,13523">
              <v:shape style="position:absolute;left:762;top:1612;width:2;height:13523" coordorigin="762,1612" coordsize="0,13523" path="m762,1612l762,15135e" filled="false" stroked="true" strokeweight="1pt" strokecolor="#008000">
                <v:path arrowok="t"/>
              </v:shape>
            </v:group>
            <v:group style="position:absolute;left:640;top:414;width:2299;height:1198" coordorigin="640,414" coordsize="2299,1198">
              <v:shape style="position:absolute;left:640;top:414;width:2299;height:1198" coordorigin="640,414" coordsize="2299,1198" path="m640,1612l2939,1612,2939,414,640,414,640,1612xe" filled="true" fillcolor="#008000" stroked="false">
                <v:path arrowok="t"/>
                <v:fill type="solid"/>
              </v:shape>
            </v:group>
            <v:group style="position:absolute;left:652;top:514;width:2420;height:2" coordorigin="652,514" coordsize="2420,2">
              <v:shape style="position:absolute;left:652;top:514;width:2420;height:2" coordorigin="652,514" coordsize="2420,0" path="m3072,514l652,514e" filled="false" stroked="true" strokeweight="2.25pt" strokecolor="#ffffff">
                <v:path arrowok="t"/>
              </v:shape>
            </v:group>
            <v:group style="position:absolute;left:759;top:388;width:2;height:1194" coordorigin="759,388" coordsize="2,1194">
              <v:shape style="position:absolute;left:759;top:388;width:2;height:1194" coordorigin="759,388" coordsize="0,1194" path="m759,1582l759,388e" filled="false" stroked="true" strokeweight="1pt" strokecolor="#ffffff">
                <v:path arrowok="t"/>
              </v:shape>
            </v:group>
            <v:group style="position:absolute;left:755;top:294;width:3;height:93" coordorigin="755,294" coordsize="3,93">
              <v:shape style="position:absolute;left:755;top:294;width:3;height:93" coordorigin="755,294" coordsize="3,93" path="m758,387l755,294e" filled="false" stroked="true" strokeweight="1.0pt" strokecolor="#008000">
                <v:path arrowok="t"/>
              </v:shape>
            </v:group>
            <v:group style="position:absolute;left:2962;top:513;width:8413;height:2" coordorigin="2962,513" coordsize="8413,2">
              <v:shape style="position:absolute;left:2962;top:513;width:8413;height:2" coordorigin="2962,513" coordsize="8413,0" path="m11375,513l2962,513e" filled="false" stroked="true" strokeweight="2.25pt" strokecolor="#008000">
                <v:path arrowok="t"/>
              </v:shape>
            </v:group>
            <v:group style="position:absolute;left:532;top:514;width:115;height:2" coordorigin="532,514" coordsize="115,2">
              <v:shape style="position:absolute;left:532;top:514;width:115;height:2" coordorigin="532,514" coordsize="115,1" path="m647,514l532,515e" filled="false" stroked="true" strokeweight="2.25pt" strokecolor="#008000">
                <v:path arrowok="t"/>
              </v:shape>
              <v:shape style="position:absolute;left:2004;top:6684;width:8484;height:5948" type="#_x0000_t75" stroked="false">
                <v:imagedata r:id="rId7" o:title=""/>
              </v:shape>
            </v:group>
            <v:group style="position:absolute;left:1961;top:12660;width:8570;height:2" coordorigin="1961,12660" coordsize="8570,2">
              <v:shape style="position:absolute;left:1961;top:12660;width:8570;height:2" coordorigin="1961,12660" coordsize="8570,0" path="m1961,12660l10531,12660e" filled="false" stroked="true" strokeweight="1.4pt" strokecolor="#4f6128">
                <v:path arrowok="t"/>
              </v:shape>
            </v:group>
            <v:group style="position:absolute;left:1975;top:6670;width:2;height:5976" coordorigin="1975,6670" coordsize="2,5976">
              <v:shape style="position:absolute;left:1975;top:6670;width:2;height:5976" coordorigin="1975,6670" coordsize="0,5976" path="m1975,6670l1975,12646e" filled="false" stroked="true" strokeweight="1.35pt" strokecolor="#4f6128">
                <v:path arrowok="t"/>
              </v:shape>
            </v:group>
            <v:group style="position:absolute;left:1961;top:6657;width:8570;height:2" coordorigin="1961,6657" coordsize="8570,2">
              <v:shape style="position:absolute;left:1961;top:6657;width:8570;height:2" coordorigin="1961,6657" coordsize="8570,0" path="m1961,6657l10531,6657e" filled="false" stroked="true" strokeweight="1.3pt" strokecolor="#4f6128">
                <v:path arrowok="t"/>
              </v:shape>
            </v:group>
            <v:group style="position:absolute;left:10517;top:6670;width:2;height:5976" coordorigin="10517,6670" coordsize="2,5976">
              <v:shape style="position:absolute;left:10517;top:6670;width:2;height:5976" coordorigin="10517,6670" coordsize="0,5976" path="m10517,6670l10517,12646e" filled="false" stroked="true" strokeweight="1.35pt" strokecolor="#4f6128">
                <v:path arrowok="t"/>
              </v:shape>
            </v:group>
            <v:group style="position:absolute;left:1998;top:12633;width:8498;height:2" coordorigin="1998,12633" coordsize="8498,2">
              <v:shape style="position:absolute;left:1998;top:12633;width:8498;height:2" coordorigin="1998,12633" coordsize="8498,0" path="m1998,12633l10495,12633e" filled="false" stroked="true" strokeweight=".5pt" strokecolor="#4f6128">
                <v:path arrowok="t"/>
              </v:shape>
            </v:group>
            <v:group style="position:absolute;left:2002;top:6688;width:2;height:5940" coordorigin="2002,6688" coordsize="2,5940">
              <v:shape style="position:absolute;left:2002;top:6688;width:2;height:5940" coordorigin="2002,6688" coordsize="0,5940" path="m2002,6688l2002,12628e" filled="false" stroked="true" strokeweight=".445pt" strokecolor="#4f6128">
                <v:path arrowok="t"/>
              </v:shape>
            </v:group>
            <v:group style="position:absolute;left:1998;top:6684;width:8498;height:2" coordorigin="1998,6684" coordsize="8498,2">
              <v:shape style="position:absolute;left:1998;top:6684;width:8498;height:2" coordorigin="1998,6684" coordsize="8498,0" path="m1998,6684l10495,6684e" filled="false" stroked="true" strokeweight=".4pt" strokecolor="#4f6128">
                <v:path arrowok="t"/>
              </v:shape>
            </v:group>
            <v:group style="position:absolute;left:10490;top:6688;width:2;height:5940" coordorigin="10490,6688" coordsize="2,5940">
              <v:shape style="position:absolute;left:10490;top:6688;width:2;height:5940" coordorigin="10490,6688" coordsize="0,5940" path="m10490,6688l10490,12628e" filled="false" stroked="true" strokeweight=".45pt" strokecolor="#4f6128">
                <v:path arrowok="t"/>
              </v:shape>
            </v:group>
            <w10:wrap type="none"/>
          </v:group>
        </w:pict>
      </w: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pStyle w:val="Heading1"/>
        <w:spacing w:line="367" w:lineRule="auto" w:before="230"/>
        <w:ind w:left="1160" w:right="1847" w:firstLine="0"/>
        <w:jc w:val="left"/>
        <w:rPr>
          <w:rFonts w:ascii="Arial" w:hAnsi="Arial" w:cs="Arial" w:eastAsia="Arial" w:hint="default"/>
          <w:b w:val="0"/>
          <w:bCs w:val="0"/>
        </w:rPr>
      </w:pPr>
      <w:r>
        <w:rPr>
          <w:rFonts w:ascii="Arial"/>
          <w:color w:val="4F6128"/>
          <w:sz w:val="28"/>
        </w:rPr>
      </w:r>
      <w:r>
        <w:rPr>
          <w:rFonts w:ascii="Arial"/>
          <w:shadow/>
          <w:color w:val="4F6128"/>
          <w:spacing w:val="13"/>
          <w:sz w:val="28"/>
        </w:rPr>
        <w:t>S</w:t>
      </w:r>
      <w:r>
        <w:rPr>
          <w:rFonts w:ascii="Arial"/>
          <w:shadow/>
          <w:color w:val="4F6128"/>
          <w:spacing w:val="13"/>
        </w:rPr>
        <w:t>TATEMENT </w:t>
      </w:r>
      <w:r>
        <w:rPr>
          <w:rFonts w:ascii="Arial"/>
          <w:shadow w:val="0"/>
          <w:color w:val="4F6128"/>
          <w:spacing w:val="13"/>
        </w:rPr>
      </w:r>
      <w:r>
        <w:rPr>
          <w:rFonts w:ascii="Arial"/>
          <w:shadow/>
          <w:color w:val="4F6128"/>
          <w:spacing w:val="10"/>
        </w:rPr>
        <w:t>OF </w:t>
      </w:r>
      <w:r>
        <w:rPr>
          <w:rFonts w:ascii="Arial"/>
          <w:shadow w:val="0"/>
          <w:color w:val="4F6128"/>
          <w:spacing w:val="10"/>
        </w:rPr>
      </w:r>
      <w:r>
        <w:rPr>
          <w:rFonts w:ascii="Arial"/>
          <w:shadow w:val="0"/>
          <w:color w:val="4F6128"/>
          <w:spacing w:val="10"/>
          <w:sz w:val="28"/>
        </w:rPr>
      </w:r>
      <w:r>
        <w:rPr>
          <w:rFonts w:ascii="Arial"/>
          <w:shadow/>
          <w:color w:val="4F6128"/>
          <w:spacing w:val="17"/>
          <w:sz w:val="28"/>
        </w:rPr>
        <w:t>S</w:t>
      </w:r>
      <w:r>
        <w:rPr>
          <w:rFonts w:ascii="Arial"/>
          <w:shadow/>
          <w:color w:val="4F6128"/>
          <w:spacing w:val="17"/>
        </w:rPr>
        <w:t>CREENING </w:t>
      </w:r>
      <w:r>
        <w:rPr>
          <w:rFonts w:ascii="Arial"/>
          <w:shadow w:val="0"/>
          <w:color w:val="4F6128"/>
          <w:spacing w:val="17"/>
        </w:rPr>
      </w:r>
      <w:r>
        <w:rPr>
          <w:rFonts w:ascii="Arial"/>
          <w:shadow/>
          <w:color w:val="4F6128"/>
          <w:spacing w:val="14"/>
        </w:rPr>
        <w:t>FOR </w:t>
      </w:r>
      <w:r>
        <w:rPr>
          <w:rFonts w:ascii="Arial"/>
          <w:shadow w:val="0"/>
          <w:color w:val="4F6128"/>
          <w:spacing w:val="14"/>
        </w:rPr>
      </w:r>
      <w:r>
        <w:rPr>
          <w:rFonts w:ascii="Arial"/>
          <w:shadow w:val="0"/>
          <w:color w:val="4F6128"/>
          <w:spacing w:val="14"/>
          <w:sz w:val="28"/>
        </w:rPr>
      </w:r>
      <w:r>
        <w:rPr>
          <w:rFonts w:ascii="Arial"/>
          <w:shadow/>
          <w:color w:val="4F6128"/>
          <w:spacing w:val="15"/>
          <w:sz w:val="28"/>
        </w:rPr>
        <w:t>A</w:t>
      </w:r>
      <w:r>
        <w:rPr>
          <w:rFonts w:ascii="Arial"/>
          <w:shadow/>
          <w:color w:val="4F6128"/>
          <w:spacing w:val="15"/>
        </w:rPr>
        <w:t>PPROPRIATE </w:t>
      </w:r>
      <w:r>
        <w:rPr>
          <w:rFonts w:ascii="Arial"/>
          <w:shadow w:val="0"/>
          <w:color w:val="4F6128"/>
          <w:spacing w:val="15"/>
        </w:rPr>
      </w:r>
      <w:r>
        <w:rPr>
          <w:rFonts w:ascii="Arial"/>
          <w:shadow w:val="0"/>
          <w:color w:val="4F6128"/>
          <w:spacing w:val="15"/>
          <w:sz w:val="28"/>
        </w:rPr>
      </w:r>
      <w:r>
        <w:rPr>
          <w:rFonts w:ascii="Arial"/>
          <w:shadow/>
          <w:color w:val="4F6128"/>
          <w:spacing w:val="17"/>
          <w:sz w:val="28"/>
        </w:rPr>
        <w:t>A</w:t>
      </w:r>
      <w:r>
        <w:rPr>
          <w:rFonts w:ascii="Arial"/>
          <w:shadow/>
          <w:color w:val="4F6128"/>
          <w:spacing w:val="17"/>
        </w:rPr>
        <w:t>SSESSMENT </w:t>
      </w:r>
      <w:r>
        <w:rPr>
          <w:rFonts w:ascii="Arial"/>
          <w:shadow w:val="0"/>
          <w:color w:val="4F6128"/>
          <w:spacing w:val="17"/>
        </w:rPr>
      </w:r>
      <w:r>
        <w:rPr>
          <w:rFonts w:ascii="Arial"/>
          <w:shadow w:val="0"/>
          <w:color w:val="4F6128"/>
          <w:spacing w:val="17"/>
        </w:rPr>
      </w:r>
      <w:r>
        <w:rPr>
          <w:rFonts w:ascii="Arial"/>
          <w:shadow/>
          <w:color w:val="4F6128"/>
          <w:spacing w:val="10"/>
        </w:rPr>
        <w:t>OF </w:t>
      </w:r>
      <w:r>
        <w:rPr>
          <w:rFonts w:ascii="Arial"/>
          <w:shadow w:val="0"/>
          <w:color w:val="4F6128"/>
          <w:spacing w:val="10"/>
        </w:rPr>
      </w:r>
      <w:r>
        <w:rPr>
          <w:rFonts w:ascii="Arial"/>
          <w:shadow w:val="0"/>
          <w:color w:val="4F6128"/>
          <w:spacing w:val="10"/>
          <w:sz w:val="28"/>
        </w:rPr>
      </w:r>
      <w:r>
        <w:rPr>
          <w:rFonts w:ascii="Arial"/>
          <w:shadow/>
          <w:color w:val="4F6128"/>
          <w:spacing w:val="15"/>
          <w:sz w:val="28"/>
        </w:rPr>
        <w:t>T</w:t>
      </w:r>
      <w:r>
        <w:rPr>
          <w:rFonts w:ascii="Arial"/>
          <w:shadow/>
          <w:color w:val="4F6128"/>
          <w:spacing w:val="15"/>
        </w:rPr>
        <w:t>HE </w:t>
      </w:r>
      <w:r>
        <w:rPr>
          <w:rFonts w:ascii="Arial"/>
          <w:shadow w:val="0"/>
          <w:color w:val="4F6128"/>
          <w:spacing w:val="15"/>
        </w:rPr>
      </w:r>
      <w:r>
        <w:rPr>
          <w:rFonts w:ascii="Arial"/>
          <w:shadow w:val="0"/>
          <w:color w:val="4F6128"/>
          <w:spacing w:val="15"/>
          <w:sz w:val="28"/>
        </w:rPr>
      </w:r>
      <w:r>
        <w:rPr>
          <w:rFonts w:ascii="Arial"/>
          <w:shadow/>
          <w:color w:val="4F6128"/>
          <w:spacing w:val="7"/>
          <w:sz w:val="28"/>
        </w:rPr>
        <w:t>C</w:t>
      </w:r>
      <w:r>
        <w:rPr>
          <w:rFonts w:ascii="Arial"/>
          <w:shadow/>
          <w:color w:val="4F6128"/>
          <w:spacing w:val="7"/>
        </w:rPr>
        <w:t>AVAN  </w:t>
      </w:r>
      <w:r>
        <w:rPr>
          <w:rFonts w:ascii="Arial"/>
          <w:shadow w:val="0"/>
          <w:color w:val="4F6128"/>
          <w:spacing w:val="7"/>
        </w:rPr>
      </w:r>
      <w:r>
        <w:rPr>
          <w:rFonts w:ascii="Arial"/>
          <w:shadow w:val="0"/>
          <w:color w:val="4F6128"/>
          <w:spacing w:val="7"/>
          <w:sz w:val="28"/>
        </w:rPr>
      </w:r>
      <w:r>
        <w:rPr>
          <w:rFonts w:ascii="Arial"/>
          <w:shadow/>
          <w:color w:val="4F6128"/>
          <w:spacing w:val="14"/>
          <w:sz w:val="28"/>
        </w:rPr>
        <w:t>L</w:t>
      </w:r>
      <w:r>
        <w:rPr>
          <w:rFonts w:ascii="Arial"/>
          <w:shadow/>
          <w:color w:val="4F6128"/>
          <w:spacing w:val="14"/>
        </w:rPr>
        <w:t>OCAL </w:t>
      </w:r>
      <w:r>
        <w:rPr>
          <w:rFonts w:ascii="Arial"/>
          <w:shadow w:val="0"/>
          <w:color w:val="4F6128"/>
          <w:spacing w:val="14"/>
        </w:rPr>
      </w:r>
      <w:r>
        <w:rPr>
          <w:rFonts w:ascii="Arial"/>
          <w:shadow w:val="0"/>
          <w:color w:val="4F6128"/>
          <w:spacing w:val="14"/>
          <w:sz w:val="28"/>
        </w:rPr>
      </w:r>
      <w:r>
        <w:rPr>
          <w:rFonts w:ascii="Arial"/>
          <w:shadow/>
          <w:color w:val="4F6128"/>
          <w:spacing w:val="17"/>
          <w:sz w:val="28"/>
        </w:rPr>
        <w:t>E</w:t>
      </w:r>
      <w:r>
        <w:rPr>
          <w:rFonts w:ascii="Arial"/>
          <w:shadow/>
          <w:color w:val="4F6128"/>
          <w:spacing w:val="17"/>
        </w:rPr>
        <w:t>CONOMIC </w:t>
      </w:r>
      <w:r>
        <w:rPr>
          <w:rFonts w:ascii="Arial"/>
          <w:shadow w:val="0"/>
          <w:color w:val="4F6128"/>
          <w:spacing w:val="17"/>
        </w:rPr>
      </w:r>
      <w:r>
        <w:rPr>
          <w:rFonts w:ascii="Arial"/>
          <w:shadow/>
          <w:color w:val="4F6128"/>
          <w:spacing w:val="10"/>
        </w:rPr>
        <w:t>AND </w:t>
      </w:r>
      <w:r>
        <w:rPr>
          <w:rFonts w:ascii="Arial"/>
          <w:shadow w:val="0"/>
          <w:color w:val="4F6128"/>
          <w:spacing w:val="10"/>
        </w:rPr>
      </w:r>
      <w:r>
        <w:rPr>
          <w:rFonts w:ascii="Arial"/>
          <w:shadow w:val="0"/>
          <w:color w:val="4F6128"/>
          <w:spacing w:val="10"/>
          <w:sz w:val="28"/>
        </w:rPr>
      </w:r>
      <w:r>
        <w:rPr>
          <w:rFonts w:ascii="Arial"/>
          <w:shadow/>
          <w:color w:val="4F6128"/>
          <w:spacing w:val="18"/>
          <w:sz w:val="28"/>
        </w:rPr>
        <w:t>C</w:t>
      </w:r>
      <w:r>
        <w:rPr>
          <w:rFonts w:ascii="Arial"/>
          <w:shadow/>
          <w:color w:val="4F6128"/>
          <w:spacing w:val="18"/>
        </w:rPr>
        <w:t>OMMUNITY </w:t>
      </w:r>
      <w:r>
        <w:rPr>
          <w:rFonts w:ascii="Arial"/>
          <w:shadow/>
          <w:color w:val="4F6128"/>
          <w:spacing w:val="52"/>
        </w:rPr>
        <w:t> </w:t>
      </w:r>
      <w:r>
        <w:rPr>
          <w:rFonts w:ascii="Arial"/>
          <w:shadow w:val="0"/>
          <w:color w:val="4F6128"/>
          <w:spacing w:val="52"/>
        </w:rPr>
      </w:r>
      <w:r>
        <w:rPr>
          <w:rFonts w:ascii="Arial"/>
          <w:shadow w:val="0"/>
          <w:color w:val="4F6128"/>
          <w:spacing w:val="52"/>
          <w:sz w:val="28"/>
        </w:rPr>
      </w:r>
      <w:r>
        <w:rPr>
          <w:rFonts w:ascii="Arial"/>
          <w:shadow/>
          <w:color w:val="4F6128"/>
          <w:spacing w:val="14"/>
          <w:sz w:val="28"/>
        </w:rPr>
        <w:t>P</w:t>
      </w:r>
      <w:r>
        <w:rPr>
          <w:rFonts w:ascii="Arial"/>
          <w:shadow/>
          <w:color w:val="4F6128"/>
          <w:spacing w:val="14"/>
        </w:rPr>
        <w:t>LAN</w:t>
      </w:r>
      <w:r>
        <w:rPr>
          <w:rFonts w:ascii="Arial"/>
          <w:shadow w:val="0"/>
          <w:color w:val="4F6128"/>
          <w:spacing w:val="14"/>
        </w:rPr>
      </w:r>
      <w:r>
        <w:rPr>
          <w:rFonts w:ascii="Arial"/>
          <w:b w:val="0"/>
          <w:shadow w:val="0"/>
          <w:spacing w:val="14"/>
        </w:rPr>
      </w:r>
    </w:p>
    <w:p>
      <w:pPr>
        <w:spacing w:line="240" w:lineRule="auto" w:before="11"/>
        <w:ind w:right="0"/>
        <w:rPr>
          <w:rFonts w:ascii="Arial" w:hAnsi="Arial" w:cs="Arial" w:eastAsia="Arial" w:hint="default"/>
          <w:b/>
          <w:bCs/>
          <w:sz w:val="31"/>
          <w:szCs w:val="31"/>
        </w:rPr>
      </w:pPr>
    </w:p>
    <w:p>
      <w:pPr>
        <w:spacing w:before="0"/>
        <w:ind w:left="1160" w:right="1847" w:firstLine="0"/>
        <w:jc w:val="left"/>
        <w:rPr>
          <w:rFonts w:ascii="Arial" w:hAnsi="Arial" w:cs="Arial" w:eastAsia="Arial" w:hint="default"/>
          <w:sz w:val="16"/>
          <w:szCs w:val="16"/>
        </w:rPr>
      </w:pPr>
      <w:r>
        <w:rPr>
          <w:rFonts w:ascii="Arial"/>
          <w:color w:val="4F6128"/>
          <w:w w:val="100"/>
          <w:sz w:val="20"/>
        </w:rPr>
      </w:r>
      <w:r>
        <w:rPr>
          <w:rFonts w:ascii="Arial"/>
          <w:shadow/>
          <w:color w:val="4F6128"/>
          <w:spacing w:val="10"/>
          <w:sz w:val="20"/>
        </w:rPr>
        <w:t>I</w:t>
      </w:r>
      <w:r>
        <w:rPr>
          <w:rFonts w:ascii="Arial"/>
          <w:shadow/>
          <w:color w:val="4F6128"/>
          <w:spacing w:val="10"/>
          <w:sz w:val="16"/>
        </w:rPr>
        <w:t>N</w:t>
      </w:r>
      <w:r>
        <w:rPr>
          <w:rFonts w:ascii="Arial"/>
          <w:shadow/>
          <w:color w:val="4F6128"/>
          <w:spacing w:val="40"/>
          <w:sz w:val="16"/>
        </w:rPr>
        <w:t> </w:t>
      </w:r>
      <w:r>
        <w:rPr>
          <w:rFonts w:ascii="Arial"/>
          <w:shadow w:val="0"/>
          <w:color w:val="4F6128"/>
          <w:spacing w:val="40"/>
          <w:sz w:val="16"/>
        </w:rPr>
      </w:r>
      <w:r>
        <w:rPr>
          <w:rFonts w:ascii="Arial"/>
          <w:shadow w:val="0"/>
          <w:color w:val="4F6128"/>
          <w:spacing w:val="40"/>
          <w:sz w:val="20"/>
        </w:rPr>
      </w:r>
      <w:r>
        <w:rPr>
          <w:rFonts w:ascii="Arial"/>
          <w:shadow/>
          <w:color w:val="4F6128"/>
          <w:spacing w:val="11"/>
          <w:sz w:val="20"/>
        </w:rPr>
        <w:t>L</w:t>
      </w:r>
      <w:r>
        <w:rPr>
          <w:rFonts w:ascii="Arial"/>
          <w:shadow/>
          <w:color w:val="4F6128"/>
          <w:spacing w:val="11"/>
          <w:sz w:val="16"/>
        </w:rPr>
        <w:t>IN</w:t>
      </w:r>
      <w:r>
        <w:rPr>
          <w:rFonts w:ascii="Arial"/>
          <w:shadow/>
          <w:color w:val="4F6128"/>
          <w:spacing w:val="-25"/>
          <w:sz w:val="16"/>
        </w:rPr>
        <w:t> </w:t>
      </w:r>
      <w:r>
        <w:rPr>
          <w:rFonts w:ascii="Arial"/>
          <w:shadow w:val="0"/>
          <w:color w:val="4F6128"/>
          <w:spacing w:val="-25"/>
          <w:sz w:val="16"/>
        </w:rPr>
      </w:r>
      <w:r>
        <w:rPr>
          <w:rFonts w:ascii="Arial"/>
          <w:shadow/>
          <w:color w:val="4F6128"/>
          <w:sz w:val="16"/>
        </w:rPr>
        <w:t>E</w:t>
      </w:r>
      <w:r>
        <w:rPr>
          <w:rFonts w:ascii="Arial"/>
          <w:shadow/>
          <w:color w:val="4F6128"/>
          <w:spacing w:val="37"/>
          <w:sz w:val="16"/>
        </w:rPr>
        <w:t> </w:t>
      </w:r>
      <w:r>
        <w:rPr>
          <w:rFonts w:ascii="Arial"/>
          <w:shadow w:val="0"/>
          <w:color w:val="4F6128"/>
          <w:spacing w:val="37"/>
          <w:sz w:val="16"/>
        </w:rPr>
      </w:r>
      <w:r>
        <w:rPr>
          <w:rFonts w:ascii="Arial"/>
          <w:shadow/>
          <w:color w:val="4F6128"/>
          <w:sz w:val="16"/>
        </w:rPr>
        <w:t>W</w:t>
      </w:r>
      <w:r>
        <w:rPr>
          <w:rFonts w:ascii="Arial"/>
          <w:shadow/>
          <w:color w:val="4F6128"/>
          <w:spacing w:val="-16"/>
          <w:sz w:val="16"/>
        </w:rPr>
        <w:t> </w:t>
      </w:r>
      <w:r>
        <w:rPr>
          <w:rFonts w:ascii="Arial"/>
          <w:shadow w:val="0"/>
          <w:color w:val="4F6128"/>
          <w:spacing w:val="-16"/>
          <w:sz w:val="16"/>
        </w:rPr>
      </w:r>
      <w:r>
        <w:rPr>
          <w:rFonts w:ascii="Arial"/>
          <w:shadow/>
          <w:color w:val="4F6128"/>
          <w:spacing w:val="11"/>
          <w:sz w:val="16"/>
        </w:rPr>
        <w:t>ITH</w:t>
      </w:r>
      <w:r>
        <w:rPr>
          <w:rFonts w:ascii="Arial"/>
          <w:shadow/>
          <w:color w:val="4F6128"/>
          <w:spacing w:val="40"/>
          <w:sz w:val="16"/>
        </w:rPr>
        <w:t> </w:t>
      </w:r>
      <w:r>
        <w:rPr>
          <w:rFonts w:ascii="Arial"/>
          <w:shadow w:val="0"/>
          <w:color w:val="4F6128"/>
          <w:spacing w:val="40"/>
          <w:sz w:val="16"/>
        </w:rPr>
      </w:r>
      <w:r>
        <w:rPr>
          <w:rFonts w:ascii="Arial"/>
          <w:shadow/>
          <w:color w:val="4F6128"/>
          <w:spacing w:val="9"/>
          <w:sz w:val="16"/>
        </w:rPr>
        <w:t>TH</w:t>
      </w:r>
      <w:r>
        <w:rPr>
          <w:rFonts w:ascii="Arial"/>
          <w:shadow/>
          <w:color w:val="4F6128"/>
          <w:spacing w:val="-24"/>
          <w:sz w:val="16"/>
        </w:rPr>
        <w:t> </w:t>
      </w:r>
      <w:r>
        <w:rPr>
          <w:rFonts w:ascii="Arial"/>
          <w:shadow w:val="0"/>
          <w:color w:val="4F6128"/>
          <w:spacing w:val="-24"/>
          <w:sz w:val="16"/>
        </w:rPr>
      </w:r>
      <w:r>
        <w:rPr>
          <w:rFonts w:ascii="Arial"/>
          <w:shadow/>
          <w:color w:val="4F6128"/>
          <w:sz w:val="16"/>
        </w:rPr>
        <w:t>E</w:t>
      </w:r>
      <w:r>
        <w:rPr>
          <w:rFonts w:ascii="Arial"/>
          <w:shadow/>
          <w:color w:val="4F6128"/>
          <w:spacing w:val="41"/>
          <w:sz w:val="16"/>
        </w:rPr>
        <w:t> </w:t>
      </w:r>
      <w:r>
        <w:rPr>
          <w:rFonts w:ascii="Arial"/>
          <w:shadow w:val="0"/>
          <w:color w:val="4F6128"/>
          <w:spacing w:val="41"/>
          <w:sz w:val="16"/>
        </w:rPr>
      </w:r>
      <w:r>
        <w:rPr>
          <w:rFonts w:ascii="Arial"/>
          <w:shadow w:val="0"/>
          <w:color w:val="4F6128"/>
          <w:spacing w:val="41"/>
          <w:sz w:val="20"/>
        </w:rPr>
      </w:r>
      <w:r>
        <w:rPr>
          <w:rFonts w:ascii="Arial"/>
          <w:shadow/>
          <w:color w:val="4F6128"/>
          <w:spacing w:val="9"/>
          <w:sz w:val="20"/>
        </w:rPr>
        <w:t>R</w:t>
      </w:r>
      <w:r>
        <w:rPr>
          <w:rFonts w:ascii="Arial"/>
          <w:shadow/>
          <w:color w:val="4F6128"/>
          <w:spacing w:val="9"/>
          <w:sz w:val="16"/>
        </w:rPr>
        <w:t>E</w:t>
      </w:r>
      <w:r>
        <w:rPr>
          <w:rFonts w:ascii="Arial"/>
          <w:shadow/>
          <w:color w:val="4F6128"/>
          <w:spacing w:val="-24"/>
          <w:sz w:val="16"/>
        </w:rPr>
        <w:t> </w:t>
      </w:r>
      <w:r>
        <w:rPr>
          <w:rFonts w:ascii="Arial"/>
          <w:shadow w:val="0"/>
          <w:color w:val="4F6128"/>
          <w:spacing w:val="-24"/>
          <w:sz w:val="16"/>
        </w:rPr>
      </w:r>
      <w:r>
        <w:rPr>
          <w:rFonts w:ascii="Arial"/>
          <w:shadow/>
          <w:color w:val="4F6128"/>
          <w:spacing w:val="9"/>
          <w:sz w:val="16"/>
        </w:rPr>
        <w:t>QU</w:t>
      </w:r>
      <w:r>
        <w:rPr>
          <w:rFonts w:ascii="Arial"/>
          <w:shadow/>
          <w:color w:val="4F6128"/>
          <w:spacing w:val="-20"/>
          <w:sz w:val="16"/>
        </w:rPr>
        <w:t> </w:t>
      </w:r>
      <w:r>
        <w:rPr>
          <w:rFonts w:ascii="Arial"/>
          <w:shadow w:val="0"/>
          <w:color w:val="4F6128"/>
          <w:spacing w:val="-20"/>
          <w:sz w:val="16"/>
        </w:rPr>
      </w:r>
      <w:r>
        <w:rPr>
          <w:rFonts w:ascii="Arial"/>
          <w:shadow/>
          <w:color w:val="4F6128"/>
          <w:spacing w:val="7"/>
          <w:sz w:val="16"/>
        </w:rPr>
        <w:t>IR</w:t>
      </w:r>
      <w:r>
        <w:rPr>
          <w:rFonts w:ascii="Arial"/>
          <w:shadow/>
          <w:color w:val="4F6128"/>
          <w:spacing w:val="-25"/>
          <w:sz w:val="16"/>
        </w:rPr>
        <w:t> </w:t>
      </w:r>
      <w:r>
        <w:rPr>
          <w:rFonts w:ascii="Arial"/>
          <w:shadow w:val="0"/>
          <w:color w:val="4F6128"/>
          <w:spacing w:val="-25"/>
          <w:sz w:val="16"/>
        </w:rPr>
      </w:r>
      <w:r>
        <w:rPr>
          <w:rFonts w:ascii="Arial"/>
          <w:shadow/>
          <w:color w:val="4F6128"/>
          <w:sz w:val="16"/>
        </w:rPr>
        <w:t>E</w:t>
      </w:r>
      <w:r>
        <w:rPr>
          <w:rFonts w:ascii="Arial"/>
          <w:shadow/>
          <w:color w:val="4F6128"/>
          <w:spacing w:val="-23"/>
          <w:sz w:val="16"/>
        </w:rPr>
        <w:t> </w:t>
      </w:r>
      <w:r>
        <w:rPr>
          <w:rFonts w:ascii="Arial"/>
          <w:shadow w:val="0"/>
          <w:color w:val="4F6128"/>
          <w:spacing w:val="-23"/>
          <w:sz w:val="16"/>
        </w:rPr>
      </w:r>
      <w:r>
        <w:rPr>
          <w:rFonts w:ascii="Arial"/>
          <w:shadow/>
          <w:color w:val="4F6128"/>
          <w:spacing w:val="9"/>
          <w:sz w:val="16"/>
        </w:rPr>
        <w:t>ME</w:t>
      </w:r>
      <w:r>
        <w:rPr>
          <w:rFonts w:ascii="Arial"/>
          <w:shadow/>
          <w:color w:val="4F6128"/>
          <w:spacing w:val="-23"/>
          <w:sz w:val="16"/>
        </w:rPr>
        <w:t> </w:t>
      </w:r>
      <w:r>
        <w:rPr>
          <w:rFonts w:ascii="Arial"/>
          <w:shadow w:val="0"/>
          <w:color w:val="4F6128"/>
          <w:spacing w:val="-23"/>
          <w:sz w:val="16"/>
        </w:rPr>
      </w:r>
      <w:r>
        <w:rPr>
          <w:rFonts w:ascii="Arial"/>
          <w:shadow/>
          <w:color w:val="4F6128"/>
          <w:sz w:val="16"/>
        </w:rPr>
        <w:t>N</w:t>
      </w:r>
      <w:r>
        <w:rPr>
          <w:rFonts w:ascii="Arial"/>
          <w:shadow/>
          <w:color w:val="4F6128"/>
          <w:spacing w:val="-24"/>
          <w:sz w:val="16"/>
        </w:rPr>
        <w:t> </w:t>
      </w:r>
      <w:r>
        <w:rPr>
          <w:rFonts w:ascii="Arial"/>
          <w:shadow w:val="0"/>
          <w:color w:val="4F6128"/>
          <w:spacing w:val="-24"/>
          <w:sz w:val="16"/>
        </w:rPr>
      </w:r>
      <w:r>
        <w:rPr>
          <w:rFonts w:ascii="Arial"/>
          <w:shadow/>
          <w:color w:val="4F6128"/>
          <w:spacing w:val="9"/>
          <w:sz w:val="16"/>
        </w:rPr>
        <w:t>TS</w:t>
      </w:r>
      <w:r>
        <w:rPr>
          <w:rFonts w:ascii="Arial"/>
          <w:shadow/>
          <w:color w:val="4F6128"/>
          <w:spacing w:val="41"/>
          <w:sz w:val="16"/>
        </w:rPr>
        <w:t> </w:t>
      </w:r>
      <w:r>
        <w:rPr>
          <w:rFonts w:ascii="Arial"/>
          <w:shadow w:val="0"/>
          <w:color w:val="4F6128"/>
          <w:spacing w:val="41"/>
          <w:sz w:val="16"/>
        </w:rPr>
      </w:r>
      <w:r>
        <w:rPr>
          <w:rFonts w:ascii="Arial"/>
          <w:shadow/>
          <w:color w:val="4F6128"/>
          <w:spacing w:val="9"/>
          <w:sz w:val="16"/>
        </w:rPr>
        <w:t>OF</w:t>
      </w:r>
      <w:r>
        <w:rPr>
          <w:rFonts w:ascii="Arial"/>
          <w:shadow/>
          <w:color w:val="4F6128"/>
          <w:spacing w:val="38"/>
          <w:sz w:val="16"/>
        </w:rPr>
        <w:t> </w:t>
      </w:r>
      <w:r>
        <w:rPr>
          <w:rFonts w:ascii="Arial"/>
          <w:shadow w:val="0"/>
          <w:color w:val="4F6128"/>
          <w:spacing w:val="38"/>
          <w:sz w:val="16"/>
        </w:rPr>
      </w:r>
      <w:r>
        <w:rPr>
          <w:rFonts w:ascii="Arial"/>
          <w:shadow w:val="0"/>
          <w:color w:val="4F6128"/>
          <w:spacing w:val="38"/>
          <w:sz w:val="20"/>
        </w:rPr>
      </w:r>
      <w:r>
        <w:rPr>
          <w:rFonts w:ascii="Arial"/>
          <w:shadow/>
          <w:color w:val="4F6128"/>
          <w:spacing w:val="9"/>
          <w:sz w:val="20"/>
        </w:rPr>
        <w:t>A</w:t>
      </w:r>
      <w:r>
        <w:rPr>
          <w:rFonts w:ascii="Arial"/>
          <w:shadow/>
          <w:color w:val="4F6128"/>
          <w:spacing w:val="9"/>
          <w:sz w:val="16"/>
        </w:rPr>
        <w:t>R</w:t>
      </w:r>
      <w:r>
        <w:rPr>
          <w:rFonts w:ascii="Arial"/>
          <w:shadow/>
          <w:color w:val="4F6128"/>
          <w:spacing w:val="-20"/>
          <w:sz w:val="16"/>
        </w:rPr>
        <w:t> </w:t>
      </w:r>
      <w:r>
        <w:rPr>
          <w:rFonts w:ascii="Arial"/>
          <w:shadow w:val="0"/>
          <w:color w:val="4F6128"/>
          <w:spacing w:val="-20"/>
          <w:sz w:val="16"/>
        </w:rPr>
      </w:r>
      <w:r>
        <w:rPr>
          <w:rFonts w:ascii="Arial"/>
          <w:shadow/>
          <w:color w:val="4F6128"/>
          <w:sz w:val="16"/>
        </w:rPr>
        <w:t>T</w:t>
      </w:r>
      <w:r>
        <w:rPr>
          <w:rFonts w:ascii="Arial"/>
          <w:shadow/>
          <w:color w:val="4F6128"/>
          <w:spacing w:val="-23"/>
          <w:sz w:val="16"/>
        </w:rPr>
        <w:t> </w:t>
      </w:r>
      <w:r>
        <w:rPr>
          <w:rFonts w:ascii="Arial"/>
          <w:shadow w:val="0"/>
          <w:color w:val="4F6128"/>
          <w:spacing w:val="-23"/>
          <w:sz w:val="16"/>
        </w:rPr>
      </w:r>
      <w:r>
        <w:rPr>
          <w:rFonts w:ascii="Arial"/>
          <w:shadow/>
          <w:color w:val="4F6128"/>
          <w:spacing w:val="7"/>
          <w:sz w:val="16"/>
        </w:rPr>
        <w:t>IC</w:t>
      </w:r>
      <w:r>
        <w:rPr>
          <w:rFonts w:ascii="Arial"/>
          <w:shadow/>
          <w:color w:val="4F6128"/>
          <w:spacing w:val="-24"/>
          <w:sz w:val="16"/>
        </w:rPr>
        <w:t> </w:t>
      </w:r>
      <w:r>
        <w:rPr>
          <w:rFonts w:ascii="Arial"/>
          <w:shadow w:val="0"/>
          <w:color w:val="4F6128"/>
          <w:spacing w:val="-24"/>
          <w:sz w:val="16"/>
        </w:rPr>
      </w:r>
      <w:r>
        <w:rPr>
          <w:rFonts w:ascii="Arial"/>
          <w:shadow/>
          <w:color w:val="4F6128"/>
          <w:spacing w:val="9"/>
          <w:sz w:val="16"/>
        </w:rPr>
        <w:t>LE</w:t>
      </w:r>
      <w:r>
        <w:rPr>
          <w:rFonts w:ascii="Arial"/>
          <w:shadow/>
          <w:color w:val="4F6128"/>
          <w:spacing w:val="41"/>
          <w:sz w:val="16"/>
        </w:rPr>
        <w:t> </w:t>
      </w:r>
      <w:r>
        <w:rPr>
          <w:rFonts w:ascii="Arial"/>
          <w:shadow w:val="0"/>
          <w:color w:val="4F6128"/>
          <w:spacing w:val="41"/>
          <w:sz w:val="16"/>
        </w:rPr>
      </w:r>
      <w:r>
        <w:rPr>
          <w:rFonts w:ascii="Arial"/>
          <w:shadow w:val="0"/>
          <w:color w:val="4F6128"/>
          <w:spacing w:val="41"/>
          <w:sz w:val="20"/>
        </w:rPr>
      </w:r>
      <w:r>
        <w:rPr>
          <w:rFonts w:ascii="Arial"/>
          <w:shadow/>
          <w:color w:val="4F6128"/>
          <w:sz w:val="20"/>
        </w:rPr>
        <w:t>6</w:t>
      </w:r>
      <w:r>
        <w:rPr>
          <w:rFonts w:ascii="Arial"/>
          <w:shadow/>
          <w:color w:val="4F6128"/>
          <w:spacing w:val="-35"/>
          <w:sz w:val="20"/>
        </w:rPr>
        <w:t> </w:t>
      </w:r>
      <w:r>
        <w:rPr>
          <w:rFonts w:ascii="Arial"/>
          <w:shadow w:val="0"/>
          <w:color w:val="4F6128"/>
          <w:spacing w:val="-35"/>
          <w:sz w:val="20"/>
        </w:rPr>
      </w:r>
      <w:r>
        <w:rPr>
          <w:rFonts w:ascii="Arial"/>
          <w:shadow/>
          <w:color w:val="4F6128"/>
          <w:sz w:val="20"/>
        </w:rPr>
        <w:t>(</w:t>
      </w:r>
      <w:r>
        <w:rPr>
          <w:rFonts w:ascii="Arial"/>
          <w:shadow/>
          <w:color w:val="4F6128"/>
          <w:spacing w:val="-35"/>
          <w:sz w:val="20"/>
        </w:rPr>
        <w:t> </w:t>
      </w:r>
      <w:r>
        <w:rPr>
          <w:rFonts w:ascii="Arial"/>
          <w:shadow w:val="0"/>
          <w:color w:val="4F6128"/>
          <w:spacing w:val="-35"/>
          <w:sz w:val="20"/>
        </w:rPr>
      </w:r>
      <w:r>
        <w:rPr>
          <w:rFonts w:ascii="Arial"/>
          <w:shadow/>
          <w:color w:val="4F6128"/>
          <w:sz w:val="20"/>
        </w:rPr>
        <w:t>3</w:t>
      </w:r>
      <w:r>
        <w:rPr>
          <w:rFonts w:ascii="Arial"/>
          <w:shadow/>
          <w:color w:val="4F6128"/>
          <w:spacing w:val="-35"/>
          <w:sz w:val="20"/>
        </w:rPr>
        <w:t> </w:t>
      </w:r>
      <w:r>
        <w:rPr>
          <w:rFonts w:ascii="Arial"/>
          <w:shadow w:val="0"/>
          <w:color w:val="4F6128"/>
          <w:spacing w:val="-35"/>
          <w:sz w:val="20"/>
        </w:rPr>
      </w:r>
      <w:r>
        <w:rPr>
          <w:rFonts w:ascii="Arial"/>
          <w:shadow/>
          <w:color w:val="4F6128"/>
          <w:sz w:val="20"/>
        </w:rPr>
        <w:t>)</w:t>
      </w:r>
      <w:r>
        <w:rPr>
          <w:rFonts w:ascii="Arial"/>
          <w:shadow/>
          <w:color w:val="4F6128"/>
          <w:spacing w:val="30"/>
          <w:sz w:val="20"/>
        </w:rPr>
        <w:t> </w:t>
      </w:r>
      <w:r>
        <w:rPr>
          <w:rFonts w:ascii="Arial"/>
          <w:shadow w:val="0"/>
          <w:color w:val="4F6128"/>
          <w:spacing w:val="30"/>
          <w:sz w:val="20"/>
        </w:rPr>
      </w:r>
      <w:r>
        <w:rPr>
          <w:rFonts w:ascii="Arial"/>
          <w:shadow w:val="0"/>
          <w:color w:val="4F6128"/>
          <w:spacing w:val="30"/>
          <w:sz w:val="16"/>
        </w:rPr>
      </w:r>
      <w:r>
        <w:rPr>
          <w:rFonts w:ascii="Arial"/>
          <w:shadow/>
          <w:color w:val="4F6128"/>
          <w:spacing w:val="9"/>
          <w:sz w:val="16"/>
        </w:rPr>
        <w:t>OF</w:t>
      </w:r>
      <w:r>
        <w:rPr>
          <w:rFonts w:ascii="Arial"/>
          <w:shadow/>
          <w:color w:val="4F6128"/>
          <w:spacing w:val="38"/>
          <w:sz w:val="16"/>
        </w:rPr>
        <w:t> </w:t>
      </w:r>
      <w:r>
        <w:rPr>
          <w:rFonts w:ascii="Arial"/>
          <w:shadow w:val="0"/>
          <w:color w:val="4F6128"/>
          <w:spacing w:val="38"/>
          <w:sz w:val="16"/>
        </w:rPr>
      </w:r>
      <w:r>
        <w:rPr>
          <w:rFonts w:ascii="Arial"/>
          <w:shadow/>
          <w:color w:val="4F6128"/>
          <w:spacing w:val="9"/>
          <w:sz w:val="16"/>
        </w:rPr>
        <w:t>TH</w:t>
      </w:r>
      <w:r>
        <w:rPr>
          <w:rFonts w:ascii="Arial"/>
          <w:shadow/>
          <w:color w:val="4F6128"/>
          <w:spacing w:val="-25"/>
          <w:sz w:val="16"/>
        </w:rPr>
        <w:t> </w:t>
      </w:r>
      <w:r>
        <w:rPr>
          <w:rFonts w:ascii="Arial"/>
          <w:shadow w:val="0"/>
          <w:color w:val="4F6128"/>
          <w:spacing w:val="-25"/>
          <w:sz w:val="16"/>
        </w:rPr>
      </w:r>
      <w:r>
        <w:rPr>
          <w:rFonts w:ascii="Arial"/>
          <w:shadow/>
          <w:color w:val="4F6128"/>
          <w:sz w:val="16"/>
        </w:rPr>
        <w:t>E</w:t>
      </w:r>
      <w:r>
        <w:rPr>
          <w:rFonts w:ascii="Arial"/>
          <w:shadow w:val="0"/>
          <w:color w:val="4F6128"/>
          <w:sz w:val="16"/>
        </w:rPr>
      </w:r>
      <w:r>
        <w:rPr>
          <w:rFonts w:ascii="Arial"/>
          <w:shadow w:val="0"/>
          <w:sz w:val="16"/>
        </w:rPr>
      </w:r>
    </w:p>
    <w:p>
      <w:pPr>
        <w:spacing w:before="154"/>
        <w:ind w:left="1160" w:right="1847" w:firstLine="0"/>
        <w:jc w:val="left"/>
        <w:rPr>
          <w:rFonts w:ascii="Arial" w:hAnsi="Arial" w:cs="Arial" w:eastAsia="Arial" w:hint="default"/>
          <w:sz w:val="16"/>
          <w:szCs w:val="16"/>
        </w:rPr>
      </w:pPr>
      <w:r>
        <w:rPr>
          <w:rFonts w:ascii="Arial"/>
          <w:color w:val="4F6128"/>
          <w:w w:val="100"/>
          <w:sz w:val="20"/>
        </w:rPr>
      </w:r>
      <w:r>
        <w:rPr>
          <w:rFonts w:ascii="Arial"/>
          <w:shadow/>
          <w:color w:val="4F6128"/>
          <w:spacing w:val="9"/>
          <w:sz w:val="20"/>
        </w:rPr>
        <w:t>EU</w:t>
      </w:r>
      <w:r>
        <w:rPr>
          <w:rFonts w:ascii="Arial"/>
          <w:shadow/>
          <w:color w:val="4F6128"/>
          <w:spacing w:val="28"/>
          <w:sz w:val="20"/>
        </w:rPr>
        <w:t> </w:t>
      </w:r>
      <w:r>
        <w:rPr>
          <w:rFonts w:ascii="Arial"/>
          <w:shadow w:val="0"/>
          <w:color w:val="4F6128"/>
          <w:spacing w:val="28"/>
          <w:sz w:val="20"/>
        </w:rPr>
      </w:r>
      <w:r>
        <w:rPr>
          <w:rFonts w:ascii="Arial"/>
          <w:shadow/>
          <w:color w:val="4F6128"/>
          <w:spacing w:val="9"/>
          <w:sz w:val="20"/>
        </w:rPr>
        <w:t>H</w:t>
      </w:r>
      <w:r>
        <w:rPr>
          <w:rFonts w:ascii="Arial"/>
          <w:shadow/>
          <w:color w:val="4F6128"/>
          <w:spacing w:val="9"/>
          <w:sz w:val="16"/>
        </w:rPr>
        <w:t>A</w:t>
      </w:r>
      <w:r>
        <w:rPr>
          <w:rFonts w:ascii="Arial"/>
          <w:shadow/>
          <w:color w:val="4F6128"/>
          <w:spacing w:val="-24"/>
          <w:sz w:val="16"/>
        </w:rPr>
        <w:t> </w:t>
      </w:r>
      <w:r>
        <w:rPr>
          <w:rFonts w:ascii="Arial"/>
          <w:shadow w:val="0"/>
          <w:color w:val="4F6128"/>
          <w:spacing w:val="-24"/>
          <w:sz w:val="16"/>
        </w:rPr>
      </w:r>
      <w:r>
        <w:rPr>
          <w:rFonts w:ascii="Arial"/>
          <w:shadow/>
          <w:color w:val="4F6128"/>
          <w:sz w:val="16"/>
        </w:rPr>
        <w:t>B</w:t>
      </w:r>
      <w:r>
        <w:rPr>
          <w:rFonts w:ascii="Arial"/>
          <w:shadow/>
          <w:color w:val="4F6128"/>
          <w:spacing w:val="-23"/>
          <w:sz w:val="16"/>
        </w:rPr>
        <w:t> </w:t>
      </w:r>
      <w:r>
        <w:rPr>
          <w:rFonts w:ascii="Arial"/>
          <w:shadow w:val="0"/>
          <w:color w:val="4F6128"/>
          <w:spacing w:val="-23"/>
          <w:sz w:val="16"/>
        </w:rPr>
      </w:r>
      <w:r>
        <w:rPr>
          <w:rFonts w:ascii="Arial"/>
          <w:shadow/>
          <w:color w:val="4F6128"/>
          <w:spacing w:val="12"/>
          <w:sz w:val="16"/>
        </w:rPr>
        <w:t>ITA</w:t>
      </w:r>
      <w:r>
        <w:rPr>
          <w:rFonts w:ascii="Arial"/>
          <w:shadow/>
          <w:color w:val="4F6128"/>
          <w:spacing w:val="-24"/>
          <w:sz w:val="16"/>
        </w:rPr>
        <w:t> </w:t>
      </w:r>
      <w:r>
        <w:rPr>
          <w:rFonts w:ascii="Arial"/>
          <w:shadow w:val="0"/>
          <w:color w:val="4F6128"/>
          <w:spacing w:val="-24"/>
          <w:sz w:val="16"/>
        </w:rPr>
      </w:r>
      <w:r>
        <w:rPr>
          <w:rFonts w:ascii="Arial"/>
          <w:shadow/>
          <w:color w:val="4F6128"/>
          <w:spacing w:val="9"/>
          <w:sz w:val="16"/>
        </w:rPr>
        <w:t>TS</w:t>
      </w:r>
      <w:r>
        <w:rPr>
          <w:rFonts w:ascii="Arial"/>
          <w:shadow/>
          <w:color w:val="4F6128"/>
          <w:spacing w:val="41"/>
          <w:sz w:val="16"/>
        </w:rPr>
        <w:t> </w:t>
      </w:r>
      <w:r>
        <w:rPr>
          <w:rFonts w:ascii="Arial"/>
          <w:shadow w:val="0"/>
          <w:color w:val="4F6128"/>
          <w:spacing w:val="41"/>
          <w:sz w:val="16"/>
        </w:rPr>
      </w:r>
      <w:r>
        <w:rPr>
          <w:rFonts w:ascii="Arial"/>
          <w:shadow w:val="0"/>
          <w:color w:val="4F6128"/>
          <w:spacing w:val="41"/>
          <w:sz w:val="20"/>
        </w:rPr>
      </w:r>
      <w:r>
        <w:rPr>
          <w:rFonts w:ascii="Arial"/>
          <w:shadow/>
          <w:color w:val="4F6128"/>
          <w:spacing w:val="12"/>
          <w:sz w:val="20"/>
        </w:rPr>
        <w:t>D</w:t>
      </w:r>
      <w:r>
        <w:rPr>
          <w:rFonts w:ascii="Arial"/>
          <w:shadow/>
          <w:color w:val="4F6128"/>
          <w:spacing w:val="12"/>
          <w:sz w:val="16"/>
        </w:rPr>
        <w:t>IR</w:t>
      </w:r>
      <w:r>
        <w:rPr>
          <w:rFonts w:ascii="Arial"/>
          <w:shadow/>
          <w:color w:val="4F6128"/>
          <w:spacing w:val="-24"/>
          <w:sz w:val="16"/>
        </w:rPr>
        <w:t> </w:t>
      </w:r>
      <w:r>
        <w:rPr>
          <w:rFonts w:ascii="Arial"/>
          <w:shadow w:val="0"/>
          <w:color w:val="4F6128"/>
          <w:spacing w:val="-24"/>
          <w:sz w:val="16"/>
        </w:rPr>
      </w:r>
      <w:r>
        <w:rPr>
          <w:rFonts w:ascii="Arial"/>
          <w:shadow/>
          <w:color w:val="4F6128"/>
          <w:sz w:val="16"/>
        </w:rPr>
        <w:t>E</w:t>
      </w:r>
      <w:r>
        <w:rPr>
          <w:rFonts w:ascii="Arial"/>
          <w:shadow/>
          <w:color w:val="4F6128"/>
          <w:spacing w:val="-24"/>
          <w:sz w:val="16"/>
        </w:rPr>
        <w:t> </w:t>
      </w:r>
      <w:r>
        <w:rPr>
          <w:rFonts w:ascii="Arial"/>
          <w:shadow w:val="0"/>
          <w:color w:val="4F6128"/>
          <w:spacing w:val="-24"/>
          <w:sz w:val="16"/>
        </w:rPr>
      </w:r>
      <w:r>
        <w:rPr>
          <w:rFonts w:ascii="Arial"/>
          <w:shadow/>
          <w:color w:val="4F6128"/>
          <w:sz w:val="16"/>
        </w:rPr>
        <w:t>C</w:t>
      </w:r>
      <w:r>
        <w:rPr>
          <w:rFonts w:ascii="Arial"/>
          <w:shadow/>
          <w:color w:val="4F6128"/>
          <w:spacing w:val="-24"/>
          <w:sz w:val="16"/>
        </w:rPr>
        <w:t> </w:t>
      </w:r>
      <w:r>
        <w:rPr>
          <w:rFonts w:ascii="Arial"/>
          <w:shadow w:val="0"/>
          <w:color w:val="4F6128"/>
          <w:spacing w:val="-24"/>
          <w:sz w:val="16"/>
        </w:rPr>
      </w:r>
      <w:r>
        <w:rPr>
          <w:rFonts w:ascii="Arial"/>
          <w:shadow/>
          <w:color w:val="4F6128"/>
          <w:sz w:val="16"/>
        </w:rPr>
        <w:t>T</w:t>
      </w:r>
      <w:r>
        <w:rPr>
          <w:rFonts w:ascii="Arial"/>
          <w:shadow/>
          <w:color w:val="4F6128"/>
          <w:spacing w:val="-23"/>
          <w:sz w:val="16"/>
        </w:rPr>
        <w:t> </w:t>
      </w:r>
      <w:r>
        <w:rPr>
          <w:rFonts w:ascii="Arial"/>
          <w:shadow w:val="0"/>
          <w:color w:val="4F6128"/>
          <w:spacing w:val="-23"/>
          <w:sz w:val="16"/>
        </w:rPr>
      </w:r>
      <w:r>
        <w:rPr>
          <w:rFonts w:ascii="Arial"/>
          <w:shadow/>
          <w:color w:val="4F6128"/>
          <w:spacing w:val="7"/>
          <w:sz w:val="16"/>
        </w:rPr>
        <w:t>IV</w:t>
      </w:r>
      <w:r>
        <w:rPr>
          <w:rFonts w:ascii="Arial"/>
          <w:shadow/>
          <w:color w:val="4F6128"/>
          <w:spacing w:val="-23"/>
          <w:sz w:val="16"/>
        </w:rPr>
        <w:t> </w:t>
      </w:r>
      <w:r>
        <w:rPr>
          <w:rFonts w:ascii="Arial"/>
          <w:shadow w:val="0"/>
          <w:color w:val="4F6128"/>
          <w:spacing w:val="-23"/>
          <w:sz w:val="16"/>
        </w:rPr>
      </w:r>
      <w:r>
        <w:rPr>
          <w:rFonts w:ascii="Arial"/>
          <w:shadow/>
          <w:color w:val="4F6128"/>
          <w:sz w:val="16"/>
        </w:rPr>
        <w:t>E</w:t>
      </w:r>
      <w:r>
        <w:rPr>
          <w:rFonts w:ascii="Arial"/>
          <w:shadow w:val="0"/>
          <w:color w:val="4F6128"/>
          <w:sz w:val="16"/>
        </w:rPr>
      </w:r>
      <w:r>
        <w:rPr>
          <w:rFonts w:ascii="Arial"/>
          <w:shadow w:val="0"/>
          <w:sz w:val="16"/>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2"/>
        <w:ind w:right="0"/>
        <w:rPr>
          <w:rFonts w:ascii="Arial" w:hAnsi="Arial" w:cs="Arial" w:eastAsia="Arial" w:hint="default"/>
          <w:sz w:val="19"/>
          <w:szCs w:val="19"/>
        </w:rPr>
      </w:pPr>
    </w:p>
    <w:p>
      <w:pPr>
        <w:spacing w:before="0"/>
        <w:ind w:left="1420" w:right="1847" w:firstLine="0"/>
        <w:jc w:val="left"/>
        <w:rPr>
          <w:rFonts w:ascii="Arial" w:hAnsi="Arial" w:cs="Arial" w:eastAsia="Arial" w:hint="default"/>
          <w:sz w:val="24"/>
          <w:szCs w:val="24"/>
        </w:rPr>
      </w:pPr>
      <w:r>
        <w:rPr>
          <w:rFonts w:ascii="Arial"/>
          <w:b/>
          <w:i/>
          <w:color w:val="4F6128"/>
          <w:w w:val="85"/>
          <w:sz w:val="24"/>
        </w:rPr>
        <w:t>Cavan County</w:t>
      </w:r>
      <w:r>
        <w:rPr>
          <w:rFonts w:ascii="Arial"/>
          <w:b/>
          <w:i/>
          <w:color w:val="4F6128"/>
          <w:spacing w:val="27"/>
          <w:w w:val="85"/>
          <w:sz w:val="24"/>
        </w:rPr>
        <w:t> </w:t>
      </w:r>
      <w:r>
        <w:rPr>
          <w:rFonts w:ascii="Arial"/>
          <w:b/>
          <w:i/>
          <w:color w:val="4F6128"/>
          <w:w w:val="85"/>
          <w:sz w:val="24"/>
        </w:rPr>
        <w:t>Council</w:t>
      </w:r>
      <w:r>
        <w:rPr>
          <w:rFonts w:ascii="Arial"/>
          <w:sz w:val="24"/>
        </w:rPr>
      </w:r>
    </w:p>
    <w:p>
      <w:pPr>
        <w:spacing w:line="240" w:lineRule="auto" w:before="9"/>
        <w:ind w:right="0"/>
        <w:rPr>
          <w:rFonts w:ascii="Arial" w:hAnsi="Arial" w:cs="Arial" w:eastAsia="Arial" w:hint="default"/>
          <w:b/>
          <w:bCs/>
          <w:i/>
          <w:sz w:val="21"/>
          <w:szCs w:val="21"/>
        </w:rPr>
      </w:pPr>
    </w:p>
    <w:p>
      <w:pPr>
        <w:spacing w:before="0"/>
        <w:ind w:left="1420" w:right="1847" w:firstLine="0"/>
        <w:jc w:val="left"/>
        <w:rPr>
          <w:rFonts w:ascii="Arial" w:hAnsi="Arial" w:cs="Arial" w:eastAsia="Arial" w:hint="default"/>
          <w:sz w:val="22"/>
          <w:szCs w:val="22"/>
        </w:rPr>
      </w:pPr>
      <w:r>
        <w:rPr/>
        <w:pict>
          <v:shape style="position:absolute;margin-left:392.299988pt;margin-top:90.117867pt;width:181.3pt;height:43.8pt;mso-position-horizontal-relative:page;mso-position-vertical-relative:paragraph;z-index:-40648" type="#_x0000_t202" filled="false" stroked="false">
            <v:textbox inset="0,0,0,0">
              <w:txbxContent>
                <w:p>
                  <w:pPr>
                    <w:spacing w:line="240" w:lineRule="auto" w:before="0"/>
                    <w:rPr>
                      <w:rFonts w:ascii="Arial" w:hAnsi="Arial" w:cs="Arial" w:eastAsia="Arial" w:hint="default"/>
                      <w:b/>
                      <w:bCs/>
                      <w:i/>
                      <w:sz w:val="20"/>
                      <w:szCs w:val="20"/>
                    </w:rPr>
                  </w:pPr>
                </w:p>
                <w:p>
                  <w:pPr>
                    <w:spacing w:before="147"/>
                    <w:ind w:left="658" w:right="0" w:firstLine="0"/>
                    <w:jc w:val="center"/>
                    <w:rPr>
                      <w:rFonts w:ascii="Arial" w:hAnsi="Arial" w:cs="Arial" w:eastAsia="Arial" w:hint="default"/>
                      <w:sz w:val="20"/>
                      <w:szCs w:val="20"/>
                    </w:rPr>
                  </w:pPr>
                  <w:r>
                    <w:rPr>
                      <w:rFonts w:ascii="Arial"/>
                      <w:i/>
                      <w:sz w:val="20"/>
                    </w:rPr>
                    <w:t>i</w:t>
                  </w:r>
                  <w:r>
                    <w:rPr>
                      <w:rFonts w:ascii="Arial"/>
                      <w:sz w:val="20"/>
                    </w:rPr>
                  </w:r>
                </w:p>
              </w:txbxContent>
            </v:textbox>
            <w10:wrap type="none"/>
          </v:shape>
        </w:pict>
      </w:r>
      <w:r>
        <w:rPr>
          <w:rFonts w:ascii="Arial"/>
          <w:b/>
          <w:i/>
          <w:color w:val="4F6128"/>
          <w:w w:val="85"/>
          <w:sz w:val="22"/>
        </w:rPr>
        <w:t>December</w:t>
      </w:r>
      <w:r>
        <w:rPr>
          <w:rFonts w:ascii="Arial"/>
          <w:b/>
          <w:i/>
          <w:color w:val="4F6128"/>
          <w:spacing w:val="29"/>
          <w:w w:val="85"/>
          <w:sz w:val="22"/>
        </w:rPr>
        <w:t> </w:t>
      </w:r>
      <w:r>
        <w:rPr>
          <w:rFonts w:ascii="Arial"/>
          <w:b/>
          <w:i/>
          <w:color w:val="4F6128"/>
          <w:w w:val="85"/>
          <w:sz w:val="22"/>
        </w:rPr>
        <w:t>2015</w:t>
      </w:r>
      <w:r>
        <w:rPr>
          <w:rFonts w:ascii="Arial"/>
          <w:sz w:val="22"/>
        </w:rPr>
      </w:r>
    </w:p>
    <w:p>
      <w:pPr>
        <w:spacing w:line="240" w:lineRule="auto" w:before="0"/>
        <w:ind w:right="0"/>
        <w:rPr>
          <w:rFonts w:ascii="Arial" w:hAnsi="Arial" w:cs="Arial" w:eastAsia="Arial" w:hint="default"/>
          <w:b/>
          <w:bCs/>
          <w:i/>
          <w:sz w:val="20"/>
          <w:szCs w:val="20"/>
        </w:rPr>
      </w:pPr>
    </w:p>
    <w:p>
      <w:pPr>
        <w:spacing w:line="240" w:lineRule="auto" w:before="0"/>
        <w:ind w:right="0"/>
        <w:rPr>
          <w:rFonts w:ascii="Arial" w:hAnsi="Arial" w:cs="Arial" w:eastAsia="Arial" w:hint="default"/>
          <w:b/>
          <w:bCs/>
          <w:i/>
          <w:sz w:val="20"/>
          <w:szCs w:val="20"/>
        </w:rPr>
      </w:pPr>
    </w:p>
    <w:p>
      <w:pPr>
        <w:spacing w:line="240" w:lineRule="auto" w:before="0"/>
        <w:ind w:right="0"/>
        <w:rPr>
          <w:rFonts w:ascii="Arial" w:hAnsi="Arial" w:cs="Arial" w:eastAsia="Arial" w:hint="default"/>
          <w:b/>
          <w:bCs/>
          <w:i/>
          <w:sz w:val="20"/>
          <w:szCs w:val="20"/>
        </w:rPr>
      </w:pPr>
    </w:p>
    <w:p>
      <w:pPr>
        <w:spacing w:line="240" w:lineRule="auto" w:before="0"/>
        <w:ind w:right="0"/>
        <w:rPr>
          <w:rFonts w:ascii="Arial" w:hAnsi="Arial" w:cs="Arial" w:eastAsia="Arial" w:hint="default"/>
          <w:b/>
          <w:bCs/>
          <w:i/>
          <w:sz w:val="20"/>
          <w:szCs w:val="20"/>
        </w:rPr>
      </w:pPr>
    </w:p>
    <w:p>
      <w:pPr>
        <w:spacing w:line="240" w:lineRule="auto" w:before="0"/>
        <w:ind w:right="0"/>
        <w:rPr>
          <w:rFonts w:ascii="Arial" w:hAnsi="Arial" w:cs="Arial" w:eastAsia="Arial" w:hint="default"/>
          <w:b/>
          <w:bCs/>
          <w:i/>
          <w:sz w:val="20"/>
          <w:szCs w:val="20"/>
        </w:rPr>
      </w:pPr>
    </w:p>
    <w:p>
      <w:pPr>
        <w:spacing w:line="240" w:lineRule="auto" w:before="0"/>
        <w:ind w:right="0"/>
        <w:rPr>
          <w:rFonts w:ascii="Arial" w:hAnsi="Arial" w:cs="Arial" w:eastAsia="Arial" w:hint="default"/>
          <w:b/>
          <w:bCs/>
          <w:i/>
          <w:sz w:val="20"/>
          <w:szCs w:val="20"/>
        </w:rPr>
      </w:pPr>
    </w:p>
    <w:p>
      <w:pPr>
        <w:spacing w:line="240" w:lineRule="auto" w:before="9"/>
        <w:ind w:right="0"/>
        <w:rPr>
          <w:rFonts w:ascii="Arial" w:hAnsi="Arial" w:cs="Arial" w:eastAsia="Arial" w:hint="default"/>
          <w:b/>
          <w:bCs/>
          <w:i/>
          <w:sz w:val="14"/>
          <w:szCs w:val="14"/>
        </w:rPr>
      </w:pPr>
    </w:p>
    <w:p>
      <w:pPr>
        <w:spacing w:line="240" w:lineRule="auto"/>
        <w:ind w:left="7306" w:right="0" w:firstLine="0"/>
        <w:rPr>
          <w:rFonts w:ascii="Arial" w:hAnsi="Arial" w:cs="Arial" w:eastAsia="Arial" w:hint="default"/>
          <w:sz w:val="20"/>
          <w:szCs w:val="20"/>
        </w:rPr>
      </w:pPr>
      <w:r>
        <w:rPr>
          <w:rFonts w:ascii="Arial" w:hAnsi="Arial" w:cs="Arial" w:eastAsia="Arial" w:hint="default"/>
          <w:sz w:val="20"/>
          <w:szCs w:val="20"/>
        </w:rPr>
        <w:pict>
          <v:group style="width:181.3pt;height:43.8pt;mso-position-horizontal-relative:char;mso-position-vertical-relative:line" coordorigin="0,0" coordsize="3626,876">
            <v:group style="position:absolute;left:0;top:0;width:3626;height:876" coordorigin="0,0" coordsize="3626,876">
              <v:shape style="position:absolute;left:0;top:0;width:3626;height:876" coordorigin="0,0" coordsize="3626,876" path="m0,876l3626,876,3626,0,0,0,0,876xe" filled="true" fillcolor="#ffffff" stroked="false">
                <v:path arrowok="t"/>
                <v:fill type="solid"/>
              </v:shape>
              <v:shape style="position:absolute;left:0;top:0;width:3626;height:876" type="#_x0000_t202" filled="false" stroked="false">
                <v:textbox inset="0,0,0,0">
                  <w:txbxContent>
                    <w:p>
                      <w:pPr>
                        <w:spacing w:line="252" w:lineRule="auto" w:before="81"/>
                        <w:ind w:left="148" w:right="257" w:firstLine="0"/>
                        <w:jc w:val="left"/>
                        <w:rPr>
                          <w:rFonts w:ascii="Arial" w:hAnsi="Arial" w:cs="Arial" w:eastAsia="Arial" w:hint="default"/>
                          <w:sz w:val="20"/>
                          <w:szCs w:val="20"/>
                        </w:rPr>
                      </w:pPr>
                      <w:r>
                        <w:rPr>
                          <w:rFonts w:ascii="Arial"/>
                          <w:b/>
                          <w:i/>
                          <w:w w:val="90"/>
                          <w:sz w:val="20"/>
                        </w:rPr>
                        <w:t>All</w:t>
                      </w:r>
                      <w:r>
                        <w:rPr>
                          <w:rFonts w:ascii="Arial"/>
                          <w:b/>
                          <w:i/>
                          <w:spacing w:val="-17"/>
                          <w:w w:val="90"/>
                          <w:sz w:val="20"/>
                        </w:rPr>
                        <w:t> </w:t>
                      </w:r>
                      <w:r>
                        <w:rPr>
                          <w:rFonts w:ascii="Arial"/>
                          <w:b/>
                          <w:i/>
                          <w:w w:val="90"/>
                          <w:sz w:val="20"/>
                        </w:rPr>
                        <w:t>Maps</w:t>
                      </w:r>
                      <w:r>
                        <w:rPr>
                          <w:rFonts w:ascii="Arial"/>
                          <w:b/>
                          <w:i/>
                          <w:spacing w:val="-18"/>
                          <w:w w:val="90"/>
                          <w:sz w:val="20"/>
                        </w:rPr>
                        <w:t> </w:t>
                      </w:r>
                      <w:r>
                        <w:rPr>
                          <w:rFonts w:ascii="Arial"/>
                          <w:b/>
                          <w:i/>
                          <w:w w:val="90"/>
                          <w:sz w:val="20"/>
                        </w:rPr>
                        <w:t>and</w:t>
                      </w:r>
                      <w:r>
                        <w:rPr>
                          <w:rFonts w:ascii="Arial"/>
                          <w:b/>
                          <w:i/>
                          <w:spacing w:val="-18"/>
                          <w:w w:val="90"/>
                          <w:sz w:val="20"/>
                        </w:rPr>
                        <w:t> </w:t>
                      </w:r>
                      <w:r>
                        <w:rPr>
                          <w:rFonts w:ascii="Arial"/>
                          <w:b/>
                          <w:i/>
                          <w:w w:val="90"/>
                          <w:sz w:val="20"/>
                        </w:rPr>
                        <w:t>Aerial</w:t>
                      </w:r>
                      <w:r>
                        <w:rPr>
                          <w:rFonts w:ascii="Arial"/>
                          <w:b/>
                          <w:i/>
                          <w:spacing w:val="-17"/>
                          <w:w w:val="90"/>
                          <w:sz w:val="20"/>
                        </w:rPr>
                        <w:t> </w:t>
                      </w:r>
                      <w:r>
                        <w:rPr>
                          <w:rFonts w:ascii="Arial"/>
                          <w:b/>
                          <w:i/>
                          <w:w w:val="90"/>
                          <w:sz w:val="20"/>
                        </w:rPr>
                        <w:t>Photography</w:t>
                      </w:r>
                      <w:r>
                        <w:rPr>
                          <w:rFonts w:ascii="Arial"/>
                          <w:b/>
                          <w:i/>
                          <w:spacing w:val="-17"/>
                          <w:w w:val="90"/>
                          <w:sz w:val="20"/>
                        </w:rPr>
                        <w:t> </w:t>
                      </w:r>
                      <w:r>
                        <w:rPr>
                          <w:rFonts w:ascii="Arial"/>
                          <w:b/>
                          <w:i/>
                          <w:w w:val="90"/>
                          <w:sz w:val="20"/>
                        </w:rPr>
                        <w:t>used </w:t>
                      </w:r>
                      <w:r>
                        <w:rPr>
                          <w:rFonts w:ascii="Arial"/>
                          <w:b/>
                          <w:i/>
                          <w:w w:val="90"/>
                          <w:sz w:val="20"/>
                        </w:rPr>
                      </w:r>
                      <w:r>
                        <w:rPr>
                          <w:rFonts w:ascii="Arial"/>
                          <w:b/>
                          <w:i/>
                          <w:w w:val="95"/>
                          <w:sz w:val="20"/>
                        </w:rPr>
                        <w:t>in this report are reproduced under </w:t>
                      </w:r>
                      <w:r>
                        <w:rPr>
                          <w:rFonts w:ascii="Arial"/>
                          <w:b/>
                          <w:i/>
                          <w:w w:val="95"/>
                          <w:sz w:val="20"/>
                        </w:rPr>
                      </w:r>
                      <w:r>
                        <w:rPr>
                          <w:rFonts w:ascii="Arial"/>
                          <w:b/>
                          <w:i/>
                          <w:w w:val="90"/>
                          <w:sz w:val="20"/>
                        </w:rPr>
                        <w:t>OSI</w:t>
                      </w:r>
                      <w:r>
                        <w:rPr>
                          <w:rFonts w:ascii="Arial"/>
                          <w:b/>
                          <w:i/>
                          <w:spacing w:val="-23"/>
                          <w:w w:val="90"/>
                          <w:sz w:val="20"/>
                        </w:rPr>
                        <w:t> </w:t>
                      </w:r>
                      <w:r>
                        <w:rPr>
                          <w:rFonts w:ascii="Arial"/>
                          <w:b/>
                          <w:i/>
                          <w:w w:val="90"/>
                          <w:sz w:val="20"/>
                        </w:rPr>
                        <w:t>Licence</w:t>
                      </w:r>
                      <w:r>
                        <w:rPr>
                          <w:rFonts w:ascii="Arial"/>
                          <w:b/>
                          <w:i/>
                          <w:spacing w:val="-22"/>
                          <w:w w:val="90"/>
                          <w:sz w:val="20"/>
                        </w:rPr>
                        <w:t> </w:t>
                      </w:r>
                      <w:r>
                        <w:rPr>
                          <w:rFonts w:ascii="Arial"/>
                          <w:b/>
                          <w:i/>
                          <w:w w:val="90"/>
                          <w:sz w:val="20"/>
                        </w:rPr>
                        <w:t>No.</w:t>
                      </w:r>
                      <w:r>
                        <w:rPr>
                          <w:rFonts w:ascii="Arial"/>
                          <w:b/>
                          <w:i/>
                          <w:spacing w:val="-21"/>
                          <w:w w:val="90"/>
                          <w:sz w:val="20"/>
                        </w:rPr>
                        <w:t> </w:t>
                      </w:r>
                      <w:r>
                        <w:rPr>
                          <w:rFonts w:ascii="Arial"/>
                          <w:b/>
                          <w:i/>
                          <w:w w:val="90"/>
                          <w:sz w:val="20"/>
                        </w:rPr>
                        <w:t>EN</w:t>
                      </w:r>
                      <w:r>
                        <w:rPr>
                          <w:rFonts w:ascii="Arial"/>
                          <w:b/>
                          <w:i/>
                          <w:spacing w:val="-20"/>
                          <w:w w:val="90"/>
                          <w:sz w:val="20"/>
                        </w:rPr>
                        <w:t> </w:t>
                      </w:r>
                      <w:r>
                        <w:rPr>
                          <w:rFonts w:ascii="Arial"/>
                          <w:b/>
                          <w:i/>
                          <w:w w:val="90"/>
                          <w:sz w:val="20"/>
                        </w:rPr>
                        <w:t>0079014</w:t>
                      </w:r>
                      <w:r>
                        <w:rPr>
                          <w:rFonts w:ascii="Arial"/>
                          <w:sz w:val="20"/>
                        </w:rPr>
                      </w:r>
                    </w:p>
                  </w:txbxContent>
                </v:textbox>
                <w10:wrap type="none"/>
              </v:shape>
            </v:group>
          </v:group>
        </w:pict>
      </w:r>
      <w:r>
        <w:rPr>
          <w:rFonts w:ascii="Arial" w:hAnsi="Arial" w:cs="Arial" w:eastAsia="Arial" w:hint="default"/>
          <w:sz w:val="20"/>
          <w:szCs w:val="20"/>
        </w:rPr>
      </w:r>
    </w:p>
    <w:p>
      <w:pPr>
        <w:spacing w:after="0" w:line="240" w:lineRule="auto"/>
        <w:rPr>
          <w:rFonts w:ascii="Arial" w:hAnsi="Arial" w:cs="Arial" w:eastAsia="Arial" w:hint="default"/>
          <w:sz w:val="20"/>
          <w:szCs w:val="20"/>
        </w:rPr>
        <w:sectPr>
          <w:type w:val="continuous"/>
          <w:pgSz w:w="11910" w:h="16840"/>
          <w:pgMar w:top="400" w:bottom="0" w:left="540" w:right="320"/>
        </w:sectPr>
      </w:pPr>
    </w:p>
    <w:p>
      <w:pPr>
        <w:spacing w:before="66" w:after="21"/>
        <w:ind w:left="112" w:right="0"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2"/>
          <w:sz w:val="13"/>
        </w:rPr>
        <w:t> </w:t>
      </w:r>
      <w:r>
        <w:rPr>
          <w:rFonts w:ascii="Arial"/>
          <w:shadow w:val="0"/>
          <w:spacing w:val="2"/>
          <w:sz w:val="13"/>
        </w:rPr>
      </w:r>
      <w:r>
        <w:rPr>
          <w:rFonts w:ascii="Arial"/>
          <w:shadow w:val="0"/>
          <w:spacing w:val="2"/>
          <w:sz w:val="16"/>
        </w:rPr>
      </w:r>
      <w:r>
        <w:rPr>
          <w:rFonts w:ascii="Arial"/>
          <w:shadow/>
          <w:spacing w:val="6"/>
          <w:sz w:val="16"/>
        </w:rPr>
        <w:t>A</w:t>
      </w:r>
      <w:r>
        <w:rPr>
          <w:rFonts w:ascii="Arial"/>
          <w:shadow/>
          <w:spacing w:val="6"/>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9"/>
          <w:sz w:val="13"/>
        </w:rPr>
        <w:t> </w:t>
      </w:r>
      <w:r>
        <w:rPr>
          <w:rFonts w:ascii="Arial"/>
          <w:shadow w:val="0"/>
          <w:spacing w:val="-19"/>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2"/>
          <w:sz w:val="16"/>
        </w:rPr>
        <w:t> </w:t>
      </w:r>
      <w:r>
        <w:rPr>
          <w:rFonts w:ascii="Arial"/>
          <w:shadow w:val="0"/>
          <w:spacing w:val="22"/>
          <w:sz w:val="16"/>
        </w:rPr>
      </w:r>
      <w:r>
        <w:rPr>
          <w:rFonts w:ascii="Arial"/>
          <w:shadow w:val="0"/>
          <w:spacing w:val="22"/>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8"/>
          <w:sz w:val="13"/>
        </w:rPr>
        <w:t> </w:t>
      </w:r>
      <w:r>
        <w:rPr>
          <w:rFonts w:ascii="Arial"/>
          <w:shadow w:val="0"/>
          <w:spacing w:val="-18"/>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0"/>
          <w:sz w:val="13"/>
        </w:rPr>
        <w:t> </w:t>
      </w:r>
      <w:r>
        <w:rPr>
          <w:rFonts w:ascii="Arial"/>
          <w:shadow w:val="0"/>
          <w:spacing w:val="-20"/>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p>
      <w:pPr>
        <w:spacing w:line="20" w:lineRule="exact"/>
        <w:ind w:left="452" w:right="0" w:firstLine="0"/>
        <w:rPr>
          <w:rFonts w:ascii="Arial" w:hAnsi="Arial" w:cs="Arial" w:eastAsia="Arial" w:hint="default"/>
          <w:sz w:val="2"/>
          <w:szCs w:val="2"/>
        </w:rPr>
      </w:pPr>
      <w:r>
        <w:rPr>
          <w:rFonts w:ascii="Arial" w:hAnsi="Arial" w:cs="Arial" w:eastAsia="Arial" w:hint="default"/>
          <w:sz w:val="2"/>
          <w:szCs w:val="2"/>
        </w:rPr>
        <w:pict>
          <v:group style="width:478.1pt;height:.8pt;mso-position-horizontal-relative:char;mso-position-vertical-relative:line" coordorigin="0,0" coordsize="9562,16">
            <v:group style="position:absolute;left:8;top:8;width:9547;height:2" coordorigin="8,8" coordsize="9547,2">
              <v:shape style="position:absolute;left:8;top:8;width:9547;height:2" coordorigin="8,8" coordsize="9547,1" path="m8,8l9555,9e" filled="false" stroked="true" strokeweight=".75pt" strokecolor="#76923b">
                <v:path arrowok="t"/>
              </v:shape>
            </v:group>
          </v:group>
        </w:pict>
      </w:r>
      <w:r>
        <w:rPr>
          <w:rFonts w:ascii="Arial" w:hAnsi="Arial" w:cs="Arial" w:eastAsia="Arial" w:hint="default"/>
          <w:sz w:val="2"/>
          <w:szCs w:val="2"/>
        </w:rPr>
      </w:r>
    </w:p>
    <w:p>
      <w:pPr>
        <w:spacing w:line="240" w:lineRule="auto" w:before="0"/>
        <w:ind w:right="0"/>
        <w:rPr>
          <w:rFonts w:ascii="Arial" w:hAnsi="Arial" w:cs="Arial" w:eastAsia="Arial" w:hint="default"/>
          <w:sz w:val="20"/>
          <w:szCs w:val="20"/>
        </w:rPr>
      </w:pPr>
    </w:p>
    <w:p>
      <w:pPr>
        <w:pStyle w:val="Heading1"/>
        <w:spacing w:line="240" w:lineRule="auto" w:before="233"/>
        <w:ind w:left="680" w:right="0" w:firstLine="0"/>
        <w:jc w:val="left"/>
        <w:rPr>
          <w:b w:val="0"/>
          <w:bCs w:val="0"/>
        </w:rPr>
      </w:pPr>
      <w:r>
        <w:rPr>
          <w:w w:val="68"/>
          <w:sz w:val="28"/>
        </w:rPr>
      </w:r>
      <w:r>
        <w:rPr>
          <w:shadow/>
          <w:spacing w:val="18"/>
          <w:sz w:val="28"/>
        </w:rPr>
        <w:t>T</w:t>
      </w:r>
      <w:r>
        <w:rPr>
          <w:shadow/>
          <w:spacing w:val="18"/>
        </w:rPr>
        <w:t>A</w:t>
      </w:r>
      <w:r>
        <w:rPr>
          <w:shadow/>
          <w:spacing w:val="-50"/>
        </w:rPr>
        <w:t> </w:t>
      </w:r>
      <w:r>
        <w:rPr>
          <w:shadow w:val="0"/>
          <w:spacing w:val="-50"/>
        </w:rPr>
      </w:r>
      <w:r>
        <w:rPr>
          <w:shadow/>
        </w:rPr>
        <w:t>B</w:t>
      </w:r>
      <w:r>
        <w:rPr>
          <w:shadow/>
          <w:spacing w:val="-50"/>
        </w:rPr>
        <w:t> </w:t>
      </w:r>
      <w:r>
        <w:rPr>
          <w:shadow w:val="0"/>
          <w:spacing w:val="-50"/>
        </w:rPr>
      </w:r>
      <w:r>
        <w:rPr>
          <w:shadow/>
          <w:w w:val="95"/>
        </w:rPr>
        <w:t>L</w:t>
      </w:r>
      <w:r>
        <w:rPr>
          <w:shadow/>
          <w:spacing w:val="-47"/>
          <w:w w:val="95"/>
        </w:rPr>
        <w:t> </w:t>
      </w:r>
      <w:r>
        <w:rPr>
          <w:shadow w:val="0"/>
          <w:spacing w:val="-47"/>
          <w:w w:val="95"/>
        </w:rPr>
      </w:r>
      <w:r>
        <w:rPr>
          <w:shadow/>
        </w:rPr>
        <w:t>E</w:t>
      </w:r>
      <w:r>
        <w:rPr>
          <w:shadow/>
          <w:spacing w:val="-13"/>
        </w:rPr>
        <w:t> </w:t>
      </w:r>
      <w:r>
        <w:rPr>
          <w:shadow w:val="0"/>
          <w:spacing w:val="-13"/>
        </w:rPr>
      </w:r>
      <w:r>
        <w:rPr>
          <w:shadow w:val="0"/>
          <w:spacing w:val="-13"/>
          <w:sz w:val="28"/>
        </w:rPr>
      </w:r>
      <w:r>
        <w:rPr>
          <w:shadow/>
          <w:spacing w:val="12"/>
          <w:sz w:val="28"/>
        </w:rPr>
        <w:t>O</w:t>
      </w:r>
      <w:r>
        <w:rPr>
          <w:shadow/>
          <w:spacing w:val="12"/>
        </w:rPr>
        <w:t>F</w:t>
      </w:r>
      <w:r>
        <w:rPr>
          <w:shadow/>
          <w:spacing w:val="-14"/>
        </w:rPr>
        <w:t> </w:t>
      </w:r>
      <w:r>
        <w:rPr>
          <w:shadow w:val="0"/>
          <w:spacing w:val="-14"/>
        </w:rPr>
      </w:r>
      <w:r>
        <w:rPr>
          <w:shadow w:val="0"/>
          <w:spacing w:val="-14"/>
          <w:sz w:val="28"/>
        </w:rPr>
      </w:r>
      <w:r>
        <w:rPr>
          <w:shadow/>
          <w:spacing w:val="17"/>
          <w:sz w:val="28"/>
        </w:rPr>
        <w:t>C</w:t>
      </w:r>
      <w:r>
        <w:rPr>
          <w:shadow/>
          <w:spacing w:val="17"/>
        </w:rPr>
        <w:t>ON</w:t>
      </w:r>
      <w:r>
        <w:rPr>
          <w:shadow/>
          <w:spacing w:val="-50"/>
        </w:rPr>
        <w:t> </w:t>
      </w:r>
      <w:r>
        <w:rPr>
          <w:shadow w:val="0"/>
          <w:spacing w:val="-50"/>
        </w:rPr>
      </w:r>
      <w:r>
        <w:rPr>
          <w:shadow/>
        </w:rPr>
        <w:t>T</w:t>
      </w:r>
      <w:r>
        <w:rPr>
          <w:shadow/>
          <w:spacing w:val="-50"/>
        </w:rPr>
        <w:t> </w:t>
      </w:r>
      <w:r>
        <w:rPr>
          <w:shadow w:val="0"/>
          <w:spacing w:val="-50"/>
        </w:rPr>
      </w:r>
      <w:r>
        <w:rPr>
          <w:shadow/>
        </w:rPr>
        <w:t>E</w:t>
      </w:r>
      <w:r>
        <w:rPr>
          <w:shadow/>
          <w:spacing w:val="-50"/>
        </w:rPr>
        <w:t> </w:t>
      </w:r>
      <w:r>
        <w:rPr>
          <w:shadow w:val="0"/>
          <w:spacing w:val="-50"/>
        </w:rPr>
      </w:r>
      <w:r>
        <w:rPr>
          <w:shadow/>
        </w:rPr>
        <w:t>N</w:t>
      </w:r>
      <w:r>
        <w:rPr>
          <w:shadow/>
          <w:spacing w:val="-50"/>
        </w:rPr>
        <w:t> </w:t>
      </w:r>
      <w:r>
        <w:rPr>
          <w:shadow w:val="0"/>
          <w:spacing w:val="-50"/>
        </w:rPr>
      </w:r>
      <w:r>
        <w:rPr>
          <w:shadow/>
        </w:rPr>
        <w:t>T</w:t>
      </w:r>
      <w:r>
        <w:rPr>
          <w:shadow/>
          <w:spacing w:val="-50"/>
        </w:rPr>
        <w:t> </w:t>
      </w:r>
      <w:r>
        <w:rPr>
          <w:shadow w:val="0"/>
          <w:spacing w:val="-50"/>
        </w:rPr>
      </w:r>
      <w:r>
        <w:rPr>
          <w:shadow/>
        </w:rPr>
        <w:t>S</w:t>
      </w:r>
      <w:r>
        <w:rPr>
          <w:shadow w:val="0"/>
        </w:rPr>
      </w:r>
      <w:r>
        <w:rPr>
          <w:b w:val="0"/>
          <w:shadow w:val="0"/>
        </w:rPr>
      </w:r>
    </w:p>
    <w:p>
      <w:pPr>
        <w:pStyle w:val="ListParagraph"/>
        <w:numPr>
          <w:ilvl w:val="0"/>
          <w:numId w:val="1"/>
        </w:numPr>
        <w:tabs>
          <w:tab w:pos="1249" w:val="left" w:leader="none"/>
          <w:tab w:pos="8995" w:val="left" w:leader="none"/>
        </w:tabs>
        <w:spacing w:line="240" w:lineRule="auto" w:before="129" w:after="0"/>
        <w:ind w:left="680" w:right="0" w:firstLine="0"/>
        <w:jc w:val="left"/>
        <w:rPr>
          <w:rFonts w:ascii="Arial" w:hAnsi="Arial" w:cs="Arial" w:eastAsia="Arial" w:hint="default"/>
          <w:sz w:val="20"/>
          <w:szCs w:val="20"/>
        </w:rPr>
      </w:pPr>
      <w:hyperlink w:history="true" w:anchor="_bookmark0">
        <w:r>
          <w:rPr>
            <w:rFonts w:ascii="Arial"/>
            <w:b/>
            <w:spacing w:val="-1"/>
            <w:w w:val="90"/>
            <w:sz w:val="20"/>
          </w:rPr>
          <w:t>I</w:t>
        </w:r>
        <w:r>
          <w:rPr>
            <w:rFonts w:ascii="Arial"/>
            <w:b/>
            <w:spacing w:val="-1"/>
            <w:w w:val="90"/>
            <w:sz w:val="16"/>
          </w:rPr>
          <w:t>NTRODUCTION</w:t>
        </w:r>
        <w:r>
          <w:rPr>
            <w:rFonts w:ascii="Arial"/>
            <w:b/>
            <w:spacing w:val="-1"/>
            <w:w w:val="90"/>
            <w:sz w:val="16"/>
            <w:u w:val="single" w:color="000000"/>
          </w:rPr>
          <w:t> </w:t>
          <w:tab/>
        </w:r>
        <w:r>
          <w:rPr>
            <w:rFonts w:ascii="Arial"/>
            <w:b/>
            <w:spacing w:val="-1"/>
            <w:w w:val="90"/>
            <w:sz w:val="16"/>
          </w:rPr>
        </w:r>
        <w:r>
          <w:rPr>
            <w:rFonts w:ascii="Arial"/>
            <w:b/>
            <w:sz w:val="20"/>
          </w:rPr>
          <w:t>3</w:t>
        </w:r>
        <w:r>
          <w:rPr>
            <w:rFonts w:ascii="Arial"/>
            <w:sz w:val="20"/>
          </w:rPr>
        </w:r>
      </w:hyperlink>
    </w:p>
    <w:p>
      <w:pPr>
        <w:pStyle w:val="ListParagraph"/>
        <w:numPr>
          <w:ilvl w:val="0"/>
          <w:numId w:val="1"/>
        </w:numPr>
        <w:tabs>
          <w:tab w:pos="1249" w:val="left" w:leader="none"/>
          <w:tab w:pos="8995" w:val="left" w:leader="none"/>
        </w:tabs>
        <w:spacing w:line="240" w:lineRule="auto" w:before="134" w:after="0"/>
        <w:ind w:left="1248" w:right="0" w:hanging="568"/>
        <w:jc w:val="left"/>
        <w:rPr>
          <w:rFonts w:ascii="Arial" w:hAnsi="Arial" w:cs="Arial" w:eastAsia="Arial" w:hint="default"/>
          <w:sz w:val="20"/>
          <w:szCs w:val="20"/>
        </w:rPr>
      </w:pPr>
      <w:hyperlink w:history="true" w:anchor="_bookmark1">
        <w:r>
          <w:rPr>
            <w:rFonts w:ascii="Arial"/>
            <w:b/>
            <w:spacing w:val="-1"/>
            <w:w w:val="90"/>
            <w:sz w:val="20"/>
          </w:rPr>
          <w:t>M</w:t>
        </w:r>
        <w:r>
          <w:rPr>
            <w:rFonts w:ascii="Arial"/>
            <w:b/>
            <w:spacing w:val="-1"/>
            <w:w w:val="90"/>
            <w:sz w:val="16"/>
          </w:rPr>
          <w:t>ETHODOLOGY</w:t>
        </w:r>
        <w:r>
          <w:rPr>
            <w:rFonts w:ascii="Arial"/>
            <w:b/>
            <w:spacing w:val="-1"/>
            <w:w w:val="90"/>
            <w:sz w:val="16"/>
            <w:u w:val="single" w:color="000000"/>
          </w:rPr>
          <w:t> </w:t>
          <w:tab/>
        </w:r>
        <w:r>
          <w:rPr>
            <w:rFonts w:ascii="Arial"/>
            <w:b/>
            <w:spacing w:val="-1"/>
            <w:w w:val="90"/>
            <w:sz w:val="16"/>
          </w:rPr>
        </w:r>
        <w:r>
          <w:rPr>
            <w:rFonts w:ascii="Arial"/>
            <w:b/>
            <w:sz w:val="20"/>
          </w:rPr>
          <w:t>7</w:t>
        </w:r>
        <w:r>
          <w:rPr>
            <w:rFonts w:ascii="Arial"/>
            <w:sz w:val="20"/>
          </w:rPr>
        </w:r>
      </w:hyperlink>
    </w:p>
    <w:p>
      <w:pPr>
        <w:pStyle w:val="ListParagraph"/>
        <w:numPr>
          <w:ilvl w:val="0"/>
          <w:numId w:val="1"/>
        </w:numPr>
        <w:tabs>
          <w:tab w:pos="1249" w:val="left" w:leader="none"/>
          <w:tab w:pos="8907" w:val="left" w:leader="none"/>
        </w:tabs>
        <w:spacing w:line="240" w:lineRule="auto" w:before="134" w:after="0"/>
        <w:ind w:left="1248" w:right="0" w:hanging="568"/>
        <w:jc w:val="left"/>
        <w:rPr>
          <w:rFonts w:ascii="Arial" w:hAnsi="Arial" w:cs="Arial" w:eastAsia="Arial" w:hint="default"/>
          <w:sz w:val="20"/>
          <w:szCs w:val="20"/>
        </w:rPr>
      </w:pPr>
      <w:hyperlink w:history="true" w:anchor="_bookmark2">
        <w:r>
          <w:rPr>
            <w:rFonts w:ascii="Arial"/>
            <w:b/>
            <w:w w:val="90"/>
            <w:sz w:val="20"/>
          </w:rPr>
          <w:t>D</w:t>
        </w:r>
        <w:r>
          <w:rPr>
            <w:rFonts w:ascii="Arial"/>
            <w:b/>
            <w:w w:val="90"/>
            <w:sz w:val="16"/>
          </w:rPr>
          <w:t>ESCRIPTION OF THE</w:t>
        </w:r>
        <w:r>
          <w:rPr>
            <w:rFonts w:ascii="Arial"/>
            <w:b/>
            <w:spacing w:val="-24"/>
            <w:w w:val="90"/>
            <w:sz w:val="16"/>
          </w:rPr>
          <w:t> </w:t>
        </w:r>
        <w:r>
          <w:rPr>
            <w:rFonts w:ascii="Arial"/>
            <w:b/>
            <w:w w:val="90"/>
            <w:sz w:val="20"/>
          </w:rPr>
          <w:t>C</w:t>
        </w:r>
        <w:r>
          <w:rPr>
            <w:rFonts w:ascii="Arial"/>
            <w:b/>
            <w:w w:val="90"/>
            <w:sz w:val="16"/>
          </w:rPr>
          <w:t>AVAN</w:t>
        </w:r>
        <w:r>
          <w:rPr>
            <w:rFonts w:ascii="Arial"/>
            <w:b/>
            <w:spacing w:val="-10"/>
            <w:w w:val="90"/>
            <w:sz w:val="16"/>
          </w:rPr>
          <w:t> </w:t>
        </w:r>
        <w:r>
          <w:rPr>
            <w:rFonts w:ascii="Arial"/>
            <w:b/>
            <w:w w:val="90"/>
            <w:sz w:val="20"/>
          </w:rPr>
          <w:t>LECP</w:t>
        </w:r>
        <w:r>
          <w:rPr>
            <w:rFonts w:ascii="Arial"/>
            <w:b/>
            <w:w w:val="90"/>
            <w:sz w:val="20"/>
            <w:u w:val="single" w:color="000000"/>
          </w:rPr>
          <w:t> </w:t>
          <w:tab/>
        </w:r>
        <w:r>
          <w:rPr>
            <w:rFonts w:ascii="Arial"/>
            <w:b/>
            <w:w w:val="90"/>
            <w:sz w:val="20"/>
          </w:rPr>
        </w:r>
        <w:r>
          <w:rPr>
            <w:rFonts w:ascii="Arial"/>
            <w:b/>
            <w:sz w:val="20"/>
          </w:rPr>
          <w:t>10</w:t>
        </w:r>
        <w:r>
          <w:rPr>
            <w:rFonts w:ascii="Arial"/>
            <w:sz w:val="20"/>
          </w:rPr>
        </w:r>
      </w:hyperlink>
    </w:p>
    <w:p>
      <w:pPr>
        <w:pStyle w:val="ListParagraph"/>
        <w:numPr>
          <w:ilvl w:val="0"/>
          <w:numId w:val="1"/>
        </w:numPr>
        <w:tabs>
          <w:tab w:pos="1249" w:val="left" w:leader="none"/>
          <w:tab w:pos="8899" w:val="left" w:leader="none"/>
        </w:tabs>
        <w:spacing w:line="240" w:lineRule="auto" w:before="134" w:after="0"/>
        <w:ind w:left="1248" w:right="0" w:hanging="568"/>
        <w:jc w:val="left"/>
        <w:rPr>
          <w:rFonts w:ascii="Arial" w:hAnsi="Arial" w:cs="Arial" w:eastAsia="Arial" w:hint="default"/>
          <w:sz w:val="20"/>
          <w:szCs w:val="20"/>
        </w:rPr>
      </w:pPr>
      <w:hyperlink w:history="true" w:anchor="_bookmark3">
        <w:r>
          <w:rPr>
            <w:rFonts w:ascii="Arial"/>
            <w:b/>
            <w:w w:val="90"/>
            <w:sz w:val="20"/>
          </w:rPr>
          <w:t>N</w:t>
        </w:r>
        <w:r>
          <w:rPr>
            <w:rFonts w:ascii="Arial"/>
            <w:b/>
            <w:w w:val="90"/>
            <w:sz w:val="16"/>
          </w:rPr>
          <w:t>ATURA </w:t>
        </w:r>
        <w:r>
          <w:rPr>
            <w:rFonts w:ascii="Arial"/>
            <w:b/>
            <w:w w:val="90"/>
            <w:sz w:val="20"/>
          </w:rPr>
          <w:t>2000</w:t>
        </w:r>
        <w:r>
          <w:rPr>
            <w:rFonts w:ascii="Arial"/>
            <w:b/>
            <w:spacing w:val="7"/>
            <w:w w:val="90"/>
            <w:sz w:val="20"/>
          </w:rPr>
          <w:t> </w:t>
        </w:r>
        <w:r>
          <w:rPr>
            <w:rFonts w:ascii="Arial"/>
            <w:b/>
            <w:w w:val="90"/>
            <w:sz w:val="20"/>
          </w:rPr>
          <w:t>S</w:t>
        </w:r>
        <w:r>
          <w:rPr>
            <w:rFonts w:ascii="Arial"/>
            <w:b/>
            <w:w w:val="90"/>
            <w:sz w:val="16"/>
          </w:rPr>
          <w:t>ITES</w:t>
        </w:r>
        <w:r>
          <w:rPr>
            <w:rFonts w:ascii="Arial"/>
            <w:b/>
            <w:spacing w:val="8"/>
            <w:w w:val="90"/>
            <w:sz w:val="16"/>
          </w:rPr>
          <w:t> </w:t>
        </w:r>
        <w:r>
          <w:rPr>
            <w:rFonts w:ascii="Arial"/>
            <w:b/>
            <w:w w:val="90"/>
            <w:sz w:val="20"/>
          </w:rPr>
          <w:t>I</w:t>
        </w:r>
        <w:r>
          <w:rPr>
            <w:rFonts w:ascii="Arial"/>
            <w:b/>
            <w:w w:val="90"/>
            <w:sz w:val="16"/>
          </w:rPr>
          <w:t>DENTIFIED</w:t>
        </w:r>
        <w:r>
          <w:rPr>
            <w:rFonts w:ascii="Arial"/>
            <w:b/>
            <w:w w:val="90"/>
            <w:sz w:val="16"/>
            <w:u w:val="single" w:color="000000"/>
          </w:rPr>
          <w:t> </w:t>
          <w:tab/>
        </w:r>
        <w:r>
          <w:rPr>
            <w:rFonts w:ascii="Arial"/>
            <w:b/>
            <w:w w:val="90"/>
            <w:sz w:val="16"/>
          </w:rPr>
        </w:r>
        <w:r>
          <w:rPr>
            <w:rFonts w:ascii="Arial"/>
            <w:b/>
            <w:sz w:val="20"/>
          </w:rPr>
          <w:t>12</w:t>
        </w:r>
        <w:r>
          <w:rPr>
            <w:rFonts w:ascii="Arial"/>
            <w:sz w:val="20"/>
          </w:rPr>
        </w:r>
      </w:hyperlink>
    </w:p>
    <w:p>
      <w:pPr>
        <w:pStyle w:val="ListParagraph"/>
        <w:numPr>
          <w:ilvl w:val="0"/>
          <w:numId w:val="1"/>
        </w:numPr>
        <w:tabs>
          <w:tab w:pos="1249" w:val="left" w:leader="none"/>
          <w:tab w:pos="1880" w:val="left" w:leader="none"/>
          <w:tab w:pos="8898" w:val="left" w:leader="none"/>
        </w:tabs>
        <w:spacing w:line="384" w:lineRule="auto" w:before="134" w:after="0"/>
        <w:ind w:left="680" w:right="997" w:firstLine="0"/>
        <w:jc w:val="left"/>
        <w:rPr>
          <w:rFonts w:ascii="Arial" w:hAnsi="Arial" w:cs="Arial" w:eastAsia="Arial" w:hint="default"/>
          <w:sz w:val="20"/>
          <w:szCs w:val="20"/>
        </w:rPr>
      </w:pPr>
      <w:hyperlink w:history="true" w:anchor="_bookmark4">
        <w:r>
          <w:rPr>
            <w:rFonts w:ascii="Arial"/>
            <w:b/>
            <w:w w:val="90"/>
            <w:sz w:val="20"/>
          </w:rPr>
          <w:t>S</w:t>
        </w:r>
        <w:r>
          <w:rPr>
            <w:rFonts w:ascii="Arial"/>
            <w:b/>
            <w:w w:val="90"/>
            <w:sz w:val="16"/>
          </w:rPr>
          <w:t>CREENING OF</w:t>
        </w:r>
        <w:r>
          <w:rPr>
            <w:rFonts w:ascii="Arial"/>
            <w:b/>
            <w:spacing w:val="-31"/>
            <w:w w:val="90"/>
            <w:sz w:val="16"/>
          </w:rPr>
          <w:t> </w:t>
        </w:r>
        <w:r>
          <w:rPr>
            <w:rFonts w:ascii="Arial"/>
            <w:b/>
            <w:w w:val="90"/>
            <w:sz w:val="20"/>
          </w:rPr>
          <w:t>P</w:t>
        </w:r>
        <w:r>
          <w:rPr>
            <w:rFonts w:ascii="Arial"/>
            <w:b/>
            <w:w w:val="90"/>
            <w:sz w:val="16"/>
          </w:rPr>
          <w:t>OTENTIAL</w:t>
        </w:r>
        <w:r>
          <w:rPr>
            <w:rFonts w:ascii="Arial"/>
            <w:b/>
            <w:spacing w:val="-14"/>
            <w:w w:val="90"/>
            <w:sz w:val="16"/>
          </w:rPr>
          <w:t> </w:t>
        </w:r>
        <w:r>
          <w:rPr>
            <w:rFonts w:ascii="Arial"/>
            <w:b/>
            <w:w w:val="90"/>
            <w:sz w:val="20"/>
          </w:rPr>
          <w:t>E</w:t>
        </w:r>
        <w:r>
          <w:rPr>
            <w:rFonts w:ascii="Arial"/>
            <w:b/>
            <w:w w:val="90"/>
            <w:sz w:val="16"/>
          </w:rPr>
          <w:t>FFECTS</w:t>
        </w:r>
        <w:r>
          <w:rPr>
            <w:rFonts w:ascii="Arial"/>
            <w:b/>
            <w:w w:val="90"/>
            <w:sz w:val="16"/>
            <w:u w:val="single" w:color="000000"/>
          </w:rPr>
          <w:t> </w:t>
          <w:tab/>
        </w:r>
        <w:r>
          <w:rPr>
            <w:rFonts w:ascii="Arial"/>
            <w:b/>
            <w:w w:val="90"/>
            <w:sz w:val="16"/>
          </w:rPr>
        </w:r>
        <w:r>
          <w:rPr>
            <w:rFonts w:ascii="Arial"/>
            <w:b/>
            <w:spacing w:val="-3"/>
            <w:w w:val="90"/>
            <w:sz w:val="20"/>
          </w:rPr>
          <w:t>31</w:t>
        </w:r>
      </w:hyperlink>
      <w:r>
        <w:rPr>
          <w:rFonts w:ascii="Arial"/>
          <w:b/>
          <w:spacing w:val="-3"/>
          <w:w w:val="90"/>
          <w:sz w:val="20"/>
        </w:rPr>
        <w:t> </w:t>
      </w:r>
      <w:r>
        <w:rPr>
          <w:rFonts w:ascii="Arial"/>
          <w:b/>
          <w:spacing w:val="-3"/>
          <w:w w:val="90"/>
          <w:sz w:val="20"/>
        </w:rPr>
      </w:r>
      <w:hyperlink w:history="true" w:anchor="_bookmark5">
        <w:r>
          <w:rPr>
            <w:rFonts w:ascii="Arial"/>
            <w:b/>
            <w:spacing w:val="-3"/>
            <w:w w:val="90"/>
            <w:sz w:val="20"/>
          </w:rPr>
        </w:r>
        <w:r>
          <w:rPr>
            <w:rFonts w:ascii="Arial"/>
            <w:b/>
            <w:w w:val="95"/>
            <w:sz w:val="20"/>
          </w:rPr>
          <w:t>A</w:t>
        </w:r>
        <w:r>
          <w:rPr>
            <w:rFonts w:ascii="Arial"/>
            <w:b/>
            <w:w w:val="95"/>
            <w:sz w:val="16"/>
          </w:rPr>
          <w:t>PPENDIX</w:t>
        </w:r>
        <w:r>
          <w:rPr>
            <w:rFonts w:ascii="Arial"/>
            <w:b/>
            <w:spacing w:val="-31"/>
            <w:w w:val="95"/>
            <w:sz w:val="16"/>
          </w:rPr>
          <w:t> </w:t>
        </w:r>
        <w:r>
          <w:rPr>
            <w:rFonts w:ascii="Arial"/>
            <w:b/>
            <w:w w:val="95"/>
            <w:sz w:val="20"/>
          </w:rPr>
          <w:t>I:</w:t>
          <w:tab/>
        </w:r>
        <w:r>
          <w:rPr>
            <w:rFonts w:ascii="Arial"/>
            <w:b/>
            <w:spacing w:val="-1"/>
            <w:w w:val="85"/>
            <w:sz w:val="20"/>
          </w:rPr>
          <w:t>R</w:t>
        </w:r>
        <w:r>
          <w:rPr>
            <w:rFonts w:ascii="Arial"/>
            <w:b/>
            <w:spacing w:val="-1"/>
            <w:w w:val="85"/>
            <w:sz w:val="16"/>
          </w:rPr>
          <w:t>EFERENCES</w:t>
        </w:r>
        <w:r>
          <w:rPr>
            <w:rFonts w:ascii="Arial"/>
            <w:b/>
            <w:spacing w:val="-1"/>
            <w:w w:val="85"/>
            <w:sz w:val="16"/>
            <w:u w:val="single" w:color="000000"/>
          </w:rPr>
          <w:t> </w:t>
          <w:tab/>
        </w:r>
        <w:r>
          <w:rPr>
            <w:rFonts w:ascii="Arial"/>
            <w:b/>
            <w:spacing w:val="-1"/>
            <w:w w:val="85"/>
            <w:sz w:val="16"/>
          </w:rPr>
        </w:r>
        <w:r>
          <w:rPr>
            <w:rFonts w:ascii="Arial"/>
            <w:b/>
            <w:spacing w:val="-3"/>
            <w:w w:val="90"/>
            <w:sz w:val="20"/>
          </w:rPr>
          <w:t>34</w:t>
        </w:r>
        <w:r>
          <w:rPr>
            <w:rFonts w:ascii="Arial"/>
            <w:sz w:val="20"/>
          </w:rPr>
        </w:r>
      </w:hyperlink>
    </w:p>
    <w:p>
      <w:pPr>
        <w:spacing w:after="0" w:line="384" w:lineRule="auto"/>
        <w:jc w:val="left"/>
        <w:rPr>
          <w:rFonts w:ascii="Arial" w:hAnsi="Arial" w:cs="Arial" w:eastAsia="Arial" w:hint="default"/>
          <w:sz w:val="20"/>
          <w:szCs w:val="20"/>
        </w:rPr>
        <w:sectPr>
          <w:footerReference w:type="default" r:id="rId8"/>
          <w:pgSz w:w="11910" w:h="16840"/>
          <w:pgMar w:footer="561" w:header="0" w:top="500" w:bottom="760" w:left="1020" w:right="760"/>
        </w:sectPr>
      </w:pPr>
    </w:p>
    <w:p>
      <w:pPr>
        <w:spacing w:line="240" w:lineRule="auto" w:before="0"/>
        <w:ind w:right="0"/>
        <w:rPr>
          <w:rFonts w:ascii="Arial" w:hAnsi="Arial" w:cs="Arial" w:eastAsia="Arial" w:hint="default"/>
          <w:b/>
          <w:bCs/>
          <w:sz w:val="20"/>
          <w:szCs w:val="20"/>
        </w:rPr>
      </w:pPr>
    </w:p>
    <w:p>
      <w:pPr>
        <w:pStyle w:val="Heading1"/>
        <w:numPr>
          <w:ilvl w:val="0"/>
          <w:numId w:val="2"/>
        </w:numPr>
        <w:tabs>
          <w:tab w:pos="769" w:val="left" w:leader="none"/>
        </w:tabs>
        <w:spacing w:line="240" w:lineRule="auto" w:before="237" w:after="0"/>
        <w:ind w:left="768" w:right="0" w:hanging="568"/>
        <w:jc w:val="left"/>
        <w:rPr>
          <w:b w:val="0"/>
          <w:bCs w:val="0"/>
        </w:rPr>
      </w:pPr>
      <w:bookmarkStart w:name="_bookmark0" w:id="1"/>
      <w:bookmarkEnd w:id="1"/>
      <w:r>
        <w:rPr>
          <w:b w:val="0"/>
          <w:w w:val="100"/>
        </w:rPr>
      </w:r>
      <w:bookmarkStart w:name="_bookmark0" w:id="2"/>
      <w:bookmarkEnd w:id="2"/>
      <w:r>
        <w:rPr>
          <w:shadow/>
          <w:spacing w:val="14"/>
          <w:sz w:val="28"/>
        </w:rPr>
        <w:t>I</w:t>
      </w:r>
      <w:r>
        <w:rPr>
          <w:shadow/>
          <w:spacing w:val="14"/>
        </w:rPr>
        <w:t>N</w:t>
      </w:r>
      <w:r>
        <w:rPr>
          <w:shadow/>
          <w:spacing w:val="-46"/>
        </w:rPr>
        <w:t> </w:t>
      </w:r>
      <w:r>
        <w:rPr>
          <w:shadow w:val="0"/>
          <w:spacing w:val="-46"/>
        </w:rPr>
      </w:r>
      <w:r>
        <w:rPr>
          <w:shadow/>
        </w:rPr>
        <w:t>T</w:t>
      </w:r>
      <w:r>
        <w:rPr>
          <w:shadow/>
          <w:spacing w:val="-47"/>
        </w:rPr>
        <w:t> </w:t>
      </w:r>
      <w:r>
        <w:rPr>
          <w:shadow w:val="0"/>
          <w:spacing w:val="-47"/>
        </w:rPr>
      </w:r>
      <w:r>
        <w:rPr>
          <w:shadow/>
        </w:rPr>
        <w:t>R</w:t>
      </w:r>
      <w:r>
        <w:rPr>
          <w:shadow/>
          <w:spacing w:val="-46"/>
        </w:rPr>
        <w:t> </w:t>
      </w:r>
      <w:r>
        <w:rPr>
          <w:shadow w:val="0"/>
          <w:spacing w:val="-46"/>
        </w:rPr>
      </w:r>
      <w:r>
        <w:rPr>
          <w:shadow/>
          <w:spacing w:val="12"/>
        </w:rPr>
        <w:t>OD</w:t>
      </w:r>
      <w:r>
        <w:rPr>
          <w:shadow/>
          <w:spacing w:val="-46"/>
        </w:rPr>
        <w:t> </w:t>
      </w:r>
      <w:r>
        <w:rPr>
          <w:shadow w:val="0"/>
          <w:spacing w:val="-46"/>
        </w:rPr>
      </w:r>
      <w:r>
        <w:rPr>
          <w:shadow/>
        </w:rPr>
        <w:t>U</w:t>
      </w:r>
      <w:r>
        <w:rPr>
          <w:shadow/>
          <w:spacing w:val="-47"/>
        </w:rPr>
        <w:t> </w:t>
      </w:r>
      <w:r>
        <w:rPr>
          <w:shadow w:val="0"/>
          <w:spacing w:val="-47"/>
        </w:rPr>
      </w:r>
      <w:r>
        <w:rPr>
          <w:shadow/>
          <w:spacing w:val="12"/>
        </w:rPr>
        <w:t>CT</w:t>
      </w:r>
      <w:r>
        <w:rPr>
          <w:shadow/>
          <w:spacing w:val="-47"/>
        </w:rPr>
        <w:t> </w:t>
      </w:r>
      <w:r>
        <w:rPr>
          <w:shadow w:val="0"/>
          <w:spacing w:val="-47"/>
        </w:rPr>
      </w:r>
      <w:r>
        <w:rPr>
          <w:shadow/>
          <w:spacing w:val="16"/>
        </w:rPr>
        <w:t>ION</w:t>
      </w:r>
      <w:r>
        <w:rPr>
          <w:shadow w:val="0"/>
          <w:spacing w:val="16"/>
        </w:rPr>
      </w:r>
      <w:r>
        <w:rPr>
          <w:b w:val="0"/>
          <w:shadow w:val="0"/>
          <w:spacing w:val="16"/>
        </w:rPr>
      </w:r>
    </w:p>
    <w:p>
      <w:pPr>
        <w:spacing w:line="240" w:lineRule="auto" w:before="0"/>
        <w:ind w:right="0"/>
        <w:rPr>
          <w:rFonts w:ascii="Arial" w:hAnsi="Arial" w:cs="Arial" w:eastAsia="Arial" w:hint="default"/>
          <w:b/>
          <w:bCs/>
          <w:sz w:val="33"/>
          <w:szCs w:val="33"/>
        </w:rPr>
      </w:pPr>
    </w:p>
    <w:p>
      <w:pPr>
        <w:pStyle w:val="ListParagraph"/>
        <w:numPr>
          <w:ilvl w:val="1"/>
          <w:numId w:val="2"/>
        </w:numPr>
        <w:tabs>
          <w:tab w:pos="769" w:val="left" w:leader="none"/>
        </w:tabs>
        <w:spacing w:line="240" w:lineRule="auto" w:before="0" w:after="0"/>
        <w:ind w:left="768" w:right="0" w:hanging="568"/>
        <w:jc w:val="left"/>
        <w:rPr>
          <w:rFonts w:ascii="Arial" w:hAnsi="Arial" w:cs="Arial" w:eastAsia="Arial" w:hint="default"/>
          <w:sz w:val="19"/>
          <w:szCs w:val="19"/>
        </w:rPr>
      </w:pPr>
      <w:r>
        <w:rPr>
          <w:rFonts w:ascii="Arial"/>
          <w:b/>
          <w:sz w:val="24"/>
        </w:rPr>
        <w:t>1 </w:t>
      </w:r>
      <w:r>
        <w:rPr>
          <w:rFonts w:ascii="Arial"/>
          <w:b/>
          <w:spacing w:val="21"/>
          <w:sz w:val="24"/>
        </w:rPr>
        <w:t> </w:t>
      </w:r>
      <w:r>
        <w:rPr>
          <w:rFonts w:ascii="Arial"/>
          <w:b/>
          <w:sz w:val="24"/>
        </w:rPr>
        <w:t>B</w:t>
      </w:r>
      <w:r>
        <w:rPr>
          <w:rFonts w:ascii="Arial"/>
          <w:b/>
          <w:spacing w:val="-43"/>
          <w:sz w:val="24"/>
        </w:rPr>
        <w:t> </w:t>
      </w:r>
      <w:r>
        <w:rPr>
          <w:rFonts w:ascii="Arial"/>
          <w:b/>
          <w:sz w:val="19"/>
        </w:rPr>
        <w:t>A</w:t>
      </w:r>
      <w:r>
        <w:rPr>
          <w:rFonts w:ascii="Arial"/>
          <w:b/>
          <w:spacing w:val="-27"/>
          <w:sz w:val="19"/>
        </w:rPr>
        <w:t> </w:t>
      </w:r>
      <w:r>
        <w:rPr>
          <w:rFonts w:ascii="Arial"/>
          <w:b/>
          <w:spacing w:val="10"/>
          <w:sz w:val="19"/>
        </w:rPr>
        <w:t>CK</w:t>
      </w:r>
      <w:r>
        <w:rPr>
          <w:rFonts w:ascii="Arial"/>
          <w:b/>
          <w:spacing w:val="-28"/>
          <w:sz w:val="19"/>
        </w:rPr>
        <w:t> </w:t>
      </w:r>
      <w:r>
        <w:rPr>
          <w:rFonts w:ascii="Arial"/>
          <w:b/>
          <w:sz w:val="19"/>
        </w:rPr>
        <w:t>G</w:t>
      </w:r>
      <w:r>
        <w:rPr>
          <w:rFonts w:ascii="Arial"/>
          <w:b/>
          <w:spacing w:val="-30"/>
          <w:sz w:val="19"/>
        </w:rPr>
        <w:t> </w:t>
      </w:r>
      <w:r>
        <w:rPr>
          <w:rFonts w:ascii="Arial"/>
          <w:b/>
          <w:sz w:val="19"/>
        </w:rPr>
        <w:t>R</w:t>
      </w:r>
      <w:r>
        <w:rPr>
          <w:rFonts w:ascii="Arial"/>
          <w:b/>
          <w:spacing w:val="-29"/>
          <w:sz w:val="19"/>
        </w:rPr>
        <w:t> </w:t>
      </w:r>
      <w:r>
        <w:rPr>
          <w:rFonts w:ascii="Arial"/>
          <w:b/>
          <w:spacing w:val="10"/>
          <w:sz w:val="19"/>
        </w:rPr>
        <w:t>OU</w:t>
      </w:r>
      <w:r>
        <w:rPr>
          <w:rFonts w:ascii="Arial"/>
          <w:b/>
          <w:spacing w:val="-31"/>
          <w:sz w:val="19"/>
        </w:rPr>
        <w:t> </w:t>
      </w:r>
      <w:r>
        <w:rPr>
          <w:rFonts w:ascii="Arial"/>
          <w:b/>
          <w:sz w:val="19"/>
        </w:rPr>
        <w:t>N</w:t>
      </w:r>
      <w:r>
        <w:rPr>
          <w:rFonts w:ascii="Arial"/>
          <w:b/>
          <w:spacing w:val="-27"/>
          <w:sz w:val="19"/>
        </w:rPr>
        <w:t> </w:t>
      </w:r>
      <w:r>
        <w:rPr>
          <w:rFonts w:ascii="Arial"/>
          <w:b/>
          <w:sz w:val="19"/>
        </w:rPr>
        <w:t>D</w:t>
      </w:r>
      <w:r>
        <w:rPr>
          <w:rFonts w:ascii="Arial"/>
          <w:sz w:val="19"/>
        </w:rPr>
      </w:r>
    </w:p>
    <w:p>
      <w:pPr>
        <w:spacing w:line="381" w:lineRule="auto" w:before="122"/>
        <w:ind w:left="768" w:right="652" w:firstLine="0"/>
        <w:jc w:val="both"/>
        <w:rPr>
          <w:rFonts w:ascii="Arial" w:hAnsi="Arial" w:cs="Arial" w:eastAsia="Arial" w:hint="default"/>
          <w:sz w:val="22"/>
          <w:szCs w:val="22"/>
        </w:rPr>
      </w:pPr>
      <w:r>
        <w:rPr>
          <w:rFonts w:ascii="Arial" w:hAnsi="Arial" w:cs="Arial" w:eastAsia="Arial" w:hint="default"/>
          <w:sz w:val="22"/>
          <w:szCs w:val="22"/>
        </w:rPr>
        <w:t>The</w:t>
      </w:r>
      <w:r>
        <w:rPr>
          <w:rFonts w:ascii="Arial" w:hAnsi="Arial" w:cs="Arial" w:eastAsia="Arial" w:hint="default"/>
          <w:spacing w:val="-39"/>
          <w:sz w:val="22"/>
          <w:szCs w:val="22"/>
        </w:rPr>
        <w:t> </w:t>
      </w:r>
      <w:r>
        <w:rPr>
          <w:rFonts w:ascii="Arial" w:hAnsi="Arial" w:cs="Arial" w:eastAsia="Arial" w:hint="default"/>
          <w:sz w:val="22"/>
          <w:szCs w:val="22"/>
        </w:rPr>
        <w:t>implementation</w:t>
      </w:r>
      <w:r>
        <w:rPr>
          <w:rFonts w:ascii="Arial" w:hAnsi="Arial" w:cs="Arial" w:eastAsia="Arial" w:hint="default"/>
          <w:spacing w:val="-38"/>
          <w:sz w:val="22"/>
          <w:szCs w:val="22"/>
        </w:rPr>
        <w:t> </w:t>
      </w:r>
      <w:r>
        <w:rPr>
          <w:rFonts w:ascii="Arial" w:hAnsi="Arial" w:cs="Arial" w:eastAsia="Arial" w:hint="default"/>
          <w:sz w:val="22"/>
          <w:szCs w:val="22"/>
        </w:rPr>
        <w:t>of</w:t>
      </w:r>
      <w:r>
        <w:rPr>
          <w:rFonts w:ascii="Arial" w:hAnsi="Arial" w:cs="Arial" w:eastAsia="Arial" w:hint="default"/>
          <w:spacing w:val="-37"/>
          <w:sz w:val="22"/>
          <w:szCs w:val="22"/>
        </w:rPr>
        <w:t> </w:t>
      </w:r>
      <w:r>
        <w:rPr>
          <w:rFonts w:ascii="Arial" w:hAnsi="Arial" w:cs="Arial" w:eastAsia="Arial" w:hint="default"/>
          <w:sz w:val="22"/>
          <w:szCs w:val="22"/>
        </w:rPr>
        <w:t>the</w:t>
      </w:r>
      <w:r>
        <w:rPr>
          <w:rFonts w:ascii="Arial" w:hAnsi="Arial" w:cs="Arial" w:eastAsia="Arial" w:hint="default"/>
          <w:spacing w:val="-37"/>
          <w:sz w:val="22"/>
          <w:szCs w:val="22"/>
        </w:rPr>
        <w:t> </w:t>
      </w:r>
      <w:r>
        <w:rPr>
          <w:rFonts w:ascii="Arial" w:hAnsi="Arial" w:cs="Arial" w:eastAsia="Arial" w:hint="default"/>
          <w:sz w:val="22"/>
          <w:szCs w:val="22"/>
        </w:rPr>
        <w:t>Local</w:t>
      </w:r>
      <w:r>
        <w:rPr>
          <w:rFonts w:ascii="Arial" w:hAnsi="Arial" w:cs="Arial" w:eastAsia="Arial" w:hint="default"/>
          <w:spacing w:val="-38"/>
          <w:sz w:val="22"/>
          <w:szCs w:val="22"/>
        </w:rPr>
        <w:t> </w:t>
      </w:r>
      <w:r>
        <w:rPr>
          <w:rFonts w:ascii="Arial" w:hAnsi="Arial" w:cs="Arial" w:eastAsia="Arial" w:hint="default"/>
          <w:sz w:val="22"/>
          <w:szCs w:val="22"/>
        </w:rPr>
        <w:t>Government</w:t>
      </w:r>
      <w:r>
        <w:rPr>
          <w:rFonts w:ascii="Arial" w:hAnsi="Arial" w:cs="Arial" w:eastAsia="Arial" w:hint="default"/>
          <w:spacing w:val="-38"/>
          <w:sz w:val="22"/>
          <w:szCs w:val="22"/>
        </w:rPr>
        <w:t> </w:t>
      </w:r>
      <w:r>
        <w:rPr>
          <w:rFonts w:ascii="Arial" w:hAnsi="Arial" w:cs="Arial" w:eastAsia="Arial" w:hint="default"/>
          <w:sz w:val="22"/>
          <w:szCs w:val="22"/>
        </w:rPr>
        <w:t>Reform</w:t>
      </w:r>
      <w:r>
        <w:rPr>
          <w:rFonts w:ascii="Arial" w:hAnsi="Arial" w:cs="Arial" w:eastAsia="Arial" w:hint="default"/>
          <w:spacing w:val="-37"/>
          <w:sz w:val="22"/>
          <w:szCs w:val="22"/>
        </w:rPr>
        <w:t> </w:t>
      </w:r>
      <w:r>
        <w:rPr>
          <w:rFonts w:ascii="Arial" w:hAnsi="Arial" w:cs="Arial" w:eastAsia="Arial" w:hint="default"/>
          <w:sz w:val="22"/>
          <w:szCs w:val="22"/>
        </w:rPr>
        <w:t>Act,</w:t>
      </w:r>
      <w:r>
        <w:rPr>
          <w:rFonts w:ascii="Arial" w:hAnsi="Arial" w:cs="Arial" w:eastAsia="Arial" w:hint="default"/>
          <w:spacing w:val="-37"/>
          <w:sz w:val="22"/>
          <w:szCs w:val="22"/>
        </w:rPr>
        <w:t> </w:t>
      </w:r>
      <w:r>
        <w:rPr>
          <w:rFonts w:ascii="Arial" w:hAnsi="Arial" w:cs="Arial" w:eastAsia="Arial" w:hint="default"/>
          <w:sz w:val="22"/>
          <w:szCs w:val="22"/>
        </w:rPr>
        <w:t>2014</w:t>
      </w:r>
      <w:r>
        <w:rPr>
          <w:rFonts w:ascii="Arial" w:hAnsi="Arial" w:cs="Arial" w:eastAsia="Arial" w:hint="default"/>
          <w:spacing w:val="-39"/>
          <w:sz w:val="22"/>
          <w:szCs w:val="22"/>
        </w:rPr>
        <w:t> </w:t>
      </w:r>
      <w:r>
        <w:rPr>
          <w:rFonts w:ascii="Arial" w:hAnsi="Arial" w:cs="Arial" w:eastAsia="Arial" w:hint="default"/>
          <w:sz w:val="22"/>
          <w:szCs w:val="22"/>
        </w:rPr>
        <w:t>provides</w:t>
      </w:r>
      <w:r>
        <w:rPr>
          <w:rFonts w:ascii="Arial" w:hAnsi="Arial" w:cs="Arial" w:eastAsia="Arial" w:hint="default"/>
          <w:spacing w:val="-37"/>
          <w:sz w:val="22"/>
          <w:szCs w:val="22"/>
        </w:rPr>
        <w:t> </w:t>
      </w:r>
      <w:r>
        <w:rPr>
          <w:rFonts w:ascii="Arial" w:hAnsi="Arial" w:cs="Arial" w:eastAsia="Arial" w:hint="default"/>
          <w:sz w:val="22"/>
          <w:szCs w:val="22"/>
        </w:rPr>
        <w:t>a</w:t>
      </w:r>
      <w:r>
        <w:rPr>
          <w:rFonts w:ascii="Arial" w:hAnsi="Arial" w:cs="Arial" w:eastAsia="Arial" w:hint="default"/>
          <w:spacing w:val="-38"/>
          <w:sz w:val="22"/>
          <w:szCs w:val="22"/>
        </w:rPr>
        <w:t> </w:t>
      </w:r>
      <w:r>
        <w:rPr>
          <w:rFonts w:ascii="Arial" w:hAnsi="Arial" w:cs="Arial" w:eastAsia="Arial" w:hint="default"/>
          <w:sz w:val="22"/>
          <w:szCs w:val="22"/>
        </w:rPr>
        <w:t>structure</w:t>
      </w:r>
      <w:r>
        <w:rPr>
          <w:rFonts w:ascii="Arial" w:hAnsi="Arial" w:cs="Arial" w:eastAsia="Arial" w:hint="default"/>
          <w:spacing w:val="-39"/>
          <w:sz w:val="22"/>
          <w:szCs w:val="22"/>
        </w:rPr>
        <w:t> </w:t>
      </w:r>
      <w:r>
        <w:rPr>
          <w:rFonts w:ascii="Arial" w:hAnsi="Arial" w:cs="Arial" w:eastAsia="Arial" w:hint="default"/>
          <w:sz w:val="22"/>
          <w:szCs w:val="22"/>
        </w:rPr>
        <w:t>which </w:t>
      </w:r>
      <w:r>
        <w:rPr>
          <w:rFonts w:ascii="Arial" w:hAnsi="Arial" w:cs="Arial" w:eastAsia="Arial" w:hint="default"/>
          <w:sz w:val="22"/>
          <w:szCs w:val="22"/>
        </w:rPr>
        <w:t>places</w:t>
      </w:r>
      <w:r>
        <w:rPr>
          <w:rFonts w:ascii="Arial" w:hAnsi="Arial" w:cs="Arial" w:eastAsia="Arial" w:hint="default"/>
          <w:spacing w:val="-28"/>
          <w:sz w:val="22"/>
          <w:szCs w:val="22"/>
        </w:rPr>
        <w:t> </w:t>
      </w:r>
      <w:r>
        <w:rPr>
          <w:rFonts w:ascii="Arial" w:hAnsi="Arial" w:cs="Arial" w:eastAsia="Arial" w:hint="default"/>
          <w:sz w:val="22"/>
          <w:szCs w:val="22"/>
        </w:rPr>
        <w:t>local</w:t>
      </w:r>
      <w:r>
        <w:rPr>
          <w:rFonts w:ascii="Arial" w:hAnsi="Arial" w:cs="Arial" w:eastAsia="Arial" w:hint="default"/>
          <w:spacing w:val="-26"/>
          <w:sz w:val="22"/>
          <w:szCs w:val="22"/>
        </w:rPr>
        <w:t> </w:t>
      </w:r>
      <w:r>
        <w:rPr>
          <w:rFonts w:ascii="Arial" w:hAnsi="Arial" w:cs="Arial" w:eastAsia="Arial" w:hint="default"/>
          <w:sz w:val="22"/>
          <w:szCs w:val="22"/>
        </w:rPr>
        <w:t>government</w:t>
      </w:r>
      <w:r>
        <w:rPr>
          <w:rFonts w:ascii="Arial" w:hAnsi="Arial" w:cs="Arial" w:eastAsia="Arial" w:hint="default"/>
          <w:spacing w:val="-25"/>
          <w:sz w:val="22"/>
          <w:szCs w:val="22"/>
        </w:rPr>
        <w:t> </w:t>
      </w:r>
      <w:r>
        <w:rPr>
          <w:rFonts w:ascii="Arial" w:hAnsi="Arial" w:cs="Arial" w:eastAsia="Arial" w:hint="default"/>
          <w:sz w:val="22"/>
          <w:szCs w:val="22"/>
        </w:rPr>
        <w:t>firmly</w:t>
      </w:r>
      <w:r>
        <w:rPr>
          <w:rFonts w:ascii="Arial" w:hAnsi="Arial" w:cs="Arial" w:eastAsia="Arial" w:hint="default"/>
          <w:spacing w:val="-28"/>
          <w:sz w:val="22"/>
          <w:szCs w:val="22"/>
        </w:rPr>
        <w:t> </w:t>
      </w:r>
      <w:r>
        <w:rPr>
          <w:rFonts w:ascii="Arial" w:hAnsi="Arial" w:cs="Arial" w:eastAsia="Arial" w:hint="default"/>
          <w:sz w:val="22"/>
          <w:szCs w:val="22"/>
        </w:rPr>
        <w:t>at</w:t>
      </w:r>
      <w:r>
        <w:rPr>
          <w:rFonts w:ascii="Arial" w:hAnsi="Arial" w:cs="Arial" w:eastAsia="Arial" w:hint="default"/>
          <w:spacing w:val="-27"/>
          <w:sz w:val="22"/>
          <w:szCs w:val="22"/>
        </w:rPr>
        <w:t> </w:t>
      </w:r>
      <w:r>
        <w:rPr>
          <w:rFonts w:ascii="Arial" w:hAnsi="Arial" w:cs="Arial" w:eastAsia="Arial" w:hint="default"/>
          <w:sz w:val="22"/>
          <w:szCs w:val="22"/>
        </w:rPr>
        <w:t>the</w:t>
      </w:r>
      <w:r>
        <w:rPr>
          <w:rFonts w:ascii="Arial" w:hAnsi="Arial" w:cs="Arial" w:eastAsia="Arial" w:hint="default"/>
          <w:spacing w:val="-28"/>
          <w:sz w:val="22"/>
          <w:szCs w:val="22"/>
        </w:rPr>
        <w:t> </w:t>
      </w:r>
      <w:r>
        <w:rPr>
          <w:rFonts w:ascii="Arial" w:hAnsi="Arial" w:cs="Arial" w:eastAsia="Arial" w:hint="default"/>
          <w:sz w:val="22"/>
          <w:szCs w:val="22"/>
        </w:rPr>
        <w:t>heart</w:t>
      </w:r>
      <w:r>
        <w:rPr>
          <w:rFonts w:ascii="Arial" w:hAnsi="Arial" w:cs="Arial" w:eastAsia="Arial" w:hint="default"/>
          <w:spacing w:val="-22"/>
          <w:sz w:val="22"/>
          <w:szCs w:val="22"/>
        </w:rPr>
        <w:t> </w:t>
      </w:r>
      <w:r>
        <w:rPr>
          <w:rFonts w:ascii="Arial" w:hAnsi="Arial" w:cs="Arial" w:eastAsia="Arial" w:hint="default"/>
          <w:sz w:val="22"/>
          <w:szCs w:val="22"/>
        </w:rPr>
        <w:t>of</w:t>
      </w:r>
      <w:r>
        <w:rPr>
          <w:rFonts w:ascii="Arial" w:hAnsi="Arial" w:cs="Arial" w:eastAsia="Arial" w:hint="default"/>
          <w:spacing w:val="-28"/>
          <w:sz w:val="22"/>
          <w:szCs w:val="22"/>
        </w:rPr>
        <w:t> </w:t>
      </w:r>
      <w:r>
        <w:rPr>
          <w:rFonts w:ascii="Arial" w:hAnsi="Arial" w:cs="Arial" w:eastAsia="Arial" w:hint="default"/>
          <w:sz w:val="22"/>
          <w:szCs w:val="22"/>
        </w:rPr>
        <w:t>public</w:t>
      </w:r>
      <w:r>
        <w:rPr>
          <w:rFonts w:ascii="Arial" w:hAnsi="Arial" w:cs="Arial" w:eastAsia="Arial" w:hint="default"/>
          <w:spacing w:val="-27"/>
          <w:sz w:val="22"/>
          <w:szCs w:val="22"/>
        </w:rPr>
        <w:t> </w:t>
      </w:r>
      <w:r>
        <w:rPr>
          <w:rFonts w:ascii="Arial" w:hAnsi="Arial" w:cs="Arial" w:eastAsia="Arial" w:hint="default"/>
          <w:sz w:val="22"/>
          <w:szCs w:val="22"/>
        </w:rPr>
        <w:t>services</w:t>
      </w:r>
      <w:r>
        <w:rPr>
          <w:rFonts w:ascii="Arial" w:hAnsi="Arial" w:cs="Arial" w:eastAsia="Arial" w:hint="default"/>
          <w:spacing w:val="-25"/>
          <w:sz w:val="22"/>
          <w:szCs w:val="22"/>
        </w:rPr>
        <w:t> </w:t>
      </w:r>
      <w:r>
        <w:rPr>
          <w:rFonts w:ascii="Arial" w:hAnsi="Arial" w:cs="Arial" w:eastAsia="Arial" w:hint="default"/>
          <w:sz w:val="22"/>
          <w:szCs w:val="22"/>
        </w:rPr>
        <w:t>by</w:t>
      </w:r>
      <w:r>
        <w:rPr>
          <w:rFonts w:ascii="Arial" w:hAnsi="Arial" w:cs="Arial" w:eastAsia="Arial" w:hint="default"/>
          <w:spacing w:val="-28"/>
          <w:sz w:val="22"/>
          <w:szCs w:val="22"/>
        </w:rPr>
        <w:t> </w:t>
      </w:r>
      <w:r>
        <w:rPr>
          <w:rFonts w:ascii="Arial" w:hAnsi="Arial" w:cs="Arial" w:eastAsia="Arial" w:hint="default"/>
          <w:sz w:val="22"/>
          <w:szCs w:val="22"/>
        </w:rPr>
        <w:t>making</w:t>
      </w:r>
      <w:r>
        <w:rPr>
          <w:rFonts w:ascii="Arial" w:hAnsi="Arial" w:cs="Arial" w:eastAsia="Arial" w:hint="default"/>
          <w:spacing w:val="-27"/>
          <w:sz w:val="22"/>
          <w:szCs w:val="22"/>
        </w:rPr>
        <w:t> </w:t>
      </w:r>
      <w:r>
        <w:rPr>
          <w:rFonts w:ascii="Arial" w:hAnsi="Arial" w:cs="Arial" w:eastAsia="Arial" w:hint="default"/>
          <w:sz w:val="22"/>
          <w:szCs w:val="22"/>
        </w:rPr>
        <w:t>it</w:t>
      </w:r>
      <w:r>
        <w:rPr>
          <w:rFonts w:ascii="Arial" w:hAnsi="Arial" w:cs="Arial" w:eastAsia="Arial" w:hint="default"/>
          <w:spacing w:val="-27"/>
          <w:sz w:val="22"/>
          <w:szCs w:val="22"/>
        </w:rPr>
        <w:t> </w:t>
      </w:r>
      <w:r>
        <w:rPr>
          <w:rFonts w:ascii="Arial" w:hAnsi="Arial" w:cs="Arial" w:eastAsia="Arial" w:hint="default"/>
          <w:sz w:val="22"/>
          <w:szCs w:val="22"/>
        </w:rPr>
        <w:t>the</w:t>
      </w:r>
      <w:r>
        <w:rPr>
          <w:rFonts w:ascii="Arial" w:hAnsi="Arial" w:cs="Arial" w:eastAsia="Arial" w:hint="default"/>
          <w:spacing w:val="-28"/>
          <w:sz w:val="22"/>
          <w:szCs w:val="22"/>
        </w:rPr>
        <w:t> </w:t>
      </w:r>
      <w:r>
        <w:rPr>
          <w:rFonts w:ascii="Arial" w:hAnsi="Arial" w:cs="Arial" w:eastAsia="Arial" w:hint="default"/>
          <w:sz w:val="22"/>
          <w:szCs w:val="22"/>
        </w:rPr>
        <w:t>lead</w:t>
      </w:r>
      <w:r>
        <w:rPr>
          <w:rFonts w:ascii="Arial" w:hAnsi="Arial" w:cs="Arial" w:eastAsia="Arial" w:hint="default"/>
          <w:spacing w:val="-28"/>
          <w:sz w:val="22"/>
          <w:szCs w:val="22"/>
        </w:rPr>
        <w:t> </w:t>
      </w:r>
      <w:r>
        <w:rPr>
          <w:rFonts w:ascii="Arial" w:hAnsi="Arial" w:cs="Arial" w:eastAsia="Arial" w:hint="default"/>
          <w:sz w:val="22"/>
          <w:szCs w:val="22"/>
        </w:rPr>
        <w:t>agency </w:t>
      </w:r>
      <w:r>
        <w:rPr>
          <w:rFonts w:ascii="Arial" w:hAnsi="Arial" w:cs="Arial" w:eastAsia="Arial" w:hint="default"/>
          <w:sz w:val="22"/>
          <w:szCs w:val="22"/>
        </w:rPr>
        <w:t>for</w:t>
      </w:r>
      <w:r>
        <w:rPr>
          <w:rFonts w:ascii="Arial" w:hAnsi="Arial" w:cs="Arial" w:eastAsia="Arial" w:hint="default"/>
          <w:spacing w:val="-41"/>
          <w:sz w:val="22"/>
          <w:szCs w:val="22"/>
        </w:rPr>
        <w:t> </w:t>
      </w:r>
      <w:r>
        <w:rPr>
          <w:rFonts w:ascii="Arial" w:hAnsi="Arial" w:cs="Arial" w:eastAsia="Arial" w:hint="default"/>
          <w:sz w:val="22"/>
          <w:szCs w:val="22"/>
        </w:rPr>
        <w:t>local,</w:t>
      </w:r>
      <w:r>
        <w:rPr>
          <w:rFonts w:ascii="Arial" w:hAnsi="Arial" w:cs="Arial" w:eastAsia="Arial" w:hint="default"/>
          <w:spacing w:val="-40"/>
          <w:sz w:val="22"/>
          <w:szCs w:val="22"/>
        </w:rPr>
        <w:t> </w:t>
      </w:r>
      <w:r>
        <w:rPr>
          <w:rFonts w:ascii="Arial" w:hAnsi="Arial" w:cs="Arial" w:eastAsia="Arial" w:hint="default"/>
          <w:sz w:val="22"/>
          <w:szCs w:val="22"/>
        </w:rPr>
        <w:t>economic</w:t>
      </w:r>
      <w:r>
        <w:rPr>
          <w:rFonts w:ascii="Arial" w:hAnsi="Arial" w:cs="Arial" w:eastAsia="Arial" w:hint="default"/>
          <w:spacing w:val="-40"/>
          <w:sz w:val="22"/>
          <w:szCs w:val="22"/>
        </w:rPr>
        <w:t> </w:t>
      </w:r>
      <w:r>
        <w:rPr>
          <w:rFonts w:ascii="Arial" w:hAnsi="Arial" w:cs="Arial" w:eastAsia="Arial" w:hint="default"/>
          <w:sz w:val="22"/>
          <w:szCs w:val="22"/>
        </w:rPr>
        <w:t>and</w:t>
      </w:r>
      <w:r>
        <w:rPr>
          <w:rFonts w:ascii="Arial" w:hAnsi="Arial" w:cs="Arial" w:eastAsia="Arial" w:hint="default"/>
          <w:spacing w:val="-41"/>
          <w:sz w:val="22"/>
          <w:szCs w:val="22"/>
        </w:rPr>
        <w:t> </w:t>
      </w:r>
      <w:r>
        <w:rPr>
          <w:rFonts w:ascii="Arial" w:hAnsi="Arial" w:cs="Arial" w:eastAsia="Arial" w:hint="default"/>
          <w:sz w:val="22"/>
          <w:szCs w:val="22"/>
        </w:rPr>
        <w:t>community</w:t>
      </w:r>
      <w:r>
        <w:rPr>
          <w:rFonts w:ascii="Arial" w:hAnsi="Arial" w:cs="Arial" w:eastAsia="Arial" w:hint="default"/>
          <w:spacing w:val="-41"/>
          <w:sz w:val="22"/>
          <w:szCs w:val="22"/>
        </w:rPr>
        <w:t> </w:t>
      </w:r>
      <w:r>
        <w:rPr>
          <w:rFonts w:ascii="Arial" w:hAnsi="Arial" w:cs="Arial" w:eastAsia="Arial" w:hint="default"/>
          <w:sz w:val="22"/>
          <w:szCs w:val="22"/>
        </w:rPr>
        <w:t>development.</w:t>
      </w:r>
      <w:r>
        <w:rPr>
          <w:rFonts w:ascii="Arial" w:hAnsi="Arial" w:cs="Arial" w:eastAsia="Arial" w:hint="default"/>
          <w:spacing w:val="-20"/>
          <w:sz w:val="22"/>
          <w:szCs w:val="22"/>
        </w:rPr>
        <w:t> </w:t>
      </w:r>
      <w:r>
        <w:rPr>
          <w:rFonts w:ascii="Arial" w:hAnsi="Arial" w:cs="Arial" w:eastAsia="Arial" w:hint="default"/>
          <w:sz w:val="22"/>
          <w:szCs w:val="22"/>
        </w:rPr>
        <w:t>This</w:t>
      </w:r>
      <w:r>
        <w:rPr>
          <w:rFonts w:ascii="Arial" w:hAnsi="Arial" w:cs="Arial" w:eastAsia="Arial" w:hint="default"/>
          <w:spacing w:val="-41"/>
          <w:sz w:val="22"/>
          <w:szCs w:val="22"/>
        </w:rPr>
        <w:t> </w:t>
      </w:r>
      <w:r>
        <w:rPr>
          <w:rFonts w:ascii="Arial" w:hAnsi="Arial" w:cs="Arial" w:eastAsia="Arial" w:hint="default"/>
          <w:sz w:val="22"/>
          <w:szCs w:val="22"/>
        </w:rPr>
        <w:t>objective</w:t>
      </w:r>
      <w:r>
        <w:rPr>
          <w:rFonts w:ascii="Arial" w:hAnsi="Arial" w:cs="Arial" w:eastAsia="Arial" w:hint="default"/>
          <w:spacing w:val="-41"/>
          <w:sz w:val="22"/>
          <w:szCs w:val="22"/>
        </w:rPr>
        <w:t> </w:t>
      </w:r>
      <w:r>
        <w:rPr>
          <w:rFonts w:ascii="Arial" w:hAnsi="Arial" w:cs="Arial" w:eastAsia="Arial" w:hint="default"/>
          <w:sz w:val="22"/>
          <w:szCs w:val="22"/>
        </w:rPr>
        <w:t>was</w:t>
      </w:r>
      <w:r>
        <w:rPr>
          <w:rFonts w:ascii="Arial" w:hAnsi="Arial" w:cs="Arial" w:eastAsia="Arial" w:hint="default"/>
          <w:spacing w:val="-41"/>
          <w:sz w:val="22"/>
          <w:szCs w:val="22"/>
        </w:rPr>
        <w:t> </w:t>
      </w:r>
      <w:r>
        <w:rPr>
          <w:rFonts w:ascii="Arial" w:hAnsi="Arial" w:cs="Arial" w:eastAsia="Arial" w:hint="default"/>
          <w:sz w:val="22"/>
          <w:szCs w:val="22"/>
        </w:rPr>
        <w:t>originally</w:t>
      </w:r>
      <w:r>
        <w:rPr>
          <w:rFonts w:ascii="Arial" w:hAnsi="Arial" w:cs="Arial" w:eastAsia="Arial" w:hint="default"/>
          <w:spacing w:val="-37"/>
          <w:sz w:val="22"/>
          <w:szCs w:val="22"/>
        </w:rPr>
        <w:t> </w:t>
      </w:r>
      <w:r>
        <w:rPr>
          <w:rFonts w:ascii="Arial" w:hAnsi="Arial" w:cs="Arial" w:eastAsia="Arial" w:hint="default"/>
          <w:sz w:val="22"/>
          <w:szCs w:val="22"/>
        </w:rPr>
        <w:t>proposed</w:t>
      </w:r>
      <w:r>
        <w:rPr>
          <w:rFonts w:ascii="Arial" w:hAnsi="Arial" w:cs="Arial" w:eastAsia="Arial" w:hint="default"/>
          <w:spacing w:val="-41"/>
          <w:sz w:val="22"/>
          <w:szCs w:val="22"/>
        </w:rPr>
        <w:t> </w:t>
      </w:r>
      <w:r>
        <w:rPr>
          <w:rFonts w:ascii="Arial" w:hAnsi="Arial" w:cs="Arial" w:eastAsia="Arial" w:hint="default"/>
          <w:sz w:val="22"/>
          <w:szCs w:val="22"/>
        </w:rPr>
        <w:t>in </w:t>
      </w:r>
      <w:r>
        <w:rPr>
          <w:rFonts w:ascii="Arial" w:hAnsi="Arial" w:cs="Arial" w:eastAsia="Arial" w:hint="default"/>
          <w:sz w:val="22"/>
          <w:szCs w:val="22"/>
        </w:rPr>
      </w:r>
      <w:r>
        <w:rPr>
          <w:rFonts w:ascii="Arial" w:hAnsi="Arial" w:cs="Arial" w:eastAsia="Arial" w:hint="default"/>
          <w:w w:val="95"/>
          <w:sz w:val="22"/>
          <w:szCs w:val="22"/>
        </w:rPr>
        <w:t>the</w:t>
      </w:r>
      <w:r>
        <w:rPr>
          <w:rFonts w:ascii="Arial" w:hAnsi="Arial" w:cs="Arial" w:eastAsia="Arial" w:hint="default"/>
          <w:spacing w:val="-13"/>
          <w:w w:val="95"/>
          <w:sz w:val="22"/>
          <w:szCs w:val="22"/>
        </w:rPr>
        <w:t> </w:t>
      </w:r>
      <w:r>
        <w:rPr>
          <w:rFonts w:ascii="Arial" w:hAnsi="Arial" w:cs="Arial" w:eastAsia="Arial" w:hint="default"/>
          <w:w w:val="95"/>
          <w:sz w:val="22"/>
          <w:szCs w:val="22"/>
        </w:rPr>
        <w:t>Action</w:t>
      </w:r>
      <w:r>
        <w:rPr>
          <w:rFonts w:ascii="Arial" w:hAnsi="Arial" w:cs="Arial" w:eastAsia="Arial" w:hint="default"/>
          <w:spacing w:val="-9"/>
          <w:w w:val="95"/>
          <w:sz w:val="22"/>
          <w:szCs w:val="22"/>
        </w:rPr>
        <w:t> </w:t>
      </w:r>
      <w:r>
        <w:rPr>
          <w:rFonts w:ascii="Arial" w:hAnsi="Arial" w:cs="Arial" w:eastAsia="Arial" w:hint="default"/>
          <w:w w:val="95"/>
          <w:sz w:val="22"/>
          <w:szCs w:val="22"/>
        </w:rPr>
        <w:t>Programme</w:t>
      </w:r>
      <w:r>
        <w:rPr>
          <w:rFonts w:ascii="Arial" w:hAnsi="Arial" w:cs="Arial" w:eastAsia="Arial" w:hint="default"/>
          <w:spacing w:val="-13"/>
          <w:w w:val="95"/>
          <w:sz w:val="22"/>
          <w:szCs w:val="22"/>
        </w:rPr>
        <w:t> </w:t>
      </w:r>
      <w:r>
        <w:rPr>
          <w:rFonts w:ascii="Arial" w:hAnsi="Arial" w:cs="Arial" w:eastAsia="Arial" w:hint="default"/>
          <w:w w:val="95"/>
          <w:sz w:val="22"/>
          <w:szCs w:val="22"/>
        </w:rPr>
        <w:t>for</w:t>
      </w:r>
      <w:r>
        <w:rPr>
          <w:rFonts w:ascii="Arial" w:hAnsi="Arial" w:cs="Arial" w:eastAsia="Arial" w:hint="default"/>
          <w:spacing w:val="-13"/>
          <w:w w:val="95"/>
          <w:sz w:val="22"/>
          <w:szCs w:val="22"/>
        </w:rPr>
        <w:t> </w:t>
      </w:r>
      <w:r>
        <w:rPr>
          <w:rFonts w:ascii="Arial" w:hAnsi="Arial" w:cs="Arial" w:eastAsia="Arial" w:hint="default"/>
          <w:w w:val="95"/>
          <w:sz w:val="22"/>
          <w:szCs w:val="22"/>
        </w:rPr>
        <w:t>Effective</w:t>
      </w:r>
      <w:r>
        <w:rPr>
          <w:rFonts w:ascii="Arial" w:hAnsi="Arial" w:cs="Arial" w:eastAsia="Arial" w:hint="default"/>
          <w:spacing w:val="-13"/>
          <w:w w:val="95"/>
          <w:sz w:val="22"/>
          <w:szCs w:val="22"/>
        </w:rPr>
        <w:t> </w:t>
      </w:r>
      <w:r>
        <w:rPr>
          <w:rFonts w:ascii="Arial" w:hAnsi="Arial" w:cs="Arial" w:eastAsia="Arial" w:hint="default"/>
          <w:w w:val="95"/>
          <w:sz w:val="22"/>
          <w:szCs w:val="22"/>
        </w:rPr>
        <w:t>Local</w:t>
      </w:r>
      <w:r>
        <w:rPr>
          <w:rFonts w:ascii="Arial" w:hAnsi="Arial" w:cs="Arial" w:eastAsia="Arial" w:hint="default"/>
          <w:spacing w:val="-11"/>
          <w:w w:val="95"/>
          <w:sz w:val="22"/>
          <w:szCs w:val="22"/>
        </w:rPr>
        <w:t> </w:t>
      </w:r>
      <w:r>
        <w:rPr>
          <w:rFonts w:ascii="Arial" w:hAnsi="Arial" w:cs="Arial" w:eastAsia="Arial" w:hint="default"/>
          <w:w w:val="95"/>
          <w:sz w:val="22"/>
          <w:szCs w:val="22"/>
        </w:rPr>
        <w:t>Government,</w:t>
      </w:r>
      <w:r>
        <w:rPr>
          <w:rFonts w:ascii="Arial" w:hAnsi="Arial" w:cs="Arial" w:eastAsia="Arial" w:hint="default"/>
          <w:spacing w:val="-10"/>
          <w:w w:val="95"/>
          <w:sz w:val="22"/>
          <w:szCs w:val="22"/>
        </w:rPr>
        <w:t> </w:t>
      </w:r>
      <w:r>
        <w:rPr>
          <w:rFonts w:ascii="Arial" w:hAnsi="Arial" w:cs="Arial" w:eastAsia="Arial" w:hint="default"/>
          <w:w w:val="95"/>
          <w:sz w:val="22"/>
          <w:szCs w:val="22"/>
        </w:rPr>
        <w:t>Putting</w:t>
      </w:r>
      <w:r>
        <w:rPr>
          <w:rFonts w:ascii="Arial" w:hAnsi="Arial" w:cs="Arial" w:eastAsia="Arial" w:hint="default"/>
          <w:spacing w:val="-9"/>
          <w:w w:val="95"/>
          <w:sz w:val="22"/>
          <w:szCs w:val="22"/>
        </w:rPr>
        <w:t> </w:t>
      </w:r>
      <w:r>
        <w:rPr>
          <w:rFonts w:ascii="Arial" w:hAnsi="Arial" w:cs="Arial" w:eastAsia="Arial" w:hint="default"/>
          <w:w w:val="95"/>
          <w:sz w:val="22"/>
          <w:szCs w:val="22"/>
        </w:rPr>
        <w:t>People</w:t>
      </w:r>
      <w:r>
        <w:rPr>
          <w:rFonts w:ascii="Arial" w:hAnsi="Arial" w:cs="Arial" w:eastAsia="Arial" w:hint="default"/>
          <w:spacing w:val="-13"/>
          <w:w w:val="95"/>
          <w:sz w:val="22"/>
          <w:szCs w:val="22"/>
        </w:rPr>
        <w:t> </w:t>
      </w:r>
      <w:r>
        <w:rPr>
          <w:rFonts w:ascii="Arial" w:hAnsi="Arial" w:cs="Arial" w:eastAsia="Arial" w:hint="default"/>
          <w:w w:val="95"/>
          <w:sz w:val="22"/>
          <w:szCs w:val="22"/>
        </w:rPr>
        <w:t>First</w:t>
      </w:r>
      <w:r>
        <w:rPr>
          <w:rFonts w:ascii="Arial" w:hAnsi="Arial" w:cs="Arial" w:eastAsia="Arial" w:hint="default"/>
          <w:spacing w:val="-9"/>
          <w:w w:val="95"/>
          <w:sz w:val="22"/>
          <w:szCs w:val="22"/>
        </w:rPr>
        <w:t> </w:t>
      </w:r>
      <w:r>
        <w:rPr>
          <w:rFonts w:ascii="Arial" w:hAnsi="Arial" w:cs="Arial" w:eastAsia="Arial" w:hint="default"/>
          <w:w w:val="95"/>
          <w:sz w:val="22"/>
          <w:szCs w:val="22"/>
        </w:rPr>
        <w:t>(DECLG,</w:t>
      </w:r>
      <w:r>
        <w:rPr>
          <w:rFonts w:ascii="Arial" w:hAnsi="Arial" w:cs="Arial" w:eastAsia="Arial" w:hint="default"/>
          <w:spacing w:val="-10"/>
          <w:w w:val="95"/>
          <w:sz w:val="22"/>
          <w:szCs w:val="22"/>
        </w:rPr>
        <w:t> </w:t>
      </w:r>
      <w:r>
        <w:rPr>
          <w:rFonts w:ascii="Arial" w:hAnsi="Arial" w:cs="Arial" w:eastAsia="Arial" w:hint="default"/>
          <w:w w:val="95"/>
          <w:sz w:val="22"/>
          <w:szCs w:val="22"/>
        </w:rPr>
        <w:t>2012) </w:t>
      </w:r>
      <w:r>
        <w:rPr>
          <w:rFonts w:ascii="Arial" w:hAnsi="Arial" w:cs="Arial" w:eastAsia="Arial" w:hint="default"/>
          <w:w w:val="95"/>
          <w:sz w:val="22"/>
          <w:szCs w:val="22"/>
        </w:rPr>
        <w:t>which</w:t>
      </w:r>
      <w:r>
        <w:rPr>
          <w:rFonts w:ascii="Arial" w:hAnsi="Arial" w:cs="Arial" w:eastAsia="Arial" w:hint="default"/>
          <w:spacing w:val="-19"/>
          <w:w w:val="95"/>
          <w:sz w:val="22"/>
          <w:szCs w:val="22"/>
        </w:rPr>
        <w:t> </w:t>
      </w:r>
      <w:r>
        <w:rPr>
          <w:rFonts w:ascii="Arial" w:hAnsi="Arial" w:cs="Arial" w:eastAsia="Arial" w:hint="default"/>
          <w:w w:val="95"/>
          <w:sz w:val="22"/>
          <w:szCs w:val="22"/>
        </w:rPr>
        <w:t>states</w:t>
      </w:r>
      <w:r>
        <w:rPr>
          <w:rFonts w:ascii="Arial" w:hAnsi="Arial" w:cs="Arial" w:eastAsia="Arial" w:hint="default"/>
          <w:spacing w:val="-19"/>
          <w:w w:val="95"/>
          <w:sz w:val="22"/>
          <w:szCs w:val="22"/>
        </w:rPr>
        <w:t> </w:t>
      </w:r>
      <w:r>
        <w:rPr>
          <w:rFonts w:ascii="Arial" w:hAnsi="Arial" w:cs="Arial" w:eastAsia="Arial" w:hint="default"/>
          <w:w w:val="95"/>
          <w:sz w:val="22"/>
          <w:szCs w:val="22"/>
        </w:rPr>
        <w:t>that</w:t>
      </w:r>
      <w:r>
        <w:rPr>
          <w:rFonts w:ascii="Arial" w:hAnsi="Arial" w:cs="Arial" w:eastAsia="Arial" w:hint="default"/>
          <w:spacing w:val="-18"/>
          <w:w w:val="95"/>
          <w:sz w:val="22"/>
          <w:szCs w:val="22"/>
        </w:rPr>
        <w:t> </w:t>
      </w:r>
      <w:r>
        <w:rPr>
          <w:rFonts w:ascii="Arial" w:hAnsi="Arial" w:cs="Arial" w:eastAsia="Arial" w:hint="default"/>
          <w:i/>
          <w:w w:val="95"/>
          <w:sz w:val="22"/>
          <w:szCs w:val="22"/>
        </w:rPr>
        <w:t>“local</w:t>
      </w:r>
      <w:r>
        <w:rPr>
          <w:rFonts w:ascii="Arial" w:hAnsi="Arial" w:cs="Arial" w:eastAsia="Arial" w:hint="default"/>
          <w:i/>
          <w:spacing w:val="-19"/>
          <w:w w:val="95"/>
          <w:sz w:val="22"/>
          <w:szCs w:val="22"/>
        </w:rPr>
        <w:t> </w:t>
      </w:r>
      <w:r>
        <w:rPr>
          <w:rFonts w:ascii="Arial" w:hAnsi="Arial" w:cs="Arial" w:eastAsia="Arial" w:hint="default"/>
          <w:i/>
          <w:w w:val="95"/>
          <w:sz w:val="22"/>
          <w:szCs w:val="22"/>
        </w:rPr>
        <w:t>government</w:t>
      </w:r>
      <w:r>
        <w:rPr>
          <w:rFonts w:ascii="Arial" w:hAnsi="Arial" w:cs="Arial" w:eastAsia="Arial" w:hint="default"/>
          <w:i/>
          <w:spacing w:val="-18"/>
          <w:w w:val="95"/>
          <w:sz w:val="22"/>
          <w:szCs w:val="22"/>
        </w:rPr>
        <w:t> </w:t>
      </w:r>
      <w:r>
        <w:rPr>
          <w:rFonts w:ascii="Arial" w:hAnsi="Arial" w:cs="Arial" w:eastAsia="Arial" w:hint="default"/>
          <w:i/>
          <w:w w:val="95"/>
          <w:sz w:val="22"/>
          <w:szCs w:val="22"/>
        </w:rPr>
        <w:t>will</w:t>
      </w:r>
      <w:r>
        <w:rPr>
          <w:rFonts w:ascii="Arial" w:hAnsi="Arial" w:cs="Arial" w:eastAsia="Arial" w:hint="default"/>
          <w:i/>
          <w:spacing w:val="-19"/>
          <w:w w:val="95"/>
          <w:sz w:val="22"/>
          <w:szCs w:val="22"/>
        </w:rPr>
        <w:t> </w:t>
      </w:r>
      <w:r>
        <w:rPr>
          <w:rFonts w:ascii="Arial" w:hAnsi="Arial" w:cs="Arial" w:eastAsia="Arial" w:hint="default"/>
          <w:i/>
          <w:w w:val="95"/>
          <w:sz w:val="22"/>
          <w:szCs w:val="22"/>
        </w:rPr>
        <w:t>be</w:t>
      </w:r>
      <w:r>
        <w:rPr>
          <w:rFonts w:ascii="Arial" w:hAnsi="Arial" w:cs="Arial" w:eastAsia="Arial" w:hint="default"/>
          <w:i/>
          <w:spacing w:val="-18"/>
          <w:w w:val="95"/>
          <w:sz w:val="22"/>
          <w:szCs w:val="22"/>
        </w:rPr>
        <w:t> </w:t>
      </w:r>
      <w:r>
        <w:rPr>
          <w:rFonts w:ascii="Arial" w:hAnsi="Arial" w:cs="Arial" w:eastAsia="Arial" w:hint="default"/>
          <w:i/>
          <w:w w:val="95"/>
          <w:sz w:val="22"/>
          <w:szCs w:val="22"/>
        </w:rPr>
        <w:t>the</w:t>
      </w:r>
      <w:r>
        <w:rPr>
          <w:rFonts w:ascii="Arial" w:hAnsi="Arial" w:cs="Arial" w:eastAsia="Arial" w:hint="default"/>
          <w:i/>
          <w:spacing w:val="-18"/>
          <w:w w:val="95"/>
          <w:sz w:val="22"/>
          <w:szCs w:val="22"/>
        </w:rPr>
        <w:t> </w:t>
      </w:r>
      <w:r>
        <w:rPr>
          <w:rFonts w:ascii="Arial" w:hAnsi="Arial" w:cs="Arial" w:eastAsia="Arial" w:hint="default"/>
          <w:i/>
          <w:w w:val="95"/>
          <w:sz w:val="22"/>
          <w:szCs w:val="22"/>
        </w:rPr>
        <w:t>main</w:t>
      </w:r>
      <w:r>
        <w:rPr>
          <w:rFonts w:ascii="Arial" w:hAnsi="Arial" w:cs="Arial" w:eastAsia="Arial" w:hint="default"/>
          <w:i/>
          <w:spacing w:val="-20"/>
          <w:w w:val="95"/>
          <w:sz w:val="22"/>
          <w:szCs w:val="22"/>
        </w:rPr>
        <w:t> </w:t>
      </w:r>
      <w:r>
        <w:rPr>
          <w:rFonts w:ascii="Arial" w:hAnsi="Arial" w:cs="Arial" w:eastAsia="Arial" w:hint="default"/>
          <w:i/>
          <w:w w:val="95"/>
          <w:sz w:val="22"/>
          <w:szCs w:val="22"/>
        </w:rPr>
        <w:t>vehicle</w:t>
      </w:r>
      <w:r>
        <w:rPr>
          <w:rFonts w:ascii="Arial" w:hAnsi="Arial" w:cs="Arial" w:eastAsia="Arial" w:hint="default"/>
          <w:i/>
          <w:spacing w:val="-18"/>
          <w:w w:val="95"/>
          <w:sz w:val="22"/>
          <w:szCs w:val="22"/>
        </w:rPr>
        <w:t> </w:t>
      </w:r>
      <w:r>
        <w:rPr>
          <w:rFonts w:ascii="Arial" w:hAnsi="Arial" w:cs="Arial" w:eastAsia="Arial" w:hint="default"/>
          <w:i/>
          <w:w w:val="95"/>
          <w:sz w:val="22"/>
          <w:szCs w:val="22"/>
        </w:rPr>
        <w:t>of</w:t>
      </w:r>
      <w:r>
        <w:rPr>
          <w:rFonts w:ascii="Arial" w:hAnsi="Arial" w:cs="Arial" w:eastAsia="Arial" w:hint="default"/>
          <w:i/>
          <w:spacing w:val="-19"/>
          <w:w w:val="95"/>
          <w:sz w:val="22"/>
          <w:szCs w:val="22"/>
        </w:rPr>
        <w:t> </w:t>
      </w:r>
      <w:r>
        <w:rPr>
          <w:rFonts w:ascii="Arial" w:hAnsi="Arial" w:cs="Arial" w:eastAsia="Arial" w:hint="default"/>
          <w:i/>
          <w:w w:val="95"/>
          <w:sz w:val="22"/>
          <w:szCs w:val="22"/>
        </w:rPr>
        <w:t>governance</w:t>
      </w:r>
      <w:r>
        <w:rPr>
          <w:rFonts w:ascii="Arial" w:hAnsi="Arial" w:cs="Arial" w:eastAsia="Arial" w:hint="default"/>
          <w:i/>
          <w:spacing w:val="-18"/>
          <w:w w:val="95"/>
          <w:sz w:val="22"/>
          <w:szCs w:val="22"/>
        </w:rPr>
        <w:t> </w:t>
      </w:r>
      <w:r>
        <w:rPr>
          <w:rFonts w:ascii="Arial" w:hAnsi="Arial" w:cs="Arial" w:eastAsia="Arial" w:hint="default"/>
          <w:i/>
          <w:w w:val="95"/>
          <w:sz w:val="22"/>
          <w:szCs w:val="22"/>
        </w:rPr>
        <w:t>and</w:t>
      </w:r>
      <w:r>
        <w:rPr>
          <w:rFonts w:ascii="Arial" w:hAnsi="Arial" w:cs="Arial" w:eastAsia="Arial" w:hint="default"/>
          <w:i/>
          <w:spacing w:val="-19"/>
          <w:w w:val="95"/>
          <w:sz w:val="22"/>
          <w:szCs w:val="22"/>
        </w:rPr>
        <w:t> </w:t>
      </w:r>
      <w:r>
        <w:rPr>
          <w:rFonts w:ascii="Arial" w:hAnsi="Arial" w:cs="Arial" w:eastAsia="Arial" w:hint="default"/>
          <w:i/>
          <w:w w:val="95"/>
          <w:sz w:val="22"/>
          <w:szCs w:val="22"/>
        </w:rPr>
        <w:t>public</w:t>
      </w:r>
      <w:r>
        <w:rPr>
          <w:rFonts w:ascii="Arial" w:hAnsi="Arial" w:cs="Arial" w:eastAsia="Arial" w:hint="default"/>
          <w:i/>
          <w:spacing w:val="-18"/>
          <w:w w:val="95"/>
          <w:sz w:val="22"/>
          <w:szCs w:val="22"/>
        </w:rPr>
        <w:t> </w:t>
      </w:r>
      <w:r>
        <w:rPr>
          <w:rFonts w:ascii="Arial" w:hAnsi="Arial" w:cs="Arial" w:eastAsia="Arial" w:hint="default"/>
          <w:i/>
          <w:w w:val="95"/>
          <w:sz w:val="22"/>
          <w:szCs w:val="22"/>
        </w:rPr>
        <w:t>service </w:t>
      </w:r>
      <w:r>
        <w:rPr>
          <w:rFonts w:ascii="Arial" w:hAnsi="Arial" w:cs="Arial" w:eastAsia="Arial" w:hint="default"/>
          <w:i/>
          <w:w w:val="95"/>
          <w:sz w:val="22"/>
          <w:szCs w:val="22"/>
        </w:rPr>
      </w:r>
      <w:r>
        <w:rPr>
          <w:rFonts w:ascii="Arial" w:hAnsi="Arial" w:cs="Arial" w:eastAsia="Arial" w:hint="default"/>
          <w:i/>
          <w:w w:val="95"/>
          <w:sz w:val="22"/>
          <w:szCs w:val="22"/>
        </w:rPr>
        <w:t>at</w:t>
      </w:r>
      <w:r>
        <w:rPr>
          <w:rFonts w:ascii="Arial" w:hAnsi="Arial" w:cs="Arial" w:eastAsia="Arial" w:hint="default"/>
          <w:i/>
          <w:spacing w:val="-43"/>
          <w:w w:val="95"/>
          <w:sz w:val="22"/>
          <w:szCs w:val="22"/>
        </w:rPr>
        <w:t> </w:t>
      </w:r>
      <w:r>
        <w:rPr>
          <w:rFonts w:ascii="Arial" w:hAnsi="Arial" w:cs="Arial" w:eastAsia="Arial" w:hint="default"/>
          <w:i/>
          <w:w w:val="95"/>
          <w:sz w:val="22"/>
          <w:szCs w:val="22"/>
        </w:rPr>
        <w:t>local</w:t>
      </w:r>
      <w:r>
        <w:rPr>
          <w:rFonts w:ascii="Arial" w:hAnsi="Arial" w:cs="Arial" w:eastAsia="Arial" w:hint="default"/>
          <w:i/>
          <w:spacing w:val="-43"/>
          <w:w w:val="95"/>
          <w:sz w:val="22"/>
          <w:szCs w:val="22"/>
        </w:rPr>
        <w:t> </w:t>
      </w:r>
      <w:r>
        <w:rPr>
          <w:rFonts w:ascii="Arial" w:hAnsi="Arial" w:cs="Arial" w:eastAsia="Arial" w:hint="default"/>
          <w:i/>
          <w:w w:val="95"/>
          <w:sz w:val="22"/>
          <w:szCs w:val="22"/>
        </w:rPr>
        <w:t>level,</w:t>
      </w:r>
      <w:r>
        <w:rPr>
          <w:rFonts w:ascii="Arial" w:hAnsi="Arial" w:cs="Arial" w:eastAsia="Arial" w:hint="default"/>
          <w:i/>
          <w:spacing w:val="-43"/>
          <w:w w:val="95"/>
          <w:sz w:val="22"/>
          <w:szCs w:val="22"/>
        </w:rPr>
        <w:t> </w:t>
      </w:r>
      <w:r>
        <w:rPr>
          <w:rFonts w:ascii="Arial" w:hAnsi="Arial" w:cs="Arial" w:eastAsia="Arial" w:hint="default"/>
          <w:i/>
          <w:w w:val="95"/>
          <w:sz w:val="22"/>
          <w:szCs w:val="22"/>
        </w:rPr>
        <w:t>leading</w:t>
      </w:r>
      <w:r>
        <w:rPr>
          <w:rFonts w:ascii="Arial" w:hAnsi="Arial" w:cs="Arial" w:eastAsia="Arial" w:hint="default"/>
          <w:i/>
          <w:spacing w:val="-44"/>
          <w:w w:val="95"/>
          <w:sz w:val="22"/>
          <w:szCs w:val="22"/>
        </w:rPr>
        <w:t> </w:t>
      </w:r>
      <w:r>
        <w:rPr>
          <w:rFonts w:ascii="Arial" w:hAnsi="Arial" w:cs="Arial" w:eastAsia="Arial" w:hint="default"/>
          <w:i/>
          <w:w w:val="95"/>
          <w:sz w:val="22"/>
          <w:szCs w:val="22"/>
        </w:rPr>
        <w:t>economic,</w:t>
      </w:r>
      <w:r>
        <w:rPr>
          <w:rFonts w:ascii="Arial" w:hAnsi="Arial" w:cs="Arial" w:eastAsia="Arial" w:hint="default"/>
          <w:i/>
          <w:spacing w:val="-43"/>
          <w:w w:val="95"/>
          <w:sz w:val="22"/>
          <w:szCs w:val="22"/>
        </w:rPr>
        <w:t> </w:t>
      </w:r>
      <w:r>
        <w:rPr>
          <w:rFonts w:ascii="Arial" w:hAnsi="Arial" w:cs="Arial" w:eastAsia="Arial" w:hint="default"/>
          <w:i/>
          <w:w w:val="95"/>
          <w:sz w:val="22"/>
          <w:szCs w:val="22"/>
        </w:rPr>
        <w:t>social</w:t>
      </w:r>
      <w:r>
        <w:rPr>
          <w:rFonts w:ascii="Arial" w:hAnsi="Arial" w:cs="Arial" w:eastAsia="Arial" w:hint="default"/>
          <w:i/>
          <w:spacing w:val="-43"/>
          <w:w w:val="95"/>
          <w:sz w:val="22"/>
          <w:szCs w:val="22"/>
        </w:rPr>
        <w:t> </w:t>
      </w:r>
      <w:r>
        <w:rPr>
          <w:rFonts w:ascii="Arial" w:hAnsi="Arial" w:cs="Arial" w:eastAsia="Arial" w:hint="default"/>
          <w:i/>
          <w:w w:val="95"/>
          <w:sz w:val="22"/>
          <w:szCs w:val="22"/>
        </w:rPr>
        <w:t>and</w:t>
      </w:r>
      <w:r>
        <w:rPr>
          <w:rFonts w:ascii="Arial" w:hAnsi="Arial" w:cs="Arial" w:eastAsia="Arial" w:hint="default"/>
          <w:i/>
          <w:spacing w:val="-43"/>
          <w:w w:val="95"/>
          <w:sz w:val="22"/>
          <w:szCs w:val="22"/>
        </w:rPr>
        <w:t> </w:t>
      </w:r>
      <w:r>
        <w:rPr>
          <w:rFonts w:ascii="Arial" w:hAnsi="Arial" w:cs="Arial" w:eastAsia="Arial" w:hint="default"/>
          <w:i/>
          <w:w w:val="95"/>
          <w:sz w:val="22"/>
          <w:szCs w:val="22"/>
        </w:rPr>
        <w:t>community</w:t>
      </w:r>
      <w:r>
        <w:rPr>
          <w:rFonts w:ascii="Arial" w:hAnsi="Arial" w:cs="Arial" w:eastAsia="Arial" w:hint="default"/>
          <w:i/>
          <w:spacing w:val="-43"/>
          <w:w w:val="95"/>
          <w:sz w:val="22"/>
          <w:szCs w:val="22"/>
        </w:rPr>
        <w:t> </w:t>
      </w:r>
      <w:r>
        <w:rPr>
          <w:rFonts w:ascii="Arial" w:hAnsi="Arial" w:cs="Arial" w:eastAsia="Arial" w:hint="default"/>
          <w:i/>
          <w:w w:val="95"/>
          <w:sz w:val="22"/>
          <w:szCs w:val="22"/>
        </w:rPr>
        <w:t>develo</w:t>
      </w:r>
      <w:r>
        <w:rPr>
          <w:rFonts w:ascii="Arial" w:hAnsi="Arial" w:cs="Arial" w:eastAsia="Arial" w:hint="default"/>
          <w:i/>
          <w:w w:val="95"/>
          <w:sz w:val="22"/>
          <w:szCs w:val="22"/>
        </w:rPr>
        <w:t>pment”</w:t>
      </w:r>
      <w:r>
        <w:rPr>
          <w:rFonts w:ascii="Arial" w:hAnsi="Arial" w:cs="Arial" w:eastAsia="Arial" w:hint="default"/>
          <w:w w:val="95"/>
          <w:sz w:val="22"/>
          <w:szCs w:val="22"/>
        </w:rPr>
        <w:t>.</w:t>
      </w:r>
      <w:r>
        <w:rPr>
          <w:rFonts w:ascii="Arial" w:hAnsi="Arial" w:cs="Arial" w:eastAsia="Arial" w:hint="default"/>
          <w:sz w:val="22"/>
          <w:szCs w:val="22"/>
        </w:rPr>
      </w:r>
    </w:p>
    <w:p>
      <w:pPr>
        <w:spacing w:line="240" w:lineRule="auto" w:before="5"/>
        <w:ind w:right="0"/>
        <w:rPr>
          <w:rFonts w:ascii="Arial" w:hAnsi="Arial" w:cs="Arial" w:eastAsia="Arial" w:hint="default"/>
          <w:sz w:val="21"/>
          <w:szCs w:val="21"/>
        </w:rPr>
      </w:pPr>
    </w:p>
    <w:p>
      <w:pPr>
        <w:pStyle w:val="BodyText"/>
        <w:spacing w:line="381" w:lineRule="auto"/>
        <w:ind w:right="654"/>
        <w:jc w:val="both"/>
      </w:pPr>
      <w:r>
        <w:rPr>
          <w:w w:val="95"/>
        </w:rPr>
        <w:t>The</w:t>
      </w:r>
      <w:r>
        <w:rPr>
          <w:spacing w:val="-17"/>
          <w:w w:val="95"/>
        </w:rPr>
        <w:t> </w:t>
      </w:r>
      <w:r>
        <w:rPr>
          <w:w w:val="95"/>
        </w:rPr>
        <w:t>Local</w:t>
      </w:r>
      <w:r>
        <w:rPr>
          <w:spacing w:val="-15"/>
          <w:w w:val="95"/>
        </w:rPr>
        <w:t> </w:t>
      </w:r>
      <w:r>
        <w:rPr>
          <w:w w:val="95"/>
        </w:rPr>
        <w:t>Economic</w:t>
      </w:r>
      <w:r>
        <w:rPr>
          <w:spacing w:val="-16"/>
          <w:w w:val="95"/>
        </w:rPr>
        <w:t> </w:t>
      </w:r>
      <w:r>
        <w:rPr>
          <w:w w:val="95"/>
        </w:rPr>
        <w:t>and</w:t>
      </w:r>
      <w:r>
        <w:rPr>
          <w:spacing w:val="-18"/>
          <w:w w:val="95"/>
        </w:rPr>
        <w:t> </w:t>
      </w:r>
      <w:r>
        <w:rPr>
          <w:w w:val="95"/>
        </w:rPr>
        <w:t>Community</w:t>
      </w:r>
      <w:r>
        <w:rPr>
          <w:spacing w:val="-18"/>
          <w:w w:val="95"/>
        </w:rPr>
        <w:t> </w:t>
      </w:r>
      <w:r>
        <w:rPr>
          <w:w w:val="95"/>
        </w:rPr>
        <w:t>Plan</w:t>
      </w:r>
      <w:r>
        <w:rPr>
          <w:spacing w:val="-16"/>
          <w:w w:val="95"/>
        </w:rPr>
        <w:t> </w:t>
      </w:r>
      <w:r>
        <w:rPr>
          <w:w w:val="95"/>
        </w:rPr>
        <w:t>(LECP)</w:t>
      </w:r>
      <w:r>
        <w:rPr>
          <w:spacing w:val="-13"/>
          <w:w w:val="95"/>
        </w:rPr>
        <w:t> </w:t>
      </w:r>
      <w:r>
        <w:rPr>
          <w:w w:val="95"/>
        </w:rPr>
        <w:t>will</w:t>
      </w:r>
      <w:r>
        <w:rPr>
          <w:spacing w:val="-15"/>
          <w:w w:val="95"/>
        </w:rPr>
        <w:t> </w:t>
      </w:r>
      <w:r>
        <w:rPr>
          <w:w w:val="95"/>
        </w:rPr>
        <w:t>provide</w:t>
      </w:r>
      <w:r>
        <w:rPr>
          <w:spacing w:val="-17"/>
          <w:w w:val="95"/>
        </w:rPr>
        <w:t> </w:t>
      </w:r>
      <w:r>
        <w:rPr>
          <w:w w:val="95"/>
        </w:rPr>
        <w:t>a</w:t>
      </w:r>
      <w:r>
        <w:rPr>
          <w:spacing w:val="-16"/>
          <w:w w:val="95"/>
        </w:rPr>
        <w:t> </w:t>
      </w:r>
      <w:r>
        <w:rPr>
          <w:w w:val="95"/>
        </w:rPr>
        <w:t>strategic</w:t>
      </w:r>
      <w:r>
        <w:rPr>
          <w:spacing w:val="-16"/>
          <w:w w:val="95"/>
        </w:rPr>
        <w:t> </w:t>
      </w:r>
      <w:r>
        <w:rPr>
          <w:w w:val="95"/>
        </w:rPr>
        <w:t>framework</w:t>
      </w:r>
      <w:r>
        <w:rPr>
          <w:spacing w:val="-15"/>
          <w:w w:val="95"/>
        </w:rPr>
        <w:t> </w:t>
      </w:r>
      <w:r>
        <w:rPr>
          <w:w w:val="95"/>
        </w:rPr>
        <w:t>guiding </w:t>
      </w:r>
      <w:r>
        <w:rPr>
          <w:w w:val="95"/>
        </w:rPr>
      </w:r>
      <w:r>
        <w:rPr/>
        <w:t>local</w:t>
      </w:r>
      <w:r>
        <w:rPr>
          <w:spacing w:val="-41"/>
        </w:rPr>
        <w:t> </w:t>
      </w:r>
      <w:r>
        <w:rPr/>
        <w:t>economic</w:t>
      </w:r>
      <w:r>
        <w:rPr>
          <w:spacing w:val="-41"/>
        </w:rPr>
        <w:t> </w:t>
      </w:r>
      <w:r>
        <w:rPr/>
        <w:t>and</w:t>
      </w:r>
      <w:r>
        <w:rPr>
          <w:spacing w:val="-42"/>
        </w:rPr>
        <w:t> </w:t>
      </w:r>
      <w:r>
        <w:rPr/>
        <w:t>community</w:t>
      </w:r>
      <w:r>
        <w:rPr>
          <w:spacing w:val="-42"/>
        </w:rPr>
        <w:t> </w:t>
      </w:r>
      <w:r>
        <w:rPr/>
        <w:t>development</w:t>
      </w:r>
      <w:r>
        <w:rPr>
          <w:spacing w:val="-40"/>
        </w:rPr>
        <w:t> </w:t>
      </w:r>
      <w:r>
        <w:rPr/>
        <w:t>in</w:t>
      </w:r>
      <w:r>
        <w:rPr>
          <w:spacing w:val="-41"/>
        </w:rPr>
        <w:t> </w:t>
      </w:r>
      <w:r>
        <w:rPr/>
        <w:t>County</w:t>
      </w:r>
      <w:r>
        <w:rPr>
          <w:spacing w:val="-42"/>
        </w:rPr>
        <w:t> </w:t>
      </w:r>
      <w:r>
        <w:rPr/>
        <w:t>Cavan</w:t>
      </w:r>
      <w:r>
        <w:rPr>
          <w:spacing w:val="-40"/>
        </w:rPr>
        <w:t> </w:t>
      </w:r>
      <w:r>
        <w:rPr/>
        <w:t>for</w:t>
      </w:r>
      <w:r>
        <w:rPr>
          <w:spacing w:val="-42"/>
        </w:rPr>
        <w:t> </w:t>
      </w:r>
      <w:r>
        <w:rPr/>
        <w:t>the</w:t>
      </w:r>
      <w:r>
        <w:rPr>
          <w:spacing w:val="-42"/>
        </w:rPr>
        <w:t> </w:t>
      </w:r>
      <w:r>
        <w:rPr/>
        <w:t>next</w:t>
      </w:r>
      <w:r>
        <w:rPr>
          <w:spacing w:val="-41"/>
        </w:rPr>
        <w:t> </w:t>
      </w:r>
      <w:r>
        <w:rPr/>
        <w:t>six</w:t>
      </w:r>
      <w:r>
        <w:rPr>
          <w:spacing w:val="-41"/>
        </w:rPr>
        <w:t> </w:t>
      </w:r>
      <w:r>
        <w:rPr/>
        <w:t>years.</w:t>
      </w:r>
      <w:r>
        <w:rPr>
          <w:spacing w:val="-20"/>
        </w:rPr>
        <w:t> </w:t>
      </w:r>
      <w:r>
        <w:rPr>
          <w:spacing w:val="6"/>
        </w:rPr>
        <w:t>It</w:t>
      </w:r>
      <w:r>
        <w:rPr>
          <w:spacing w:val="-41"/>
        </w:rPr>
        <w:t> </w:t>
      </w:r>
      <w:r>
        <w:rPr/>
        <w:t>is</w:t>
      </w:r>
      <w:r>
        <w:rPr>
          <w:spacing w:val="-42"/>
        </w:rPr>
        <w:t> </w:t>
      </w:r>
      <w:r>
        <w:rPr>
          <w:spacing w:val="-3"/>
        </w:rPr>
        <w:t>the </w:t>
      </w:r>
      <w:r>
        <w:rPr>
          <w:spacing w:val="-3"/>
        </w:rPr>
      </w:r>
      <w:r>
        <w:rPr/>
        <w:t>central</w:t>
      </w:r>
      <w:r>
        <w:rPr>
          <w:spacing w:val="-9"/>
        </w:rPr>
        <w:t> </w:t>
      </w:r>
      <w:r>
        <w:rPr/>
        <w:t>strategy</w:t>
      </w:r>
      <w:r>
        <w:rPr>
          <w:spacing w:val="-10"/>
        </w:rPr>
        <w:t> </w:t>
      </w:r>
      <w:r>
        <w:rPr/>
        <w:t>that</w:t>
      </w:r>
      <w:r>
        <w:rPr>
          <w:spacing w:val="-9"/>
        </w:rPr>
        <w:t> </w:t>
      </w:r>
      <w:r>
        <w:rPr/>
        <w:t>will</w:t>
      </w:r>
      <w:r>
        <w:rPr>
          <w:spacing w:val="-9"/>
        </w:rPr>
        <w:t> </w:t>
      </w:r>
      <w:r>
        <w:rPr/>
        <w:t>set</w:t>
      </w:r>
      <w:r>
        <w:rPr>
          <w:spacing w:val="-9"/>
        </w:rPr>
        <w:t> </w:t>
      </w:r>
      <w:r>
        <w:rPr/>
        <w:t>the</w:t>
      </w:r>
      <w:r>
        <w:rPr>
          <w:spacing w:val="-10"/>
        </w:rPr>
        <w:t> </w:t>
      </w:r>
      <w:r>
        <w:rPr/>
        <w:t>agenda</w:t>
      </w:r>
      <w:r>
        <w:rPr>
          <w:spacing w:val="-9"/>
        </w:rPr>
        <w:t> </w:t>
      </w:r>
      <w:r>
        <w:rPr/>
        <w:t>for</w:t>
      </w:r>
      <w:r>
        <w:rPr>
          <w:spacing w:val="-10"/>
        </w:rPr>
        <w:t> </w:t>
      </w:r>
      <w:r>
        <w:rPr/>
        <w:t>statutory</w:t>
      </w:r>
      <w:r>
        <w:rPr>
          <w:spacing w:val="-10"/>
        </w:rPr>
        <w:t> </w:t>
      </w:r>
      <w:r>
        <w:rPr/>
        <w:t>agencies,</w:t>
      </w:r>
      <w:r>
        <w:rPr>
          <w:spacing w:val="-8"/>
        </w:rPr>
        <w:t> </w:t>
      </w:r>
      <w:r>
        <w:rPr/>
        <w:t>elected</w:t>
      </w:r>
      <w:r>
        <w:rPr>
          <w:spacing w:val="-10"/>
        </w:rPr>
        <w:t> </w:t>
      </w:r>
      <w:r>
        <w:rPr/>
        <w:t>representatives, </w:t>
      </w:r>
      <w:r>
        <w:rPr/>
        <w:t>community</w:t>
      </w:r>
      <w:r>
        <w:rPr>
          <w:spacing w:val="-43"/>
        </w:rPr>
        <w:t> </w:t>
      </w:r>
      <w:r>
        <w:rPr/>
        <w:t>and</w:t>
      </w:r>
      <w:r>
        <w:rPr>
          <w:spacing w:val="-43"/>
        </w:rPr>
        <w:t> </w:t>
      </w:r>
      <w:r>
        <w:rPr/>
        <w:t>voluntary</w:t>
      </w:r>
      <w:r>
        <w:rPr>
          <w:spacing w:val="-43"/>
        </w:rPr>
        <w:t> </w:t>
      </w:r>
      <w:r>
        <w:rPr/>
        <w:t>groups</w:t>
      </w:r>
      <w:r>
        <w:rPr>
          <w:spacing w:val="-43"/>
        </w:rPr>
        <w:t> </w:t>
      </w:r>
      <w:r>
        <w:rPr/>
        <w:t>and</w:t>
      </w:r>
      <w:r>
        <w:rPr>
          <w:spacing w:val="-43"/>
        </w:rPr>
        <w:t> </w:t>
      </w:r>
      <w:r>
        <w:rPr/>
        <w:t>business</w:t>
      </w:r>
      <w:r>
        <w:rPr>
          <w:spacing w:val="-43"/>
        </w:rPr>
        <w:t> </w:t>
      </w:r>
      <w:r>
        <w:rPr/>
        <w:t>interests</w:t>
      </w:r>
      <w:r>
        <w:rPr>
          <w:spacing w:val="-43"/>
        </w:rPr>
        <w:t> </w:t>
      </w:r>
      <w:r>
        <w:rPr/>
        <w:t>to</w:t>
      </w:r>
      <w:r>
        <w:rPr>
          <w:spacing w:val="-43"/>
        </w:rPr>
        <w:t> </w:t>
      </w:r>
      <w:r>
        <w:rPr/>
        <w:t>work</w:t>
      </w:r>
      <w:r>
        <w:rPr>
          <w:spacing w:val="-42"/>
        </w:rPr>
        <w:t> </w:t>
      </w:r>
      <w:r>
        <w:rPr/>
        <w:t>collaboratively</w:t>
      </w:r>
      <w:r>
        <w:rPr>
          <w:spacing w:val="-43"/>
        </w:rPr>
        <w:t> </w:t>
      </w:r>
      <w:r>
        <w:rPr/>
        <w:t>over</w:t>
      </w:r>
      <w:r>
        <w:rPr>
          <w:spacing w:val="-43"/>
        </w:rPr>
        <w:t> </w:t>
      </w:r>
      <w:r>
        <w:rPr/>
        <w:t>the</w:t>
      </w:r>
      <w:r>
        <w:rPr>
          <w:spacing w:val="-43"/>
        </w:rPr>
        <w:t> </w:t>
      </w:r>
      <w:r>
        <w:rPr/>
        <w:t>life </w:t>
      </w:r>
      <w:r>
        <w:rPr/>
        <w:t>of</w:t>
      </w:r>
      <w:r>
        <w:rPr>
          <w:spacing w:val="-38"/>
        </w:rPr>
        <w:t> </w:t>
      </w:r>
      <w:r>
        <w:rPr/>
        <w:t>the</w:t>
      </w:r>
      <w:r>
        <w:rPr>
          <w:spacing w:val="-38"/>
        </w:rPr>
        <w:t> </w:t>
      </w:r>
      <w:r>
        <w:rPr/>
        <w:t>plan</w:t>
      </w:r>
      <w:r>
        <w:rPr>
          <w:spacing w:val="-37"/>
        </w:rPr>
        <w:t> </w:t>
      </w:r>
      <w:r>
        <w:rPr/>
        <w:t>for</w:t>
      </w:r>
      <w:r>
        <w:rPr>
          <w:spacing w:val="-38"/>
        </w:rPr>
        <w:t> </w:t>
      </w:r>
      <w:r>
        <w:rPr/>
        <w:t>the</w:t>
      </w:r>
      <w:r>
        <w:rPr>
          <w:spacing w:val="-36"/>
        </w:rPr>
        <w:t> </w:t>
      </w:r>
      <w:r>
        <w:rPr/>
        <w:t>betterment</w:t>
      </w:r>
      <w:r>
        <w:rPr>
          <w:spacing w:val="-35"/>
        </w:rPr>
        <w:t> </w:t>
      </w:r>
      <w:r>
        <w:rPr/>
        <w:t>of</w:t>
      </w:r>
      <w:r>
        <w:rPr>
          <w:spacing w:val="-36"/>
        </w:rPr>
        <w:t> </w:t>
      </w:r>
      <w:r>
        <w:rPr/>
        <w:t>County</w:t>
      </w:r>
      <w:r>
        <w:rPr>
          <w:spacing w:val="-38"/>
        </w:rPr>
        <w:t> </w:t>
      </w:r>
      <w:r>
        <w:rPr/>
        <w:t>Cavan.</w:t>
      </w:r>
    </w:p>
    <w:p>
      <w:pPr>
        <w:spacing w:line="240" w:lineRule="auto" w:before="5"/>
        <w:ind w:right="0"/>
        <w:rPr>
          <w:rFonts w:ascii="Arial" w:hAnsi="Arial" w:cs="Arial" w:eastAsia="Arial" w:hint="default"/>
          <w:sz w:val="21"/>
          <w:szCs w:val="21"/>
        </w:rPr>
      </w:pPr>
    </w:p>
    <w:p>
      <w:pPr>
        <w:pStyle w:val="BodyText"/>
        <w:spacing w:line="381" w:lineRule="auto"/>
        <w:ind w:right="663"/>
        <w:jc w:val="both"/>
      </w:pPr>
      <w:r>
        <w:rPr/>
        <w:t>The</w:t>
      </w:r>
      <w:r>
        <w:rPr>
          <w:spacing w:val="-33"/>
        </w:rPr>
        <w:t> </w:t>
      </w:r>
      <w:r>
        <w:rPr/>
        <w:t>LECP</w:t>
      </w:r>
      <w:r>
        <w:rPr>
          <w:spacing w:val="-33"/>
        </w:rPr>
        <w:t> </w:t>
      </w:r>
      <w:r>
        <w:rPr/>
        <w:t>is</w:t>
      </w:r>
      <w:r>
        <w:rPr>
          <w:spacing w:val="-32"/>
        </w:rPr>
        <w:t> </w:t>
      </w:r>
      <w:r>
        <w:rPr/>
        <w:t>prepared</w:t>
      </w:r>
      <w:r>
        <w:rPr>
          <w:spacing w:val="-34"/>
        </w:rPr>
        <w:t> </w:t>
      </w:r>
      <w:r>
        <w:rPr/>
        <w:t>in</w:t>
      </w:r>
      <w:r>
        <w:rPr>
          <w:spacing w:val="-33"/>
        </w:rPr>
        <w:t> </w:t>
      </w:r>
      <w:r>
        <w:rPr/>
        <w:t>accordance</w:t>
      </w:r>
      <w:r>
        <w:rPr>
          <w:spacing w:val="-32"/>
        </w:rPr>
        <w:t> </w:t>
      </w:r>
      <w:r>
        <w:rPr/>
        <w:t>with</w:t>
      </w:r>
      <w:r>
        <w:rPr>
          <w:spacing w:val="-33"/>
        </w:rPr>
        <w:t> </w:t>
      </w:r>
      <w:r>
        <w:rPr/>
        <w:t>Section</w:t>
      </w:r>
      <w:r>
        <w:rPr>
          <w:spacing w:val="-33"/>
        </w:rPr>
        <w:t> </w:t>
      </w:r>
      <w:r>
        <w:rPr/>
        <w:t>44</w:t>
      </w:r>
      <w:r>
        <w:rPr>
          <w:spacing w:val="-33"/>
        </w:rPr>
        <w:t> </w:t>
      </w:r>
      <w:r>
        <w:rPr/>
        <w:t>of</w:t>
      </w:r>
      <w:r>
        <w:rPr>
          <w:spacing w:val="-34"/>
        </w:rPr>
        <w:t> </w:t>
      </w:r>
      <w:r>
        <w:rPr/>
        <w:t>the</w:t>
      </w:r>
      <w:r>
        <w:rPr>
          <w:spacing w:val="-33"/>
        </w:rPr>
        <w:t> </w:t>
      </w:r>
      <w:r>
        <w:rPr/>
        <w:t>Local</w:t>
      </w:r>
      <w:r>
        <w:rPr>
          <w:spacing w:val="-32"/>
        </w:rPr>
        <w:t> </w:t>
      </w:r>
      <w:r>
        <w:rPr/>
        <w:t>Government</w:t>
      </w:r>
      <w:r>
        <w:rPr>
          <w:spacing w:val="-33"/>
        </w:rPr>
        <w:t> </w:t>
      </w:r>
      <w:r>
        <w:rPr/>
        <w:t>Reform</w:t>
      </w:r>
      <w:r>
        <w:rPr>
          <w:spacing w:val="-30"/>
        </w:rPr>
        <w:t> </w:t>
      </w:r>
      <w:r>
        <w:rPr/>
        <w:t>Act </w:t>
      </w:r>
      <w:r>
        <w:rPr/>
        <w:t>2014</w:t>
      </w:r>
      <w:r>
        <w:rPr>
          <w:spacing w:val="-46"/>
        </w:rPr>
        <w:t> </w:t>
      </w:r>
      <w:r>
        <w:rPr/>
        <w:t>and</w:t>
      </w:r>
      <w:r>
        <w:rPr>
          <w:spacing w:val="-46"/>
        </w:rPr>
        <w:t> </w:t>
      </w:r>
      <w:r>
        <w:rPr/>
        <w:t>consists</w:t>
      </w:r>
      <w:r>
        <w:rPr>
          <w:spacing w:val="-46"/>
        </w:rPr>
        <w:t> </w:t>
      </w:r>
      <w:r>
        <w:rPr/>
        <w:t>of</w:t>
      </w:r>
      <w:r>
        <w:rPr>
          <w:spacing w:val="-46"/>
        </w:rPr>
        <w:t> </w:t>
      </w:r>
      <w:r>
        <w:rPr/>
        <w:t>two</w:t>
      </w:r>
      <w:r>
        <w:rPr>
          <w:spacing w:val="-46"/>
        </w:rPr>
        <w:t> </w:t>
      </w:r>
      <w:r>
        <w:rPr/>
        <w:t>elements:</w:t>
      </w:r>
      <w:r>
        <w:rPr>
          <w:spacing w:val="-29"/>
        </w:rPr>
        <w:t> </w:t>
      </w:r>
      <w:r>
        <w:rPr/>
        <w:t>A</w:t>
      </w:r>
      <w:r>
        <w:rPr>
          <w:spacing w:val="-45"/>
        </w:rPr>
        <w:t> </w:t>
      </w:r>
      <w:r>
        <w:rPr/>
        <w:t>local</w:t>
      </w:r>
      <w:r>
        <w:rPr>
          <w:spacing w:val="-45"/>
        </w:rPr>
        <w:t> </w:t>
      </w:r>
      <w:r>
        <w:rPr/>
        <w:t>economic</w:t>
      </w:r>
      <w:r>
        <w:rPr>
          <w:spacing w:val="-46"/>
        </w:rPr>
        <w:t> </w:t>
      </w:r>
      <w:r>
        <w:rPr/>
        <w:t>element</w:t>
      </w:r>
      <w:r>
        <w:rPr>
          <w:spacing w:val="-46"/>
        </w:rPr>
        <w:t> </w:t>
      </w:r>
      <w:r>
        <w:rPr/>
        <w:t>(prepared</w:t>
      </w:r>
      <w:r>
        <w:rPr>
          <w:spacing w:val="-46"/>
        </w:rPr>
        <w:t> </w:t>
      </w:r>
      <w:r>
        <w:rPr/>
        <w:t>and</w:t>
      </w:r>
      <w:r>
        <w:rPr>
          <w:spacing w:val="-46"/>
        </w:rPr>
        <w:t> </w:t>
      </w:r>
      <w:r>
        <w:rPr/>
        <w:t>adapted</w:t>
      </w:r>
      <w:r>
        <w:rPr>
          <w:spacing w:val="-46"/>
        </w:rPr>
        <w:t> </w:t>
      </w:r>
      <w:r>
        <w:rPr/>
        <w:t>by</w:t>
      </w:r>
      <w:r>
        <w:rPr>
          <w:spacing w:val="-45"/>
        </w:rPr>
        <w:t> </w:t>
      </w:r>
      <w:r>
        <w:rPr/>
        <w:t>the </w:t>
      </w:r>
      <w:r>
        <w:rPr/>
        <w:t>local</w:t>
      </w:r>
      <w:r>
        <w:rPr>
          <w:spacing w:val="-45"/>
        </w:rPr>
        <w:t> </w:t>
      </w:r>
      <w:r>
        <w:rPr/>
        <w:t>authority)</w:t>
      </w:r>
      <w:r>
        <w:rPr>
          <w:spacing w:val="-46"/>
        </w:rPr>
        <w:t> </w:t>
      </w:r>
      <w:r>
        <w:rPr/>
        <w:t>and</w:t>
      </w:r>
      <w:r>
        <w:rPr>
          <w:spacing w:val="-46"/>
        </w:rPr>
        <w:t> </w:t>
      </w:r>
      <w:r>
        <w:rPr/>
        <w:t>a</w:t>
      </w:r>
      <w:r>
        <w:rPr>
          <w:spacing w:val="-45"/>
        </w:rPr>
        <w:t> </w:t>
      </w:r>
      <w:r>
        <w:rPr/>
        <w:t>community</w:t>
      </w:r>
      <w:r>
        <w:rPr>
          <w:spacing w:val="-44"/>
        </w:rPr>
        <w:t> </w:t>
      </w:r>
      <w:r>
        <w:rPr/>
        <w:t>development</w:t>
      </w:r>
      <w:r>
        <w:rPr>
          <w:spacing w:val="-45"/>
        </w:rPr>
        <w:t> </w:t>
      </w:r>
      <w:r>
        <w:rPr/>
        <w:t>element</w:t>
      </w:r>
      <w:r>
        <w:rPr>
          <w:spacing w:val="-45"/>
        </w:rPr>
        <w:t> </w:t>
      </w:r>
      <w:r>
        <w:rPr/>
        <w:t>(prepared</w:t>
      </w:r>
      <w:r>
        <w:rPr>
          <w:spacing w:val="-46"/>
        </w:rPr>
        <w:t> </w:t>
      </w:r>
      <w:r>
        <w:rPr/>
        <w:t>and</w:t>
      </w:r>
      <w:r>
        <w:rPr>
          <w:spacing w:val="-46"/>
        </w:rPr>
        <w:t> </w:t>
      </w:r>
      <w:r>
        <w:rPr/>
        <w:t>adapted</w:t>
      </w:r>
      <w:r>
        <w:rPr>
          <w:spacing w:val="-46"/>
        </w:rPr>
        <w:t> </w:t>
      </w:r>
      <w:r>
        <w:rPr/>
        <w:t>by</w:t>
      </w:r>
      <w:r>
        <w:rPr>
          <w:spacing w:val="-45"/>
        </w:rPr>
        <w:t> </w:t>
      </w:r>
      <w:r>
        <w:rPr/>
        <w:t>the</w:t>
      </w:r>
      <w:r>
        <w:rPr>
          <w:spacing w:val="-45"/>
        </w:rPr>
        <w:t> </w:t>
      </w:r>
      <w:r>
        <w:rPr/>
        <w:t>Local </w:t>
      </w:r>
      <w:r>
        <w:rPr/>
      </w:r>
      <w:r>
        <w:rPr>
          <w:spacing w:val="-1"/>
          <w:w w:val="95"/>
        </w:rPr>
        <w:t>Community</w:t>
      </w:r>
      <w:r>
        <w:rPr>
          <w:w w:val="95"/>
        </w:rPr>
        <w:t> </w:t>
      </w:r>
      <w:r>
        <w:rPr>
          <w:spacing w:val="-1"/>
          <w:w w:val="95"/>
        </w:rPr>
        <w:t>Development</w:t>
      </w:r>
      <w:r>
        <w:rPr>
          <w:w w:val="95"/>
        </w:rPr>
        <w:t> </w:t>
      </w:r>
      <w:r>
        <w:rPr>
          <w:spacing w:val="-1"/>
          <w:w w:val="95"/>
        </w:rPr>
        <w:t>Committee</w:t>
      </w:r>
      <w:r>
        <w:rPr>
          <w:spacing w:val="-37"/>
          <w:w w:val="95"/>
        </w:rPr>
        <w:t> </w:t>
      </w:r>
      <w:r>
        <w:rPr>
          <w:spacing w:val="-1"/>
          <w:w w:val="95"/>
        </w:rPr>
        <w:t>(LCDC).</w:t>
      </w:r>
      <w:r>
        <w:rPr>
          <w:spacing w:val="-1"/>
        </w:rPr>
      </w:r>
    </w:p>
    <w:p>
      <w:pPr>
        <w:spacing w:line="240" w:lineRule="auto" w:before="0"/>
        <w:ind w:right="0"/>
        <w:rPr>
          <w:rFonts w:ascii="Arial" w:hAnsi="Arial" w:cs="Arial" w:eastAsia="Arial" w:hint="default"/>
          <w:sz w:val="22"/>
          <w:szCs w:val="22"/>
        </w:rPr>
      </w:pPr>
    </w:p>
    <w:p>
      <w:pPr>
        <w:pStyle w:val="ListParagraph"/>
        <w:numPr>
          <w:ilvl w:val="1"/>
          <w:numId w:val="2"/>
        </w:numPr>
        <w:tabs>
          <w:tab w:pos="769" w:val="left" w:leader="none"/>
        </w:tabs>
        <w:spacing w:line="240" w:lineRule="auto" w:before="130" w:after="0"/>
        <w:ind w:left="768" w:right="0" w:hanging="568"/>
        <w:jc w:val="left"/>
        <w:rPr>
          <w:rFonts w:ascii="Arial" w:hAnsi="Arial" w:cs="Arial" w:eastAsia="Arial" w:hint="default"/>
          <w:sz w:val="19"/>
          <w:szCs w:val="19"/>
        </w:rPr>
      </w:pPr>
      <w:r>
        <w:rPr>
          <w:rFonts w:ascii="Arial"/>
          <w:b/>
          <w:w w:val="95"/>
          <w:sz w:val="24"/>
        </w:rPr>
        <w:t>2 </w:t>
      </w:r>
      <w:r>
        <w:rPr>
          <w:rFonts w:ascii="Arial"/>
          <w:b/>
          <w:spacing w:val="2"/>
          <w:w w:val="95"/>
          <w:sz w:val="24"/>
        </w:rPr>
        <w:t> </w:t>
      </w:r>
      <w:r>
        <w:rPr>
          <w:rFonts w:ascii="Arial"/>
          <w:b/>
          <w:w w:val="95"/>
          <w:sz w:val="24"/>
        </w:rPr>
        <w:t>P</w:t>
      </w:r>
      <w:r>
        <w:rPr>
          <w:rFonts w:ascii="Arial"/>
          <w:b/>
          <w:spacing w:val="-43"/>
          <w:w w:val="95"/>
          <w:sz w:val="24"/>
        </w:rPr>
        <w:t> </w:t>
      </w:r>
      <w:r>
        <w:rPr>
          <w:rFonts w:ascii="Arial"/>
          <w:b/>
          <w:w w:val="95"/>
          <w:sz w:val="19"/>
        </w:rPr>
        <w:t>U</w:t>
      </w:r>
      <w:r>
        <w:rPr>
          <w:rFonts w:ascii="Arial"/>
          <w:b/>
          <w:spacing w:val="-29"/>
          <w:w w:val="95"/>
          <w:sz w:val="19"/>
        </w:rPr>
        <w:t> </w:t>
      </w:r>
      <w:r>
        <w:rPr>
          <w:rFonts w:ascii="Arial"/>
          <w:b/>
          <w:w w:val="95"/>
          <w:sz w:val="19"/>
        </w:rPr>
        <w:t>R</w:t>
      </w:r>
      <w:r>
        <w:rPr>
          <w:rFonts w:ascii="Arial"/>
          <w:b/>
          <w:spacing w:val="-33"/>
          <w:w w:val="95"/>
          <w:sz w:val="19"/>
        </w:rPr>
        <w:t> </w:t>
      </w:r>
      <w:r>
        <w:rPr>
          <w:rFonts w:ascii="Arial"/>
          <w:b/>
          <w:w w:val="95"/>
          <w:sz w:val="19"/>
        </w:rPr>
        <w:t>P</w:t>
      </w:r>
      <w:r>
        <w:rPr>
          <w:rFonts w:ascii="Arial"/>
          <w:b/>
          <w:spacing w:val="-30"/>
          <w:w w:val="95"/>
          <w:sz w:val="19"/>
        </w:rPr>
        <w:t> </w:t>
      </w:r>
      <w:r>
        <w:rPr>
          <w:rFonts w:ascii="Arial"/>
          <w:b/>
          <w:sz w:val="19"/>
        </w:rPr>
        <w:t>O</w:t>
      </w:r>
      <w:r>
        <w:rPr>
          <w:rFonts w:ascii="Arial"/>
          <w:b/>
          <w:spacing w:val="-34"/>
          <w:sz w:val="19"/>
        </w:rPr>
        <w:t> </w:t>
      </w:r>
      <w:r>
        <w:rPr>
          <w:rFonts w:ascii="Arial"/>
          <w:b/>
          <w:w w:val="95"/>
          <w:sz w:val="19"/>
        </w:rPr>
        <w:t>S</w:t>
      </w:r>
      <w:r>
        <w:rPr>
          <w:rFonts w:ascii="Arial"/>
          <w:b/>
          <w:spacing w:val="-33"/>
          <w:w w:val="95"/>
          <w:sz w:val="19"/>
        </w:rPr>
        <w:t> </w:t>
      </w:r>
      <w:r>
        <w:rPr>
          <w:rFonts w:ascii="Arial"/>
          <w:b/>
          <w:w w:val="95"/>
          <w:sz w:val="19"/>
        </w:rPr>
        <w:t>E</w:t>
      </w:r>
      <w:r>
        <w:rPr>
          <w:rFonts w:ascii="Arial"/>
          <w:b/>
          <w:spacing w:val="29"/>
          <w:w w:val="95"/>
          <w:sz w:val="19"/>
        </w:rPr>
        <w:t> </w:t>
      </w:r>
      <w:r>
        <w:rPr>
          <w:rFonts w:ascii="Arial"/>
          <w:b/>
          <w:sz w:val="19"/>
        </w:rPr>
        <w:t>O</w:t>
      </w:r>
      <w:r>
        <w:rPr>
          <w:rFonts w:ascii="Arial"/>
          <w:b/>
          <w:spacing w:val="-34"/>
          <w:sz w:val="19"/>
        </w:rPr>
        <w:t> </w:t>
      </w:r>
      <w:r>
        <w:rPr>
          <w:rFonts w:ascii="Arial"/>
          <w:b/>
          <w:w w:val="95"/>
          <w:sz w:val="19"/>
        </w:rPr>
        <w:t>F</w:t>
      </w:r>
      <w:r>
        <w:rPr>
          <w:rFonts w:ascii="Arial"/>
          <w:b/>
          <w:spacing w:val="28"/>
          <w:w w:val="95"/>
          <w:sz w:val="19"/>
        </w:rPr>
        <w:t> </w:t>
      </w:r>
      <w:r>
        <w:rPr>
          <w:rFonts w:ascii="Arial"/>
          <w:b/>
          <w:w w:val="95"/>
          <w:sz w:val="19"/>
        </w:rPr>
        <w:t>T</w:t>
      </w:r>
      <w:r>
        <w:rPr>
          <w:rFonts w:ascii="Arial"/>
          <w:b/>
          <w:spacing w:val="-31"/>
          <w:w w:val="95"/>
          <w:sz w:val="19"/>
        </w:rPr>
        <w:t> </w:t>
      </w:r>
      <w:r>
        <w:rPr>
          <w:rFonts w:ascii="Arial"/>
          <w:b/>
          <w:w w:val="95"/>
          <w:sz w:val="19"/>
        </w:rPr>
        <w:t>H</w:t>
      </w:r>
      <w:r>
        <w:rPr>
          <w:rFonts w:ascii="Arial"/>
          <w:b/>
          <w:spacing w:val="-29"/>
          <w:w w:val="95"/>
          <w:sz w:val="19"/>
        </w:rPr>
        <w:t> </w:t>
      </w:r>
      <w:r>
        <w:rPr>
          <w:rFonts w:ascii="Arial"/>
          <w:b/>
          <w:w w:val="95"/>
          <w:sz w:val="19"/>
        </w:rPr>
        <w:t>E</w:t>
      </w:r>
      <w:r>
        <w:rPr>
          <w:rFonts w:ascii="Arial"/>
          <w:b/>
          <w:spacing w:val="31"/>
          <w:w w:val="95"/>
          <w:sz w:val="19"/>
        </w:rPr>
        <w:t> </w:t>
      </w:r>
      <w:r>
        <w:rPr>
          <w:rFonts w:ascii="Arial"/>
          <w:b/>
          <w:w w:val="95"/>
          <w:sz w:val="24"/>
        </w:rPr>
        <w:t>R</w:t>
      </w:r>
      <w:r>
        <w:rPr>
          <w:rFonts w:ascii="Arial"/>
          <w:b/>
          <w:spacing w:val="-46"/>
          <w:w w:val="95"/>
          <w:sz w:val="24"/>
        </w:rPr>
        <w:t> </w:t>
      </w:r>
      <w:r>
        <w:rPr>
          <w:rFonts w:ascii="Arial"/>
          <w:b/>
          <w:w w:val="95"/>
          <w:sz w:val="19"/>
        </w:rPr>
        <w:t>E</w:t>
      </w:r>
      <w:r>
        <w:rPr>
          <w:rFonts w:ascii="Arial"/>
          <w:b/>
          <w:spacing w:val="-30"/>
          <w:w w:val="95"/>
          <w:sz w:val="19"/>
        </w:rPr>
        <w:t> </w:t>
      </w:r>
      <w:r>
        <w:rPr>
          <w:rFonts w:ascii="Arial"/>
          <w:b/>
          <w:w w:val="95"/>
          <w:sz w:val="19"/>
        </w:rPr>
        <w:t>P</w:t>
      </w:r>
      <w:r>
        <w:rPr>
          <w:rFonts w:ascii="Arial"/>
          <w:b/>
          <w:spacing w:val="-30"/>
          <w:w w:val="95"/>
          <w:sz w:val="19"/>
        </w:rPr>
        <w:t> </w:t>
      </w:r>
      <w:r>
        <w:rPr>
          <w:rFonts w:ascii="Arial"/>
          <w:b/>
          <w:sz w:val="19"/>
        </w:rPr>
        <w:t>O</w:t>
      </w:r>
      <w:r>
        <w:rPr>
          <w:rFonts w:ascii="Arial"/>
          <w:b/>
          <w:spacing w:val="-34"/>
          <w:sz w:val="19"/>
        </w:rPr>
        <w:t> </w:t>
      </w:r>
      <w:r>
        <w:rPr>
          <w:rFonts w:ascii="Arial"/>
          <w:b/>
          <w:w w:val="95"/>
          <w:sz w:val="19"/>
        </w:rPr>
        <w:t>R</w:t>
      </w:r>
      <w:r>
        <w:rPr>
          <w:rFonts w:ascii="Arial"/>
          <w:b/>
          <w:spacing w:val="-33"/>
          <w:w w:val="95"/>
          <w:sz w:val="19"/>
        </w:rPr>
        <w:t> </w:t>
      </w:r>
      <w:r>
        <w:rPr>
          <w:rFonts w:ascii="Arial"/>
          <w:b/>
          <w:w w:val="95"/>
          <w:sz w:val="19"/>
        </w:rPr>
        <w:t>T</w:t>
      </w:r>
      <w:r>
        <w:rPr>
          <w:rFonts w:ascii="Arial"/>
          <w:sz w:val="19"/>
        </w:rPr>
      </w:r>
    </w:p>
    <w:p>
      <w:pPr>
        <w:pStyle w:val="BodyText"/>
        <w:spacing w:line="381" w:lineRule="auto" w:before="118"/>
        <w:ind w:right="654"/>
        <w:jc w:val="both"/>
      </w:pPr>
      <w:r>
        <w:rPr>
          <w:w w:val="95"/>
        </w:rPr>
        <w:t>This</w:t>
      </w:r>
      <w:r>
        <w:rPr>
          <w:spacing w:val="-24"/>
          <w:w w:val="95"/>
        </w:rPr>
        <w:t> </w:t>
      </w:r>
      <w:r>
        <w:rPr>
          <w:w w:val="95"/>
        </w:rPr>
        <w:t>is</w:t>
      </w:r>
      <w:r>
        <w:rPr>
          <w:spacing w:val="-24"/>
          <w:w w:val="95"/>
        </w:rPr>
        <w:t> </w:t>
      </w:r>
      <w:r>
        <w:rPr>
          <w:w w:val="95"/>
        </w:rPr>
        <w:t>an</w:t>
      </w:r>
      <w:r>
        <w:rPr>
          <w:spacing w:val="-23"/>
          <w:w w:val="95"/>
        </w:rPr>
        <w:t> </w:t>
      </w:r>
      <w:r>
        <w:rPr>
          <w:w w:val="95"/>
        </w:rPr>
        <w:t>Appropriate</w:t>
      </w:r>
      <w:r>
        <w:rPr>
          <w:spacing w:val="-24"/>
          <w:w w:val="95"/>
        </w:rPr>
        <w:t> </w:t>
      </w:r>
      <w:r>
        <w:rPr>
          <w:w w:val="95"/>
        </w:rPr>
        <w:t>Assessment</w:t>
      </w:r>
      <w:r>
        <w:rPr>
          <w:spacing w:val="-20"/>
          <w:w w:val="95"/>
        </w:rPr>
        <w:t> </w:t>
      </w:r>
      <w:r>
        <w:rPr>
          <w:w w:val="95"/>
        </w:rPr>
        <w:t>Screening</w:t>
      </w:r>
      <w:r>
        <w:rPr>
          <w:spacing w:val="-20"/>
          <w:w w:val="95"/>
        </w:rPr>
        <w:t> </w:t>
      </w:r>
      <w:r>
        <w:rPr>
          <w:w w:val="95"/>
        </w:rPr>
        <w:t>Report</w:t>
      </w:r>
      <w:r>
        <w:rPr>
          <w:spacing w:val="-17"/>
          <w:w w:val="95"/>
        </w:rPr>
        <w:t> </w:t>
      </w:r>
      <w:r>
        <w:rPr>
          <w:w w:val="95"/>
        </w:rPr>
        <w:t>of</w:t>
      </w:r>
      <w:r>
        <w:rPr>
          <w:spacing w:val="-21"/>
          <w:w w:val="95"/>
        </w:rPr>
        <w:t> </w:t>
      </w:r>
      <w:r>
        <w:rPr>
          <w:w w:val="95"/>
        </w:rPr>
        <w:t>the</w:t>
      </w:r>
      <w:r>
        <w:rPr>
          <w:spacing w:val="-21"/>
          <w:w w:val="95"/>
        </w:rPr>
        <w:t> </w:t>
      </w:r>
      <w:r>
        <w:rPr>
          <w:w w:val="95"/>
        </w:rPr>
        <w:t>Draft</w:t>
      </w:r>
      <w:r>
        <w:rPr>
          <w:spacing w:val="-23"/>
          <w:w w:val="95"/>
        </w:rPr>
        <w:t> </w:t>
      </w:r>
      <w:r>
        <w:rPr>
          <w:w w:val="95"/>
        </w:rPr>
        <w:t>Cavan</w:t>
      </w:r>
      <w:r>
        <w:rPr>
          <w:spacing w:val="-23"/>
          <w:w w:val="95"/>
        </w:rPr>
        <w:t> </w:t>
      </w:r>
      <w:r>
        <w:rPr>
          <w:w w:val="95"/>
        </w:rPr>
        <w:t>Local</w:t>
      </w:r>
      <w:r>
        <w:rPr>
          <w:spacing w:val="-22"/>
          <w:w w:val="95"/>
        </w:rPr>
        <w:t> </w:t>
      </w:r>
      <w:r>
        <w:rPr>
          <w:w w:val="95"/>
        </w:rPr>
        <w:t>Economic</w:t>
      </w:r>
      <w:r>
        <w:rPr>
          <w:spacing w:val="-23"/>
          <w:w w:val="95"/>
        </w:rPr>
        <w:t> </w:t>
      </w:r>
      <w:r>
        <w:rPr>
          <w:w w:val="95"/>
        </w:rPr>
        <w:t>and </w:t>
      </w:r>
      <w:r>
        <w:rPr>
          <w:w w:val="95"/>
        </w:rPr>
        <w:t>Community</w:t>
      </w:r>
      <w:r>
        <w:rPr>
          <w:spacing w:val="-22"/>
          <w:w w:val="95"/>
        </w:rPr>
        <w:t> </w:t>
      </w:r>
      <w:r>
        <w:rPr>
          <w:w w:val="95"/>
        </w:rPr>
        <w:t>Plan.</w:t>
      </w:r>
      <w:r>
        <w:rPr>
          <w:spacing w:val="19"/>
          <w:w w:val="95"/>
        </w:rPr>
        <w:t> </w:t>
      </w:r>
      <w:r>
        <w:rPr>
          <w:w w:val="95"/>
        </w:rPr>
        <w:t>This</w:t>
      </w:r>
      <w:r>
        <w:rPr>
          <w:spacing w:val="-19"/>
          <w:w w:val="95"/>
        </w:rPr>
        <w:t> </w:t>
      </w:r>
      <w:r>
        <w:rPr>
          <w:w w:val="95"/>
        </w:rPr>
        <w:t>screening</w:t>
      </w:r>
      <w:r>
        <w:rPr>
          <w:spacing w:val="-17"/>
          <w:w w:val="95"/>
        </w:rPr>
        <w:t> </w:t>
      </w:r>
      <w:r>
        <w:rPr>
          <w:w w:val="95"/>
        </w:rPr>
        <w:t>report</w:t>
      </w:r>
      <w:r>
        <w:rPr>
          <w:spacing w:val="-17"/>
          <w:w w:val="95"/>
        </w:rPr>
        <w:t> </w:t>
      </w:r>
      <w:r>
        <w:rPr>
          <w:w w:val="95"/>
        </w:rPr>
        <w:t>has</w:t>
      </w:r>
      <w:r>
        <w:rPr>
          <w:spacing w:val="-18"/>
          <w:w w:val="95"/>
        </w:rPr>
        <w:t> </w:t>
      </w:r>
      <w:r>
        <w:rPr>
          <w:spacing w:val="-3"/>
          <w:w w:val="95"/>
        </w:rPr>
        <w:t>been</w:t>
      </w:r>
      <w:r>
        <w:rPr>
          <w:spacing w:val="-17"/>
          <w:w w:val="95"/>
        </w:rPr>
        <w:t> </w:t>
      </w:r>
      <w:r>
        <w:rPr>
          <w:w w:val="95"/>
        </w:rPr>
        <w:t>prepared</w:t>
      </w:r>
      <w:r>
        <w:rPr>
          <w:spacing w:val="-23"/>
          <w:w w:val="95"/>
        </w:rPr>
        <w:t> </w:t>
      </w:r>
      <w:r>
        <w:rPr>
          <w:w w:val="95"/>
        </w:rPr>
        <w:t>in</w:t>
      </w:r>
      <w:r>
        <w:rPr>
          <w:spacing w:val="-21"/>
          <w:w w:val="95"/>
        </w:rPr>
        <w:t> </w:t>
      </w:r>
      <w:r>
        <w:rPr>
          <w:w w:val="95"/>
        </w:rPr>
        <w:t>accordance</w:t>
      </w:r>
      <w:r>
        <w:rPr>
          <w:spacing w:val="-22"/>
          <w:w w:val="95"/>
        </w:rPr>
        <w:t> </w:t>
      </w:r>
      <w:r>
        <w:rPr>
          <w:w w:val="95"/>
        </w:rPr>
        <w:t>with</w:t>
      </w:r>
      <w:r>
        <w:rPr>
          <w:spacing w:val="-18"/>
          <w:w w:val="95"/>
        </w:rPr>
        <w:t> </w:t>
      </w:r>
      <w:r>
        <w:rPr>
          <w:w w:val="95"/>
        </w:rPr>
        <w:t>Article</w:t>
      </w:r>
      <w:r>
        <w:rPr>
          <w:spacing w:val="-22"/>
          <w:w w:val="95"/>
        </w:rPr>
        <w:t> </w:t>
      </w:r>
      <w:r>
        <w:rPr>
          <w:w w:val="95"/>
        </w:rPr>
        <w:t>6</w:t>
      </w:r>
      <w:r>
        <w:rPr>
          <w:spacing w:val="-17"/>
          <w:w w:val="95"/>
        </w:rPr>
        <w:t> </w:t>
      </w:r>
      <w:r>
        <w:rPr>
          <w:w w:val="95"/>
        </w:rPr>
        <w:t>(3)</w:t>
      </w:r>
      <w:r>
        <w:rPr>
          <w:spacing w:val="-23"/>
          <w:w w:val="95"/>
        </w:rPr>
        <w:t> </w:t>
      </w:r>
      <w:r>
        <w:rPr>
          <w:w w:val="95"/>
        </w:rPr>
        <w:t>of </w:t>
      </w:r>
      <w:r>
        <w:rPr>
          <w:w w:val="95"/>
        </w:rPr>
      </w:r>
      <w:r>
        <w:rPr/>
        <w:t>the Habitats Directive. The purpose of this screening report is to determine the </w:t>
      </w:r>
      <w:r>
        <w:rPr/>
        <w:t>appropriateness</w:t>
      </w:r>
      <w:r>
        <w:rPr>
          <w:spacing w:val="-40"/>
        </w:rPr>
        <w:t> </w:t>
      </w:r>
      <w:r>
        <w:rPr/>
        <w:t>of</w:t>
      </w:r>
      <w:r>
        <w:rPr>
          <w:spacing w:val="-40"/>
        </w:rPr>
        <w:t> </w:t>
      </w:r>
      <w:r>
        <w:rPr/>
        <w:t>the</w:t>
      </w:r>
      <w:r>
        <w:rPr>
          <w:spacing w:val="-39"/>
        </w:rPr>
        <w:t> </w:t>
      </w:r>
      <w:r>
        <w:rPr/>
        <w:t>plan,</w:t>
      </w:r>
      <w:r>
        <w:rPr>
          <w:spacing w:val="-38"/>
        </w:rPr>
        <w:t> </w:t>
      </w:r>
      <w:r>
        <w:rPr/>
        <w:t>in</w:t>
      </w:r>
      <w:r>
        <w:rPr>
          <w:spacing w:val="-39"/>
        </w:rPr>
        <w:t> </w:t>
      </w:r>
      <w:r>
        <w:rPr/>
        <w:t>the</w:t>
      </w:r>
      <w:r>
        <w:rPr>
          <w:spacing w:val="-40"/>
        </w:rPr>
        <w:t> </w:t>
      </w:r>
      <w:r>
        <w:rPr/>
        <w:t>context</w:t>
      </w:r>
      <w:r>
        <w:rPr>
          <w:spacing w:val="-39"/>
        </w:rPr>
        <w:t> </w:t>
      </w:r>
      <w:r>
        <w:rPr/>
        <w:t>of</w:t>
      </w:r>
      <w:r>
        <w:rPr>
          <w:spacing w:val="-38"/>
        </w:rPr>
        <w:t> </w:t>
      </w:r>
      <w:r>
        <w:rPr/>
        <w:t>the</w:t>
      </w:r>
      <w:r>
        <w:rPr>
          <w:spacing w:val="-40"/>
        </w:rPr>
        <w:t> </w:t>
      </w:r>
      <w:r>
        <w:rPr/>
        <w:t>conservation</w:t>
      </w:r>
      <w:r>
        <w:rPr>
          <w:spacing w:val="-39"/>
        </w:rPr>
        <w:t> </w:t>
      </w:r>
      <w:r>
        <w:rPr/>
        <w:t>status</w:t>
      </w:r>
      <w:r>
        <w:rPr>
          <w:spacing w:val="-40"/>
        </w:rPr>
        <w:t> </w:t>
      </w:r>
      <w:r>
        <w:rPr/>
        <w:t>of</w:t>
      </w:r>
      <w:r>
        <w:rPr>
          <w:spacing w:val="-40"/>
        </w:rPr>
        <w:t> </w:t>
      </w:r>
      <w:r>
        <w:rPr/>
        <w:t>relevant</w:t>
      </w:r>
      <w:r>
        <w:rPr>
          <w:spacing w:val="-39"/>
        </w:rPr>
        <w:t> </w:t>
      </w:r>
      <w:r>
        <w:rPr/>
        <w:t>sites</w:t>
      </w:r>
      <w:r>
        <w:rPr>
          <w:spacing w:val="-40"/>
        </w:rPr>
        <w:t> </w:t>
      </w:r>
      <w:r>
        <w:rPr/>
        <w:t>within </w:t>
      </w:r>
      <w:r>
        <w:rPr/>
        <w:t>15km</w:t>
      </w:r>
      <w:r>
        <w:rPr>
          <w:spacing w:val="-22"/>
        </w:rPr>
        <w:t> </w:t>
      </w:r>
      <w:r>
        <w:rPr/>
        <w:t>of</w:t>
      </w:r>
      <w:r>
        <w:rPr>
          <w:spacing w:val="-25"/>
        </w:rPr>
        <w:t> </w:t>
      </w:r>
      <w:r>
        <w:rPr/>
        <w:t>the</w:t>
      </w:r>
      <w:r>
        <w:rPr>
          <w:spacing w:val="-24"/>
        </w:rPr>
        <w:t> </w:t>
      </w:r>
      <w:r>
        <w:rPr/>
        <w:t>plan</w:t>
      </w:r>
      <w:r>
        <w:rPr>
          <w:spacing w:val="-23"/>
        </w:rPr>
        <w:t> </w:t>
      </w:r>
      <w:r>
        <w:rPr/>
        <w:t>area.</w:t>
      </w:r>
      <w:r>
        <w:rPr>
          <w:spacing w:val="17"/>
        </w:rPr>
        <w:t> </w:t>
      </w:r>
      <w:r>
        <w:rPr/>
        <w:t>It</w:t>
      </w:r>
      <w:r>
        <w:rPr>
          <w:spacing w:val="-23"/>
        </w:rPr>
        <w:t> </w:t>
      </w:r>
      <w:r>
        <w:rPr/>
        <w:t>will</w:t>
      </w:r>
      <w:r>
        <w:rPr>
          <w:spacing w:val="-22"/>
        </w:rPr>
        <w:t> </w:t>
      </w:r>
      <w:r>
        <w:rPr/>
        <w:t>determine</w:t>
      </w:r>
      <w:r>
        <w:rPr>
          <w:spacing w:val="-24"/>
        </w:rPr>
        <w:t> </w:t>
      </w:r>
      <w:r>
        <w:rPr/>
        <w:t>whether</w:t>
      </w:r>
      <w:r>
        <w:rPr>
          <w:spacing w:val="-24"/>
        </w:rPr>
        <w:t> </w:t>
      </w:r>
      <w:r>
        <w:rPr/>
        <w:t>or</w:t>
      </w:r>
      <w:r>
        <w:rPr>
          <w:spacing w:val="-24"/>
        </w:rPr>
        <w:t> </w:t>
      </w:r>
      <w:r>
        <w:rPr/>
        <w:t>not</w:t>
      </w:r>
      <w:r>
        <w:rPr>
          <w:spacing w:val="-23"/>
        </w:rPr>
        <w:t> </w:t>
      </w:r>
      <w:r>
        <w:rPr/>
        <w:t>the</w:t>
      </w:r>
      <w:r>
        <w:rPr>
          <w:spacing w:val="-24"/>
        </w:rPr>
        <w:t> </w:t>
      </w:r>
      <w:r>
        <w:rPr/>
        <w:t>plan</w:t>
      </w:r>
      <w:r>
        <w:rPr>
          <w:spacing w:val="-23"/>
        </w:rPr>
        <w:t> </w:t>
      </w:r>
      <w:r>
        <w:rPr/>
        <w:t>is</w:t>
      </w:r>
      <w:r>
        <w:rPr>
          <w:spacing w:val="-24"/>
        </w:rPr>
        <w:t> </w:t>
      </w:r>
      <w:r>
        <w:rPr/>
        <w:t>likely</w:t>
      </w:r>
      <w:r>
        <w:rPr>
          <w:spacing w:val="-24"/>
        </w:rPr>
        <w:t> </w:t>
      </w:r>
      <w:r>
        <w:rPr/>
        <w:t>to</w:t>
      </w:r>
      <w:r>
        <w:rPr>
          <w:spacing w:val="-24"/>
        </w:rPr>
        <w:t> </w:t>
      </w:r>
      <w:r>
        <w:rPr/>
        <w:t>have</w:t>
      </w:r>
      <w:r>
        <w:rPr>
          <w:spacing w:val="-24"/>
        </w:rPr>
        <w:t> </w:t>
      </w:r>
      <w:r>
        <w:rPr/>
        <w:t>significant </w:t>
      </w:r>
      <w:r>
        <w:rPr/>
        <w:t>affects</w:t>
      </w:r>
      <w:r>
        <w:rPr>
          <w:spacing w:val="-41"/>
        </w:rPr>
        <w:t> </w:t>
      </w:r>
      <w:r>
        <w:rPr/>
        <w:t>on</w:t>
      </w:r>
      <w:r>
        <w:rPr>
          <w:spacing w:val="-40"/>
        </w:rPr>
        <w:t> </w:t>
      </w:r>
      <w:r>
        <w:rPr/>
        <w:t>the</w:t>
      </w:r>
      <w:r>
        <w:rPr>
          <w:spacing w:val="-41"/>
        </w:rPr>
        <w:t> </w:t>
      </w:r>
      <w:r>
        <w:rPr/>
        <w:t>integrity</w:t>
      </w:r>
      <w:r>
        <w:rPr>
          <w:spacing w:val="-41"/>
        </w:rPr>
        <w:t> </w:t>
      </w:r>
      <w:r>
        <w:rPr/>
        <w:t>of</w:t>
      </w:r>
      <w:r>
        <w:rPr>
          <w:spacing w:val="-41"/>
        </w:rPr>
        <w:t> </w:t>
      </w:r>
      <w:r>
        <w:rPr/>
        <w:t>Natura</w:t>
      </w:r>
      <w:r>
        <w:rPr>
          <w:spacing w:val="-40"/>
        </w:rPr>
        <w:t> </w:t>
      </w:r>
      <w:r>
        <w:rPr/>
        <w:t>2000</w:t>
      </w:r>
      <w:r>
        <w:rPr>
          <w:spacing w:val="-41"/>
        </w:rPr>
        <w:t> </w:t>
      </w:r>
      <w:r>
        <w:rPr/>
        <w:t>sites</w:t>
      </w:r>
      <w:r>
        <w:rPr>
          <w:spacing w:val="-38"/>
        </w:rPr>
        <w:t> </w:t>
      </w:r>
      <w:r>
        <w:rPr/>
        <w:t>identifed.</w:t>
      </w:r>
    </w:p>
    <w:p>
      <w:pPr>
        <w:spacing w:line="240" w:lineRule="auto" w:before="0"/>
        <w:ind w:right="0"/>
        <w:rPr>
          <w:rFonts w:ascii="Arial" w:hAnsi="Arial" w:cs="Arial" w:eastAsia="Arial" w:hint="default"/>
          <w:sz w:val="22"/>
          <w:szCs w:val="22"/>
        </w:rPr>
      </w:pPr>
    </w:p>
    <w:p>
      <w:pPr>
        <w:pStyle w:val="ListParagraph"/>
        <w:numPr>
          <w:ilvl w:val="1"/>
          <w:numId w:val="2"/>
        </w:numPr>
        <w:tabs>
          <w:tab w:pos="769" w:val="left" w:leader="none"/>
        </w:tabs>
        <w:spacing w:line="240" w:lineRule="auto" w:before="126" w:after="0"/>
        <w:ind w:left="768" w:right="0" w:hanging="568"/>
        <w:jc w:val="left"/>
        <w:rPr>
          <w:rFonts w:ascii="Arial" w:hAnsi="Arial" w:cs="Arial" w:eastAsia="Arial" w:hint="default"/>
          <w:sz w:val="19"/>
          <w:szCs w:val="19"/>
        </w:rPr>
      </w:pPr>
      <w:r>
        <w:rPr>
          <w:rFonts w:ascii="Arial"/>
          <w:b/>
          <w:sz w:val="24"/>
        </w:rPr>
        <w:t>3</w:t>
      </w:r>
      <w:r>
        <w:rPr>
          <w:rFonts w:ascii="Arial"/>
          <w:b/>
          <w:spacing w:val="50"/>
          <w:sz w:val="24"/>
        </w:rPr>
        <w:t> </w:t>
      </w:r>
      <w:r>
        <w:rPr>
          <w:rFonts w:ascii="Arial"/>
          <w:b/>
          <w:sz w:val="24"/>
        </w:rPr>
        <w:t>R</w:t>
      </w:r>
      <w:r>
        <w:rPr>
          <w:rFonts w:ascii="Arial"/>
          <w:b/>
          <w:spacing w:val="-48"/>
          <w:sz w:val="24"/>
        </w:rPr>
        <w:t> </w:t>
      </w:r>
      <w:r>
        <w:rPr>
          <w:rFonts w:ascii="Arial"/>
          <w:b/>
          <w:sz w:val="19"/>
        </w:rPr>
        <w:t>E</w:t>
      </w:r>
      <w:r>
        <w:rPr>
          <w:rFonts w:ascii="Arial"/>
          <w:b/>
          <w:spacing w:val="-34"/>
          <w:sz w:val="19"/>
        </w:rPr>
        <w:t> </w:t>
      </w:r>
      <w:r>
        <w:rPr>
          <w:rFonts w:ascii="Arial"/>
          <w:b/>
          <w:sz w:val="19"/>
        </w:rPr>
        <w:t>G</w:t>
      </w:r>
      <w:r>
        <w:rPr>
          <w:rFonts w:ascii="Arial"/>
          <w:b/>
          <w:spacing w:val="-36"/>
          <w:sz w:val="19"/>
        </w:rPr>
        <w:t> </w:t>
      </w:r>
      <w:r>
        <w:rPr>
          <w:rFonts w:ascii="Arial"/>
          <w:b/>
          <w:sz w:val="19"/>
        </w:rPr>
        <w:t>U</w:t>
      </w:r>
      <w:r>
        <w:rPr>
          <w:rFonts w:ascii="Arial"/>
          <w:b/>
          <w:spacing w:val="-34"/>
          <w:sz w:val="19"/>
        </w:rPr>
        <w:t> </w:t>
      </w:r>
      <w:r>
        <w:rPr>
          <w:rFonts w:ascii="Arial"/>
          <w:b/>
          <w:sz w:val="19"/>
        </w:rPr>
        <w:t>L</w:t>
      </w:r>
      <w:r>
        <w:rPr>
          <w:rFonts w:ascii="Arial"/>
          <w:b/>
          <w:spacing w:val="-38"/>
          <w:sz w:val="19"/>
        </w:rPr>
        <w:t> </w:t>
      </w:r>
      <w:r>
        <w:rPr>
          <w:rFonts w:ascii="Arial"/>
          <w:b/>
          <w:sz w:val="19"/>
        </w:rPr>
        <w:t>A</w:t>
      </w:r>
      <w:r>
        <w:rPr>
          <w:rFonts w:ascii="Arial"/>
          <w:b/>
          <w:spacing w:val="-33"/>
          <w:sz w:val="19"/>
        </w:rPr>
        <w:t> </w:t>
      </w:r>
      <w:r>
        <w:rPr>
          <w:rFonts w:ascii="Arial"/>
          <w:b/>
          <w:sz w:val="19"/>
        </w:rPr>
        <w:t>T</w:t>
      </w:r>
      <w:r>
        <w:rPr>
          <w:rFonts w:ascii="Arial"/>
          <w:b/>
          <w:spacing w:val="-35"/>
          <w:sz w:val="19"/>
        </w:rPr>
        <w:t> </w:t>
      </w:r>
      <w:r>
        <w:rPr>
          <w:rFonts w:ascii="Arial"/>
          <w:b/>
          <w:spacing w:val="10"/>
          <w:sz w:val="19"/>
        </w:rPr>
        <w:t>OR</w:t>
      </w:r>
      <w:r>
        <w:rPr>
          <w:rFonts w:ascii="Arial"/>
          <w:b/>
          <w:spacing w:val="-34"/>
          <w:sz w:val="19"/>
        </w:rPr>
        <w:t> </w:t>
      </w:r>
      <w:r>
        <w:rPr>
          <w:rFonts w:ascii="Arial"/>
          <w:b/>
          <w:sz w:val="19"/>
        </w:rPr>
        <w:t>Y</w:t>
      </w:r>
      <w:r>
        <w:rPr>
          <w:rFonts w:ascii="Arial"/>
          <w:b/>
          <w:spacing w:val="21"/>
          <w:sz w:val="19"/>
        </w:rPr>
        <w:t> </w:t>
      </w:r>
      <w:r>
        <w:rPr>
          <w:rFonts w:ascii="Arial"/>
          <w:b/>
          <w:spacing w:val="15"/>
          <w:sz w:val="24"/>
        </w:rPr>
        <w:t>C</w:t>
      </w:r>
      <w:r>
        <w:rPr>
          <w:rFonts w:ascii="Arial"/>
          <w:b/>
          <w:spacing w:val="15"/>
          <w:sz w:val="19"/>
        </w:rPr>
        <w:t>ON</w:t>
      </w:r>
      <w:r>
        <w:rPr>
          <w:rFonts w:ascii="Arial"/>
          <w:b/>
          <w:spacing w:val="-33"/>
          <w:sz w:val="19"/>
        </w:rPr>
        <w:t> </w:t>
      </w:r>
      <w:r>
        <w:rPr>
          <w:rFonts w:ascii="Arial"/>
          <w:b/>
          <w:sz w:val="19"/>
        </w:rPr>
        <w:t>T</w:t>
      </w:r>
      <w:r>
        <w:rPr>
          <w:rFonts w:ascii="Arial"/>
          <w:b/>
          <w:spacing w:val="-38"/>
          <w:sz w:val="19"/>
        </w:rPr>
        <w:t> </w:t>
      </w:r>
      <w:r>
        <w:rPr>
          <w:rFonts w:ascii="Arial"/>
          <w:b/>
          <w:sz w:val="19"/>
        </w:rPr>
        <w:t>E</w:t>
      </w:r>
      <w:r>
        <w:rPr>
          <w:rFonts w:ascii="Arial"/>
          <w:b/>
          <w:spacing w:val="-34"/>
          <w:sz w:val="19"/>
        </w:rPr>
        <w:t> </w:t>
      </w:r>
      <w:r>
        <w:rPr>
          <w:rFonts w:ascii="Arial"/>
          <w:b/>
          <w:sz w:val="19"/>
        </w:rPr>
        <w:t>X</w:t>
      </w:r>
      <w:r>
        <w:rPr>
          <w:rFonts w:ascii="Arial"/>
          <w:b/>
          <w:spacing w:val="-34"/>
          <w:sz w:val="19"/>
        </w:rPr>
        <w:t> </w:t>
      </w:r>
      <w:r>
        <w:rPr>
          <w:rFonts w:ascii="Arial"/>
          <w:b/>
          <w:sz w:val="19"/>
        </w:rPr>
        <w:t>T</w:t>
      </w:r>
      <w:r>
        <w:rPr>
          <w:rFonts w:ascii="Arial"/>
          <w:sz w:val="19"/>
        </w:rPr>
      </w:r>
    </w:p>
    <w:p>
      <w:pPr>
        <w:spacing w:before="138"/>
        <w:ind w:left="768" w:right="0" w:firstLine="0"/>
        <w:jc w:val="both"/>
        <w:rPr>
          <w:rFonts w:ascii="Arial" w:hAnsi="Arial" w:cs="Arial" w:eastAsia="Arial" w:hint="default"/>
          <w:sz w:val="18"/>
          <w:szCs w:val="18"/>
        </w:rPr>
      </w:pPr>
      <w:r>
        <w:rPr>
          <w:rFonts w:ascii="Arial"/>
          <w:b/>
          <w:spacing w:val="10"/>
          <w:w w:val="90"/>
          <w:sz w:val="22"/>
        </w:rPr>
        <w:t>R</w:t>
      </w:r>
      <w:r>
        <w:rPr>
          <w:rFonts w:ascii="Arial"/>
          <w:b/>
          <w:spacing w:val="10"/>
          <w:w w:val="90"/>
          <w:sz w:val="18"/>
        </w:rPr>
        <w:t>ELEVANT</w:t>
      </w:r>
      <w:r>
        <w:rPr>
          <w:rFonts w:ascii="Arial"/>
          <w:b/>
          <w:spacing w:val="-2"/>
          <w:w w:val="90"/>
          <w:sz w:val="18"/>
        </w:rPr>
        <w:t> </w:t>
      </w:r>
      <w:r>
        <w:rPr>
          <w:rFonts w:ascii="Arial"/>
          <w:b/>
          <w:spacing w:val="11"/>
          <w:w w:val="90"/>
          <w:sz w:val="22"/>
        </w:rPr>
        <w:t>L</w:t>
      </w:r>
      <w:r>
        <w:rPr>
          <w:rFonts w:ascii="Arial"/>
          <w:b/>
          <w:spacing w:val="11"/>
          <w:w w:val="90"/>
          <w:sz w:val="18"/>
        </w:rPr>
        <w:t>EGALISATION</w:t>
      </w:r>
      <w:r>
        <w:rPr>
          <w:rFonts w:ascii="Arial"/>
          <w:spacing w:val="11"/>
          <w:sz w:val="18"/>
        </w:rPr>
      </w:r>
    </w:p>
    <w:p>
      <w:pPr>
        <w:pStyle w:val="BodyText"/>
        <w:spacing w:line="384" w:lineRule="auto" w:before="119"/>
        <w:ind w:right="660"/>
        <w:jc w:val="both"/>
      </w:pPr>
      <w:r>
        <w:rPr>
          <w:w w:val="95"/>
        </w:rPr>
        <w:t>The</w:t>
      </w:r>
      <w:r>
        <w:rPr>
          <w:spacing w:val="-17"/>
          <w:w w:val="95"/>
        </w:rPr>
        <w:t> </w:t>
      </w:r>
      <w:r>
        <w:rPr>
          <w:w w:val="95"/>
        </w:rPr>
        <w:t>Birds</w:t>
      </w:r>
      <w:r>
        <w:rPr>
          <w:spacing w:val="-17"/>
          <w:w w:val="95"/>
        </w:rPr>
        <w:t> </w:t>
      </w:r>
      <w:r>
        <w:rPr>
          <w:w w:val="95"/>
        </w:rPr>
        <w:t>Directive</w:t>
      </w:r>
      <w:r>
        <w:rPr>
          <w:spacing w:val="-12"/>
          <w:w w:val="95"/>
        </w:rPr>
        <w:t> </w:t>
      </w:r>
      <w:r>
        <w:rPr>
          <w:w w:val="95"/>
        </w:rPr>
        <w:t>(Council</w:t>
      </w:r>
      <w:r>
        <w:rPr>
          <w:spacing w:val="-15"/>
          <w:w w:val="95"/>
        </w:rPr>
        <w:t> </w:t>
      </w:r>
      <w:r>
        <w:rPr>
          <w:w w:val="95"/>
        </w:rPr>
        <w:t>Directive</w:t>
      </w:r>
      <w:r>
        <w:rPr>
          <w:spacing w:val="-15"/>
          <w:w w:val="95"/>
        </w:rPr>
        <w:t> </w:t>
      </w:r>
      <w:r>
        <w:rPr>
          <w:w w:val="95"/>
        </w:rPr>
        <w:t>79/409/EEC)</w:t>
      </w:r>
      <w:r>
        <w:rPr>
          <w:spacing w:val="-14"/>
          <w:w w:val="95"/>
        </w:rPr>
        <w:t> </w:t>
      </w:r>
      <w:r>
        <w:rPr>
          <w:w w:val="95"/>
        </w:rPr>
        <w:t>implies</w:t>
      </w:r>
      <w:r>
        <w:rPr>
          <w:spacing w:val="-17"/>
          <w:w w:val="95"/>
        </w:rPr>
        <w:t> </w:t>
      </w:r>
      <w:r>
        <w:rPr>
          <w:w w:val="95"/>
        </w:rPr>
        <w:t>that</w:t>
      </w:r>
      <w:r>
        <w:rPr>
          <w:spacing w:val="-13"/>
          <w:w w:val="95"/>
        </w:rPr>
        <w:t> </w:t>
      </w:r>
      <w:r>
        <w:rPr>
          <w:w w:val="95"/>
        </w:rPr>
        <w:t>particular</w:t>
      </w:r>
      <w:r>
        <w:rPr>
          <w:spacing w:val="-18"/>
          <w:w w:val="95"/>
        </w:rPr>
        <w:t> </w:t>
      </w:r>
      <w:r>
        <w:rPr>
          <w:w w:val="95"/>
        </w:rPr>
        <w:t>protection</w:t>
      </w:r>
      <w:r>
        <w:rPr>
          <w:spacing w:val="-16"/>
          <w:w w:val="95"/>
        </w:rPr>
        <w:t> </w:t>
      </w:r>
      <w:r>
        <w:rPr>
          <w:w w:val="95"/>
        </w:rPr>
        <w:t>is</w:t>
      </w:r>
      <w:r>
        <w:rPr>
          <w:spacing w:val="-17"/>
          <w:w w:val="95"/>
        </w:rPr>
        <w:t> </w:t>
      </w:r>
      <w:r>
        <w:rPr>
          <w:w w:val="95"/>
        </w:rPr>
        <w:t>given </w:t>
      </w:r>
      <w:r>
        <w:rPr>
          <w:w w:val="95"/>
        </w:rPr>
      </w:r>
      <w:r>
        <w:rPr/>
        <w:t>to</w:t>
      </w:r>
      <w:r>
        <w:rPr>
          <w:spacing w:val="-40"/>
        </w:rPr>
        <w:t> </w:t>
      </w:r>
      <w:r>
        <w:rPr/>
        <w:t>sites</w:t>
      </w:r>
      <w:r>
        <w:rPr>
          <w:spacing w:val="-38"/>
        </w:rPr>
        <w:t> </w:t>
      </w:r>
      <w:r>
        <w:rPr/>
        <w:t>(Special</w:t>
      </w:r>
      <w:r>
        <w:rPr>
          <w:spacing w:val="-39"/>
        </w:rPr>
        <w:t> </w:t>
      </w:r>
      <w:r>
        <w:rPr/>
        <w:t>Protection</w:t>
      </w:r>
      <w:r>
        <w:rPr>
          <w:spacing w:val="-38"/>
        </w:rPr>
        <w:t> </w:t>
      </w:r>
      <w:r>
        <w:rPr/>
        <w:t>Areas)</w:t>
      </w:r>
      <w:r>
        <w:rPr>
          <w:spacing w:val="-39"/>
        </w:rPr>
        <w:t> </w:t>
      </w:r>
      <w:r>
        <w:rPr/>
        <w:t>which</w:t>
      </w:r>
      <w:r>
        <w:rPr>
          <w:spacing w:val="-39"/>
        </w:rPr>
        <w:t> </w:t>
      </w:r>
      <w:r>
        <w:rPr/>
        <w:t>support</w:t>
      </w:r>
      <w:r>
        <w:rPr>
          <w:spacing w:val="-38"/>
        </w:rPr>
        <w:t> </w:t>
      </w:r>
      <w:r>
        <w:rPr/>
        <w:t>certain</w:t>
      </w:r>
      <w:r>
        <w:rPr>
          <w:spacing w:val="-38"/>
        </w:rPr>
        <w:t> </w:t>
      </w:r>
      <w:r>
        <w:rPr/>
        <w:t>bird</w:t>
      </w:r>
      <w:r>
        <w:rPr>
          <w:spacing w:val="-40"/>
        </w:rPr>
        <w:t> </w:t>
      </w:r>
      <w:r>
        <w:rPr/>
        <w:t>species</w:t>
      </w:r>
      <w:r>
        <w:rPr>
          <w:spacing w:val="-38"/>
        </w:rPr>
        <w:t> </w:t>
      </w:r>
      <w:r>
        <w:rPr/>
        <w:t>listed</w:t>
      </w:r>
      <w:r>
        <w:rPr>
          <w:spacing w:val="-40"/>
        </w:rPr>
        <w:t> </w:t>
      </w:r>
      <w:r>
        <w:rPr/>
        <w:t>in</w:t>
      </w:r>
      <w:r>
        <w:rPr>
          <w:spacing w:val="-39"/>
        </w:rPr>
        <w:t> </w:t>
      </w:r>
      <w:r>
        <w:rPr/>
        <w:t>Annex</w:t>
      </w:r>
      <w:r>
        <w:rPr>
          <w:spacing w:val="-39"/>
        </w:rPr>
        <w:t> </w:t>
      </w:r>
      <w:r>
        <w:rPr/>
        <w:t>I</w:t>
      </w:r>
      <w:r>
        <w:rPr>
          <w:spacing w:val="-39"/>
        </w:rPr>
        <w:t> </w:t>
      </w:r>
      <w:r>
        <w:rPr/>
        <w:t>of</w:t>
      </w:r>
      <w:r>
        <w:rPr>
          <w:spacing w:val="-40"/>
        </w:rPr>
        <w:t> </w:t>
      </w:r>
      <w:r>
        <w:rPr/>
        <w:t>the </w:t>
      </w:r>
      <w:r>
        <w:rPr/>
      </w:r>
      <w:r>
        <w:rPr>
          <w:w w:val="95"/>
        </w:rPr>
        <w:t>Directive</w:t>
      </w:r>
      <w:r>
        <w:rPr>
          <w:spacing w:val="-25"/>
          <w:w w:val="95"/>
        </w:rPr>
        <w:t> </w:t>
      </w:r>
      <w:r>
        <w:rPr>
          <w:w w:val="95"/>
        </w:rPr>
        <w:t>and</w:t>
      </w:r>
      <w:r>
        <w:rPr>
          <w:spacing w:val="-26"/>
          <w:w w:val="95"/>
        </w:rPr>
        <w:t> </w:t>
      </w:r>
      <w:r>
        <w:rPr>
          <w:w w:val="95"/>
        </w:rPr>
        <w:t>that</w:t>
      </w:r>
      <w:r>
        <w:rPr>
          <w:spacing w:val="-25"/>
          <w:w w:val="95"/>
        </w:rPr>
        <w:t> </w:t>
      </w:r>
      <w:r>
        <w:rPr>
          <w:w w:val="95"/>
        </w:rPr>
        <w:t>surveys</w:t>
      </w:r>
      <w:r>
        <w:rPr>
          <w:spacing w:val="-25"/>
          <w:w w:val="95"/>
        </w:rPr>
        <w:t> </w:t>
      </w:r>
      <w:r>
        <w:rPr>
          <w:w w:val="95"/>
        </w:rPr>
        <w:t>of</w:t>
      </w:r>
      <w:r>
        <w:rPr>
          <w:spacing w:val="-23"/>
          <w:w w:val="95"/>
        </w:rPr>
        <w:t> </w:t>
      </w:r>
      <w:r>
        <w:rPr>
          <w:w w:val="95"/>
        </w:rPr>
        <w:t>development</w:t>
      </w:r>
      <w:r>
        <w:rPr>
          <w:spacing w:val="-21"/>
          <w:w w:val="95"/>
        </w:rPr>
        <w:t> </w:t>
      </w:r>
      <w:r>
        <w:rPr>
          <w:w w:val="95"/>
        </w:rPr>
        <w:t>sites</w:t>
      </w:r>
      <w:r>
        <w:rPr>
          <w:spacing w:val="-25"/>
          <w:w w:val="95"/>
        </w:rPr>
        <w:t> </w:t>
      </w:r>
      <w:r>
        <w:rPr>
          <w:w w:val="95"/>
        </w:rPr>
        <w:t>should</w:t>
      </w:r>
      <w:r>
        <w:rPr>
          <w:spacing w:val="-26"/>
          <w:w w:val="95"/>
        </w:rPr>
        <w:t> </w:t>
      </w:r>
      <w:r>
        <w:rPr>
          <w:w w:val="95"/>
        </w:rPr>
        <w:t>consider</w:t>
      </w:r>
      <w:r>
        <w:rPr>
          <w:spacing w:val="-25"/>
          <w:w w:val="95"/>
        </w:rPr>
        <w:t> </w:t>
      </w:r>
      <w:r>
        <w:rPr>
          <w:w w:val="95"/>
        </w:rPr>
        <w:t>the</w:t>
      </w:r>
      <w:r>
        <w:rPr>
          <w:spacing w:val="-25"/>
          <w:w w:val="95"/>
        </w:rPr>
        <w:t> </w:t>
      </w:r>
      <w:r>
        <w:rPr>
          <w:w w:val="95"/>
        </w:rPr>
        <w:t>status</w:t>
      </w:r>
      <w:r>
        <w:rPr>
          <w:spacing w:val="-25"/>
          <w:w w:val="95"/>
        </w:rPr>
        <w:t> </w:t>
      </w:r>
      <w:r>
        <w:rPr>
          <w:w w:val="95"/>
        </w:rPr>
        <w:t>of</w:t>
      </w:r>
      <w:r>
        <w:rPr>
          <w:spacing w:val="-23"/>
          <w:w w:val="95"/>
        </w:rPr>
        <w:t> </w:t>
      </w:r>
      <w:r>
        <w:rPr>
          <w:w w:val="95"/>
        </w:rPr>
        <w:t>such</w:t>
      </w:r>
      <w:r>
        <w:rPr>
          <w:spacing w:val="-25"/>
          <w:w w:val="95"/>
        </w:rPr>
        <w:t> </w:t>
      </w:r>
      <w:r>
        <w:rPr>
          <w:w w:val="95"/>
        </w:rPr>
        <w:t>species.</w:t>
      </w:r>
      <w:r>
        <w:rPr/>
      </w:r>
    </w:p>
    <w:p>
      <w:pPr>
        <w:spacing w:line="240" w:lineRule="auto" w:before="10"/>
        <w:ind w:right="0"/>
        <w:rPr>
          <w:rFonts w:ascii="Arial" w:hAnsi="Arial" w:cs="Arial" w:eastAsia="Arial" w:hint="default"/>
          <w:sz w:val="20"/>
          <w:szCs w:val="20"/>
        </w:rPr>
      </w:pPr>
    </w:p>
    <w:p>
      <w:pPr>
        <w:pStyle w:val="BodyText"/>
        <w:spacing w:line="384" w:lineRule="auto"/>
        <w:ind w:right="660"/>
        <w:jc w:val="both"/>
      </w:pPr>
      <w:r>
        <w:rPr/>
        <w:t>The EU Habitats Directive (92/43/EEC) gives protection to sites (Special Areas of Conservation) which support particular habitats and species listed in annexes to  </w:t>
      </w:r>
      <w:r>
        <w:rPr>
          <w:spacing w:val="32"/>
        </w:rPr>
        <w:t> </w:t>
      </w:r>
      <w:r>
        <w:rPr/>
        <w:t>this</w:t>
      </w:r>
    </w:p>
    <w:p>
      <w:pPr>
        <w:spacing w:after="0" w:line="384" w:lineRule="auto"/>
        <w:jc w:val="both"/>
        <w:sectPr>
          <w:headerReference w:type="default" r:id="rId9"/>
          <w:footerReference w:type="default" r:id="rId10"/>
          <w:pgSz w:w="11910" w:h="16840"/>
          <w:pgMar w:header="601" w:footer="561" w:top="800" w:bottom="760" w:left="1360" w:right="760"/>
          <w:pgNumType w:start="3"/>
        </w:sectPr>
      </w:pPr>
    </w:p>
    <w:p>
      <w:pPr>
        <w:spacing w:line="240" w:lineRule="auto" w:before="6"/>
        <w:ind w:right="0"/>
        <w:rPr>
          <w:rFonts w:ascii="Arial" w:hAnsi="Arial" w:cs="Arial" w:eastAsia="Arial" w:hint="default"/>
          <w:sz w:val="23"/>
          <w:szCs w:val="23"/>
        </w:rPr>
      </w:pPr>
    </w:p>
    <w:p>
      <w:pPr>
        <w:pStyle w:val="BodyText"/>
        <w:spacing w:line="384" w:lineRule="auto" w:before="57"/>
        <w:ind w:right="660"/>
        <w:jc w:val="both"/>
      </w:pPr>
      <w:r>
        <w:rPr/>
        <w:t>directive.</w:t>
      </w:r>
      <w:r>
        <w:rPr>
          <w:spacing w:val="20"/>
        </w:rPr>
        <w:t> </w:t>
      </w:r>
      <w:r>
        <w:rPr/>
        <w:t>Articles</w:t>
      </w:r>
      <w:r>
        <w:rPr>
          <w:spacing w:val="-23"/>
        </w:rPr>
        <w:t> </w:t>
      </w:r>
      <w:r>
        <w:rPr/>
        <w:t>6(3)</w:t>
      </w:r>
      <w:r>
        <w:rPr>
          <w:spacing w:val="-23"/>
        </w:rPr>
        <w:t> </w:t>
      </w:r>
      <w:r>
        <w:rPr/>
        <w:t>and</w:t>
      </w:r>
      <w:r>
        <w:rPr>
          <w:spacing w:val="-23"/>
        </w:rPr>
        <w:t> </w:t>
      </w:r>
      <w:r>
        <w:rPr/>
        <w:t>6(4)</w:t>
      </w:r>
      <w:r>
        <w:rPr>
          <w:spacing w:val="-23"/>
        </w:rPr>
        <w:t> </w:t>
      </w:r>
      <w:r>
        <w:rPr/>
        <w:t>of</w:t>
      </w:r>
      <w:r>
        <w:rPr>
          <w:spacing w:val="-23"/>
        </w:rPr>
        <w:t> </w:t>
      </w:r>
      <w:r>
        <w:rPr/>
        <w:t>this</w:t>
      </w:r>
      <w:r>
        <w:rPr>
          <w:spacing w:val="-23"/>
        </w:rPr>
        <w:t> </w:t>
      </w:r>
      <w:r>
        <w:rPr/>
        <w:t>Directive</w:t>
      </w:r>
      <w:r>
        <w:rPr>
          <w:spacing w:val="-23"/>
        </w:rPr>
        <w:t> </w:t>
      </w:r>
      <w:r>
        <w:rPr/>
        <w:t>call</w:t>
      </w:r>
      <w:r>
        <w:rPr>
          <w:spacing w:val="-21"/>
        </w:rPr>
        <w:t> </w:t>
      </w:r>
      <w:r>
        <w:rPr/>
        <w:t>for</w:t>
      </w:r>
      <w:r>
        <w:rPr>
          <w:spacing w:val="-23"/>
        </w:rPr>
        <w:t> </w:t>
      </w:r>
      <w:r>
        <w:rPr/>
        <w:t>the</w:t>
      </w:r>
      <w:r>
        <w:rPr>
          <w:spacing w:val="-23"/>
        </w:rPr>
        <w:t> </w:t>
      </w:r>
      <w:r>
        <w:rPr/>
        <w:t>undertaking</w:t>
      </w:r>
      <w:r>
        <w:rPr>
          <w:spacing w:val="-22"/>
        </w:rPr>
        <w:t> </w:t>
      </w:r>
      <w:r>
        <w:rPr/>
        <w:t>of</w:t>
      </w:r>
      <w:r>
        <w:rPr>
          <w:spacing w:val="-23"/>
        </w:rPr>
        <w:t> </w:t>
      </w:r>
      <w:r>
        <w:rPr/>
        <w:t>an</w:t>
      </w:r>
      <w:r>
        <w:rPr>
          <w:spacing w:val="-22"/>
        </w:rPr>
        <w:t> </w:t>
      </w:r>
      <w:r>
        <w:rPr/>
        <w:t>Appropriate </w:t>
      </w:r>
      <w:r>
        <w:rPr/>
        <w:t>Assessment for plans and projects likely to have an effect on designated sites. This is explained</w:t>
      </w:r>
      <w:r>
        <w:rPr>
          <w:spacing w:val="-47"/>
        </w:rPr>
        <w:t> </w:t>
      </w:r>
      <w:r>
        <w:rPr/>
        <w:t>in</w:t>
      </w:r>
      <w:r>
        <w:rPr>
          <w:spacing w:val="-46"/>
        </w:rPr>
        <w:t> </w:t>
      </w:r>
      <w:r>
        <w:rPr/>
        <w:t>greater</w:t>
      </w:r>
      <w:r>
        <w:rPr>
          <w:spacing w:val="-45"/>
        </w:rPr>
        <w:t> </w:t>
      </w:r>
      <w:r>
        <w:rPr/>
        <w:t>detail</w:t>
      </w:r>
      <w:r>
        <w:rPr>
          <w:spacing w:val="-46"/>
        </w:rPr>
        <w:t> </w:t>
      </w:r>
      <w:r>
        <w:rPr/>
        <w:t>in</w:t>
      </w:r>
      <w:r>
        <w:rPr>
          <w:spacing w:val="-46"/>
        </w:rPr>
        <w:t> </w:t>
      </w:r>
      <w:r>
        <w:rPr/>
        <w:t>the</w:t>
      </w:r>
      <w:r>
        <w:rPr>
          <w:spacing w:val="-45"/>
        </w:rPr>
        <w:t> </w:t>
      </w:r>
      <w:r>
        <w:rPr/>
        <w:t>following</w:t>
      </w:r>
      <w:r>
        <w:rPr>
          <w:spacing w:val="-46"/>
        </w:rPr>
        <w:t> </w:t>
      </w:r>
      <w:r>
        <w:rPr/>
        <w:t>section.</w:t>
      </w:r>
    </w:p>
    <w:p>
      <w:pPr>
        <w:spacing w:line="240" w:lineRule="auto" w:before="2"/>
        <w:ind w:right="0"/>
        <w:rPr>
          <w:rFonts w:ascii="Arial" w:hAnsi="Arial" w:cs="Arial" w:eastAsia="Arial" w:hint="default"/>
          <w:sz w:val="21"/>
          <w:szCs w:val="21"/>
        </w:rPr>
      </w:pPr>
    </w:p>
    <w:p>
      <w:pPr>
        <w:pStyle w:val="BodyText"/>
        <w:spacing w:line="381" w:lineRule="auto"/>
        <w:ind w:right="655"/>
        <w:jc w:val="both"/>
      </w:pPr>
      <w:r>
        <w:rPr/>
        <w:t>The</w:t>
      </w:r>
      <w:r>
        <w:rPr>
          <w:spacing w:val="-21"/>
        </w:rPr>
        <w:t> </w:t>
      </w:r>
      <w:r>
        <w:rPr/>
        <w:t>Wildlife</w:t>
      </w:r>
      <w:r>
        <w:rPr>
          <w:spacing w:val="-21"/>
        </w:rPr>
        <w:t> </w:t>
      </w:r>
      <w:r>
        <w:rPr/>
        <w:t>Act</w:t>
      </w:r>
      <w:r>
        <w:rPr>
          <w:spacing w:val="-23"/>
        </w:rPr>
        <w:t> </w:t>
      </w:r>
      <w:r>
        <w:rPr/>
        <w:t>1976</w:t>
      </w:r>
      <w:r>
        <w:rPr>
          <w:spacing w:val="-22"/>
        </w:rPr>
        <w:t> </w:t>
      </w:r>
      <w:r>
        <w:rPr/>
        <w:t>(and</w:t>
      </w:r>
      <w:r>
        <w:rPr>
          <w:spacing w:val="-22"/>
        </w:rPr>
        <w:t> </w:t>
      </w:r>
      <w:r>
        <w:rPr/>
        <w:t>its</w:t>
      </w:r>
      <w:r>
        <w:rPr>
          <w:spacing w:val="-21"/>
        </w:rPr>
        <w:t> </w:t>
      </w:r>
      <w:r>
        <w:rPr/>
        <w:t>amendment</w:t>
      </w:r>
      <w:r>
        <w:rPr>
          <w:spacing w:val="-23"/>
        </w:rPr>
        <w:t> </w:t>
      </w:r>
      <w:r>
        <w:rPr/>
        <w:t>of</w:t>
      </w:r>
      <w:r>
        <w:rPr>
          <w:spacing w:val="-22"/>
        </w:rPr>
        <w:t> </w:t>
      </w:r>
      <w:r>
        <w:rPr/>
        <w:t>2000)</w:t>
      </w:r>
      <w:r>
        <w:rPr>
          <w:spacing w:val="-22"/>
        </w:rPr>
        <w:t> </w:t>
      </w:r>
      <w:r>
        <w:rPr/>
        <w:t>provides</w:t>
      </w:r>
      <w:r>
        <w:rPr>
          <w:spacing w:val="-21"/>
        </w:rPr>
        <w:t> </w:t>
      </w:r>
      <w:r>
        <w:rPr/>
        <w:t>protection</w:t>
      </w:r>
      <w:r>
        <w:rPr>
          <w:spacing w:val="-21"/>
        </w:rPr>
        <w:t> </w:t>
      </w:r>
      <w:r>
        <w:rPr/>
        <w:t>to</w:t>
      </w:r>
      <w:r>
        <w:rPr>
          <w:spacing w:val="-21"/>
        </w:rPr>
        <w:t> </w:t>
      </w:r>
      <w:r>
        <w:rPr/>
        <w:t>most</w:t>
      </w:r>
      <w:r>
        <w:rPr>
          <w:spacing w:val="-23"/>
        </w:rPr>
        <w:t> </w:t>
      </w:r>
      <w:r>
        <w:rPr/>
        <w:t>wild</w:t>
      </w:r>
      <w:r>
        <w:rPr>
          <w:spacing w:val="-22"/>
        </w:rPr>
        <w:t> </w:t>
      </w:r>
      <w:r>
        <w:rPr/>
        <w:t>birds </w:t>
      </w:r>
      <w:r>
        <w:rPr/>
        <w:t>and</w:t>
      </w:r>
      <w:r>
        <w:rPr>
          <w:spacing w:val="-41"/>
        </w:rPr>
        <w:t> </w:t>
      </w:r>
      <w:r>
        <w:rPr/>
        <w:t>animals.</w:t>
      </w:r>
      <w:r>
        <w:rPr>
          <w:spacing w:val="-41"/>
        </w:rPr>
        <w:t> </w:t>
      </w:r>
      <w:r>
        <w:rPr/>
        <w:t>Interference</w:t>
      </w:r>
      <w:r>
        <w:rPr>
          <w:spacing w:val="-41"/>
        </w:rPr>
        <w:t> </w:t>
      </w:r>
      <w:r>
        <w:rPr/>
        <w:t>with</w:t>
      </w:r>
      <w:r>
        <w:rPr>
          <w:spacing w:val="-41"/>
        </w:rPr>
        <w:t> </w:t>
      </w:r>
      <w:r>
        <w:rPr/>
        <w:t>such</w:t>
      </w:r>
      <w:r>
        <w:rPr>
          <w:spacing w:val="-41"/>
        </w:rPr>
        <w:t> </w:t>
      </w:r>
      <w:r>
        <w:rPr/>
        <w:t>species</w:t>
      </w:r>
      <w:r>
        <w:rPr>
          <w:spacing w:val="-39"/>
        </w:rPr>
        <w:t> </w:t>
      </w:r>
      <w:r>
        <w:rPr/>
        <w:t>can</w:t>
      </w:r>
      <w:r>
        <w:rPr>
          <w:spacing w:val="-40"/>
        </w:rPr>
        <w:t> </w:t>
      </w:r>
      <w:r>
        <w:rPr/>
        <w:t>only</w:t>
      </w:r>
      <w:r>
        <w:rPr>
          <w:spacing w:val="-41"/>
        </w:rPr>
        <w:t> </w:t>
      </w:r>
      <w:r>
        <w:rPr/>
        <w:t>occur</w:t>
      </w:r>
      <w:r>
        <w:rPr>
          <w:spacing w:val="-40"/>
        </w:rPr>
        <w:t> </w:t>
      </w:r>
      <w:r>
        <w:rPr/>
        <w:t>under</w:t>
      </w:r>
      <w:r>
        <w:rPr>
          <w:spacing w:val="-41"/>
        </w:rPr>
        <w:t> </w:t>
      </w:r>
      <w:r>
        <w:rPr/>
        <w:t>licence.</w:t>
      </w:r>
      <w:r>
        <w:rPr>
          <w:spacing w:val="-40"/>
        </w:rPr>
        <w:t> </w:t>
      </w:r>
      <w:r>
        <w:rPr/>
        <w:t>Under</w:t>
      </w:r>
      <w:r>
        <w:rPr>
          <w:spacing w:val="-41"/>
        </w:rPr>
        <w:t> </w:t>
      </w:r>
      <w:r>
        <w:rPr/>
        <w:t>the</w:t>
      </w:r>
      <w:r>
        <w:rPr>
          <w:spacing w:val="-41"/>
        </w:rPr>
        <w:t> </w:t>
      </w:r>
      <w:r>
        <w:rPr/>
        <w:t>act</w:t>
      </w:r>
      <w:r>
        <w:rPr>
          <w:spacing w:val="-41"/>
        </w:rPr>
        <w:t> </w:t>
      </w:r>
      <w:r>
        <w:rPr/>
        <w:t>it</w:t>
      </w:r>
      <w:r>
        <w:rPr>
          <w:spacing w:val="-40"/>
        </w:rPr>
        <w:t> </w:t>
      </w:r>
      <w:r>
        <w:rPr/>
        <w:t>is </w:t>
      </w:r>
      <w:r>
        <w:rPr/>
      </w:r>
      <w:r>
        <w:rPr>
          <w:rFonts w:ascii="Arial" w:hAnsi="Arial" w:cs="Arial" w:eastAsia="Arial" w:hint="default"/>
        </w:rPr>
        <w:t>an</w:t>
      </w:r>
      <w:r>
        <w:rPr>
          <w:rFonts w:ascii="Arial" w:hAnsi="Arial" w:cs="Arial" w:eastAsia="Arial" w:hint="default"/>
          <w:spacing w:val="-12"/>
        </w:rPr>
        <w:t> </w:t>
      </w:r>
      <w:r>
        <w:rPr>
          <w:rFonts w:ascii="Arial" w:hAnsi="Arial" w:cs="Arial" w:eastAsia="Arial" w:hint="default"/>
        </w:rPr>
        <w:t>offence</w:t>
      </w:r>
      <w:r>
        <w:rPr>
          <w:rFonts w:ascii="Arial" w:hAnsi="Arial" w:cs="Arial" w:eastAsia="Arial" w:hint="default"/>
          <w:spacing w:val="-11"/>
        </w:rPr>
        <w:t> </w:t>
      </w:r>
      <w:r>
        <w:rPr>
          <w:rFonts w:ascii="Arial" w:hAnsi="Arial" w:cs="Arial" w:eastAsia="Arial" w:hint="default"/>
        </w:rPr>
        <w:t>to</w:t>
      </w:r>
      <w:r>
        <w:rPr>
          <w:rFonts w:ascii="Arial" w:hAnsi="Arial" w:cs="Arial" w:eastAsia="Arial" w:hint="default"/>
          <w:spacing w:val="-13"/>
        </w:rPr>
        <w:t> </w:t>
      </w:r>
      <w:r>
        <w:rPr>
          <w:rFonts w:ascii="Arial" w:hAnsi="Arial" w:cs="Arial" w:eastAsia="Arial" w:hint="default"/>
        </w:rPr>
        <w:t>“wilfully</w:t>
      </w:r>
      <w:r>
        <w:rPr>
          <w:rFonts w:ascii="Arial" w:hAnsi="Arial" w:cs="Arial" w:eastAsia="Arial" w:hint="default"/>
          <w:spacing w:val="-13"/>
        </w:rPr>
        <w:t> </w:t>
      </w:r>
      <w:r>
        <w:rPr>
          <w:rFonts w:ascii="Arial" w:hAnsi="Arial" w:cs="Arial" w:eastAsia="Arial" w:hint="default"/>
        </w:rPr>
        <w:t>interfere</w:t>
      </w:r>
      <w:r>
        <w:rPr>
          <w:rFonts w:ascii="Arial" w:hAnsi="Arial" w:cs="Arial" w:eastAsia="Arial" w:hint="default"/>
          <w:spacing w:val="-13"/>
        </w:rPr>
        <w:t> </w:t>
      </w:r>
      <w:r>
        <w:rPr>
          <w:rFonts w:ascii="Arial" w:hAnsi="Arial" w:cs="Arial" w:eastAsia="Arial" w:hint="default"/>
        </w:rPr>
        <w:t>with</w:t>
      </w:r>
      <w:r>
        <w:rPr>
          <w:rFonts w:ascii="Arial" w:hAnsi="Arial" w:cs="Arial" w:eastAsia="Arial" w:hint="default"/>
          <w:spacing w:val="-10"/>
        </w:rPr>
        <w:t> </w:t>
      </w:r>
      <w:r>
        <w:rPr>
          <w:rFonts w:ascii="Arial" w:hAnsi="Arial" w:cs="Arial" w:eastAsia="Arial" w:hint="default"/>
        </w:rPr>
        <w:t>or</w:t>
      </w:r>
      <w:r>
        <w:rPr>
          <w:rFonts w:ascii="Arial" w:hAnsi="Arial" w:cs="Arial" w:eastAsia="Arial" w:hint="default"/>
          <w:spacing w:val="-11"/>
        </w:rPr>
        <w:t> </w:t>
      </w:r>
      <w:r>
        <w:rPr>
          <w:rFonts w:ascii="Arial" w:hAnsi="Arial" w:cs="Arial" w:eastAsia="Arial" w:hint="default"/>
        </w:rPr>
        <w:t>destroy</w:t>
      </w:r>
      <w:r>
        <w:rPr>
          <w:rFonts w:ascii="Arial" w:hAnsi="Arial" w:cs="Arial" w:eastAsia="Arial" w:hint="default"/>
          <w:spacing w:val="-13"/>
        </w:rPr>
        <w:t> </w:t>
      </w:r>
      <w:r>
        <w:rPr>
          <w:rFonts w:ascii="Arial" w:hAnsi="Arial" w:cs="Arial" w:eastAsia="Arial" w:hint="default"/>
        </w:rPr>
        <w:t>the</w:t>
      </w:r>
      <w:r>
        <w:rPr>
          <w:rFonts w:ascii="Arial" w:hAnsi="Arial" w:cs="Arial" w:eastAsia="Arial" w:hint="default"/>
          <w:spacing w:val="-10"/>
        </w:rPr>
        <w:t> </w:t>
      </w:r>
      <w:r>
        <w:rPr>
          <w:rFonts w:ascii="Arial" w:hAnsi="Arial" w:cs="Arial" w:eastAsia="Arial" w:hint="default"/>
        </w:rPr>
        <w:t>breeding</w:t>
      </w:r>
      <w:r>
        <w:rPr>
          <w:rFonts w:ascii="Arial" w:hAnsi="Arial" w:cs="Arial" w:eastAsia="Arial" w:hint="default"/>
          <w:spacing w:val="-10"/>
        </w:rPr>
        <w:t> </w:t>
      </w:r>
      <w:r>
        <w:rPr>
          <w:rFonts w:ascii="Arial" w:hAnsi="Arial" w:cs="Arial" w:eastAsia="Arial" w:hint="default"/>
        </w:rPr>
        <w:t>place</w:t>
      </w:r>
      <w:r>
        <w:rPr>
          <w:rFonts w:ascii="Arial" w:hAnsi="Arial" w:cs="Arial" w:eastAsia="Arial" w:hint="default"/>
          <w:spacing w:val="-14"/>
        </w:rPr>
        <w:t> </w:t>
      </w:r>
      <w:r>
        <w:rPr>
          <w:rFonts w:ascii="Arial" w:hAnsi="Arial" w:cs="Arial" w:eastAsia="Arial" w:hint="default"/>
        </w:rPr>
        <w:t>or</w:t>
      </w:r>
      <w:r>
        <w:rPr>
          <w:rFonts w:ascii="Arial" w:hAnsi="Arial" w:cs="Arial" w:eastAsia="Arial" w:hint="default"/>
          <w:spacing w:val="-14"/>
        </w:rPr>
        <w:t> </w:t>
      </w:r>
      <w:r>
        <w:rPr>
          <w:rFonts w:ascii="Arial" w:hAnsi="Arial" w:cs="Arial" w:eastAsia="Arial" w:hint="default"/>
        </w:rPr>
        <w:t>resting</w:t>
      </w:r>
      <w:r>
        <w:rPr>
          <w:rFonts w:ascii="Arial" w:hAnsi="Arial" w:cs="Arial" w:eastAsia="Arial" w:hint="default"/>
          <w:spacing w:val="-13"/>
        </w:rPr>
        <w:t> </w:t>
      </w:r>
      <w:r>
        <w:rPr>
          <w:rFonts w:ascii="Arial" w:hAnsi="Arial" w:cs="Arial" w:eastAsia="Arial" w:hint="default"/>
        </w:rPr>
        <w:t>place</w:t>
      </w:r>
      <w:r>
        <w:rPr>
          <w:rFonts w:ascii="Arial" w:hAnsi="Arial" w:cs="Arial" w:eastAsia="Arial" w:hint="default"/>
          <w:spacing w:val="-13"/>
        </w:rPr>
        <w:t> </w:t>
      </w:r>
      <w:r>
        <w:rPr>
          <w:rFonts w:ascii="Arial" w:hAnsi="Arial" w:cs="Arial" w:eastAsia="Arial" w:hint="default"/>
        </w:rPr>
        <w:t>of</w:t>
      </w:r>
      <w:r>
        <w:rPr>
          <w:rFonts w:ascii="Arial" w:hAnsi="Arial" w:cs="Arial" w:eastAsia="Arial" w:hint="default"/>
          <w:spacing w:val="-11"/>
        </w:rPr>
        <w:t> </w:t>
      </w:r>
      <w:r>
        <w:rPr>
          <w:rFonts w:ascii="Arial" w:hAnsi="Arial" w:cs="Arial" w:eastAsia="Arial" w:hint="default"/>
        </w:rPr>
        <w:t>any </w:t>
      </w:r>
      <w:r>
        <w:rPr>
          <w:rFonts w:ascii="Arial" w:hAnsi="Arial" w:cs="Arial" w:eastAsia="Arial" w:hint="default"/>
        </w:rPr>
        <w:t>protected wild animal”. The basic designation for wildlife is the Natural Heritage Area </w:t>
      </w:r>
      <w:r>
        <w:rPr/>
        <w:t>(NHA).</w:t>
      </w:r>
      <w:r>
        <w:rPr>
          <w:spacing w:val="-19"/>
        </w:rPr>
        <w:t> </w:t>
      </w:r>
      <w:r>
        <w:rPr/>
        <w:t>This</w:t>
      </w:r>
      <w:r>
        <w:rPr>
          <w:spacing w:val="-41"/>
        </w:rPr>
        <w:t> </w:t>
      </w:r>
      <w:r>
        <w:rPr/>
        <w:t>is</w:t>
      </w:r>
      <w:r>
        <w:rPr>
          <w:spacing w:val="-40"/>
        </w:rPr>
        <w:t> </w:t>
      </w:r>
      <w:r>
        <w:rPr/>
        <w:t>an</w:t>
      </w:r>
      <w:r>
        <w:rPr>
          <w:spacing w:val="-41"/>
        </w:rPr>
        <w:t> </w:t>
      </w:r>
      <w:r>
        <w:rPr/>
        <w:t>area</w:t>
      </w:r>
      <w:r>
        <w:rPr>
          <w:spacing w:val="-41"/>
        </w:rPr>
        <w:t> </w:t>
      </w:r>
      <w:r>
        <w:rPr/>
        <w:t>considered</w:t>
      </w:r>
      <w:r>
        <w:rPr>
          <w:spacing w:val="-42"/>
        </w:rPr>
        <w:t> </w:t>
      </w:r>
      <w:r>
        <w:rPr/>
        <w:t>important</w:t>
      </w:r>
      <w:r>
        <w:rPr>
          <w:spacing w:val="-40"/>
        </w:rPr>
        <w:t> </w:t>
      </w:r>
      <w:r>
        <w:rPr/>
        <w:t>for</w:t>
      </w:r>
      <w:r>
        <w:rPr>
          <w:spacing w:val="-40"/>
        </w:rPr>
        <w:t> </w:t>
      </w:r>
      <w:r>
        <w:rPr/>
        <w:t>the</w:t>
      </w:r>
      <w:r>
        <w:rPr>
          <w:spacing w:val="-40"/>
        </w:rPr>
        <w:t> </w:t>
      </w:r>
      <w:r>
        <w:rPr/>
        <w:t>habitats</w:t>
      </w:r>
      <w:r>
        <w:rPr>
          <w:spacing w:val="-40"/>
        </w:rPr>
        <w:t> </w:t>
      </w:r>
      <w:r>
        <w:rPr/>
        <w:t>present</w:t>
      </w:r>
      <w:r>
        <w:rPr>
          <w:spacing w:val="-39"/>
        </w:rPr>
        <w:t> </w:t>
      </w:r>
      <w:r>
        <w:rPr/>
        <w:t>or</w:t>
      </w:r>
      <w:r>
        <w:rPr>
          <w:spacing w:val="-40"/>
        </w:rPr>
        <w:t> </w:t>
      </w:r>
      <w:r>
        <w:rPr/>
        <w:t>which</w:t>
      </w:r>
      <w:r>
        <w:rPr>
          <w:spacing w:val="-40"/>
        </w:rPr>
        <w:t> </w:t>
      </w:r>
      <w:r>
        <w:rPr/>
        <w:t>holds</w:t>
      </w:r>
      <w:r>
        <w:rPr>
          <w:spacing w:val="-41"/>
        </w:rPr>
        <w:t> </w:t>
      </w:r>
      <w:r>
        <w:rPr/>
        <w:t>species </w:t>
      </w:r>
      <w:r>
        <w:rPr/>
        <w:t>of</w:t>
      </w:r>
      <w:r>
        <w:rPr>
          <w:spacing w:val="-32"/>
        </w:rPr>
        <w:t> </w:t>
      </w:r>
      <w:r>
        <w:rPr/>
        <w:t>plants</w:t>
      </w:r>
      <w:r>
        <w:rPr>
          <w:spacing w:val="-30"/>
        </w:rPr>
        <w:t> </w:t>
      </w:r>
      <w:r>
        <w:rPr/>
        <w:t>and</w:t>
      </w:r>
      <w:r>
        <w:rPr>
          <w:spacing w:val="-30"/>
        </w:rPr>
        <w:t> </w:t>
      </w:r>
      <w:r>
        <w:rPr/>
        <w:t>animals</w:t>
      </w:r>
      <w:r>
        <w:rPr>
          <w:spacing w:val="-32"/>
        </w:rPr>
        <w:t> </w:t>
      </w:r>
      <w:r>
        <w:rPr/>
        <w:t>whose</w:t>
      </w:r>
      <w:r>
        <w:rPr>
          <w:spacing w:val="-30"/>
        </w:rPr>
        <w:t> </w:t>
      </w:r>
      <w:r>
        <w:rPr/>
        <w:t>habitat</w:t>
      </w:r>
      <w:r>
        <w:rPr>
          <w:spacing w:val="-31"/>
        </w:rPr>
        <w:t> </w:t>
      </w:r>
      <w:r>
        <w:rPr/>
        <w:t>needs</w:t>
      </w:r>
      <w:r>
        <w:rPr>
          <w:spacing w:val="-30"/>
        </w:rPr>
        <w:t> </w:t>
      </w:r>
      <w:r>
        <w:rPr/>
        <w:t>protection.</w:t>
      </w:r>
      <w:r>
        <w:rPr>
          <w:spacing w:val="1"/>
        </w:rPr>
        <w:t> </w:t>
      </w:r>
      <w:r>
        <w:rPr/>
        <w:t>Under</w:t>
      </w:r>
      <w:r>
        <w:rPr>
          <w:spacing w:val="-30"/>
        </w:rPr>
        <w:t> </w:t>
      </w:r>
      <w:r>
        <w:rPr/>
        <w:t>the</w:t>
      </w:r>
      <w:r>
        <w:rPr>
          <w:spacing w:val="-32"/>
        </w:rPr>
        <w:t> </w:t>
      </w:r>
      <w:r>
        <w:rPr/>
        <w:t>Wildlife</w:t>
      </w:r>
      <w:r>
        <w:rPr>
          <w:spacing w:val="-32"/>
        </w:rPr>
        <w:t> </w:t>
      </w:r>
      <w:r>
        <w:rPr/>
        <w:t>Amendment</w:t>
      </w:r>
      <w:r>
        <w:rPr>
          <w:spacing w:val="-29"/>
        </w:rPr>
        <w:t> </w:t>
      </w:r>
      <w:r>
        <w:rPr/>
        <w:t>Act </w:t>
      </w:r>
      <w:r>
        <w:rPr/>
        <w:t>(2000)</w:t>
      </w:r>
      <w:r>
        <w:rPr>
          <w:spacing w:val="-13"/>
        </w:rPr>
        <w:t> </w:t>
      </w:r>
      <w:r>
        <w:rPr/>
        <w:t>NHAs</w:t>
      </w:r>
      <w:r>
        <w:rPr>
          <w:spacing w:val="-12"/>
        </w:rPr>
        <w:t> </w:t>
      </w:r>
      <w:r>
        <w:rPr/>
        <w:t>are</w:t>
      </w:r>
      <w:r>
        <w:rPr>
          <w:spacing w:val="-12"/>
        </w:rPr>
        <w:t> </w:t>
      </w:r>
      <w:r>
        <w:rPr/>
        <w:t>legally</w:t>
      </w:r>
      <w:r>
        <w:rPr>
          <w:spacing w:val="-12"/>
        </w:rPr>
        <w:t> </w:t>
      </w:r>
      <w:r>
        <w:rPr/>
        <w:t>protected</w:t>
      </w:r>
      <w:r>
        <w:rPr>
          <w:spacing w:val="-10"/>
        </w:rPr>
        <w:t> </w:t>
      </w:r>
      <w:r>
        <w:rPr/>
        <w:t>from</w:t>
      </w:r>
      <w:r>
        <w:rPr>
          <w:spacing w:val="-8"/>
        </w:rPr>
        <w:t> </w:t>
      </w:r>
      <w:r>
        <w:rPr/>
        <w:t>damage.</w:t>
      </w:r>
      <w:r>
        <w:rPr>
          <w:spacing w:val="40"/>
        </w:rPr>
        <w:t> </w:t>
      </w:r>
      <w:r>
        <w:rPr/>
        <w:t>NHAs</w:t>
      </w:r>
      <w:r>
        <w:rPr>
          <w:spacing w:val="-12"/>
        </w:rPr>
        <w:t> </w:t>
      </w:r>
      <w:r>
        <w:rPr/>
        <w:t>are</w:t>
      </w:r>
      <w:r>
        <w:rPr>
          <w:spacing w:val="-12"/>
        </w:rPr>
        <w:t> </w:t>
      </w:r>
      <w:r>
        <w:rPr/>
        <w:t>not</w:t>
      </w:r>
      <w:r>
        <w:rPr>
          <w:spacing w:val="-12"/>
        </w:rPr>
        <w:t> </w:t>
      </w:r>
      <w:r>
        <w:rPr/>
        <w:t>part</w:t>
      </w:r>
      <w:r>
        <w:rPr>
          <w:spacing w:val="-12"/>
        </w:rPr>
        <w:t> </w:t>
      </w:r>
      <w:r>
        <w:rPr/>
        <w:t>of</w:t>
      </w:r>
      <w:r>
        <w:rPr>
          <w:spacing w:val="-13"/>
        </w:rPr>
        <w:t> </w:t>
      </w:r>
      <w:r>
        <w:rPr/>
        <w:t>the</w:t>
      </w:r>
      <w:r>
        <w:rPr>
          <w:spacing w:val="-10"/>
        </w:rPr>
        <w:t> </w:t>
      </w:r>
      <w:r>
        <w:rPr/>
        <w:t>Natura</w:t>
      </w:r>
      <w:r>
        <w:rPr>
          <w:spacing w:val="-12"/>
        </w:rPr>
        <w:t> </w:t>
      </w:r>
      <w:r>
        <w:rPr/>
        <w:t>2000 </w:t>
      </w:r>
      <w:r>
        <w:rPr/>
      </w:r>
      <w:r>
        <w:rPr>
          <w:w w:val="95"/>
        </w:rPr>
        <w:t>network</w:t>
      </w:r>
      <w:r>
        <w:rPr>
          <w:spacing w:val="-18"/>
          <w:w w:val="95"/>
        </w:rPr>
        <w:t> </w:t>
      </w:r>
      <w:r>
        <w:rPr>
          <w:w w:val="95"/>
        </w:rPr>
        <w:t>and</w:t>
      </w:r>
      <w:r>
        <w:rPr>
          <w:spacing w:val="-21"/>
          <w:w w:val="95"/>
        </w:rPr>
        <w:t> </w:t>
      </w:r>
      <w:r>
        <w:rPr>
          <w:w w:val="95"/>
        </w:rPr>
        <w:t>so</w:t>
      </w:r>
      <w:r>
        <w:rPr>
          <w:spacing w:val="-20"/>
          <w:w w:val="95"/>
        </w:rPr>
        <w:t> </w:t>
      </w:r>
      <w:r>
        <w:rPr>
          <w:w w:val="95"/>
        </w:rPr>
        <w:t>the</w:t>
      </w:r>
      <w:r>
        <w:rPr>
          <w:spacing w:val="-20"/>
          <w:w w:val="95"/>
        </w:rPr>
        <w:t> </w:t>
      </w:r>
      <w:r>
        <w:rPr>
          <w:w w:val="95"/>
        </w:rPr>
        <w:t>Appropriate</w:t>
      </w:r>
      <w:r>
        <w:rPr>
          <w:spacing w:val="-20"/>
          <w:w w:val="95"/>
        </w:rPr>
        <w:t> </w:t>
      </w:r>
      <w:r>
        <w:rPr>
          <w:w w:val="95"/>
        </w:rPr>
        <w:t>Assessment</w:t>
      </w:r>
      <w:r>
        <w:rPr>
          <w:spacing w:val="-16"/>
          <w:w w:val="95"/>
        </w:rPr>
        <w:t> </w:t>
      </w:r>
      <w:r>
        <w:rPr>
          <w:w w:val="95"/>
        </w:rPr>
        <w:t>process</w:t>
      </w:r>
      <w:r>
        <w:rPr>
          <w:spacing w:val="-20"/>
          <w:w w:val="95"/>
        </w:rPr>
        <w:t> </w:t>
      </w:r>
      <w:r>
        <w:rPr>
          <w:w w:val="95"/>
        </w:rPr>
        <w:t>does</w:t>
      </w:r>
      <w:r>
        <w:rPr>
          <w:spacing w:val="-20"/>
          <w:w w:val="95"/>
        </w:rPr>
        <w:t> </w:t>
      </w:r>
      <w:r>
        <w:rPr>
          <w:w w:val="95"/>
        </w:rPr>
        <w:t>not</w:t>
      </w:r>
      <w:r>
        <w:rPr>
          <w:spacing w:val="-19"/>
          <w:w w:val="95"/>
        </w:rPr>
        <w:t> </w:t>
      </w:r>
      <w:r>
        <w:rPr>
          <w:w w:val="95"/>
        </w:rPr>
        <w:t>apply</w:t>
      </w:r>
      <w:r>
        <w:rPr>
          <w:spacing w:val="-20"/>
          <w:w w:val="95"/>
        </w:rPr>
        <w:t> </w:t>
      </w:r>
      <w:r>
        <w:rPr>
          <w:w w:val="95"/>
        </w:rPr>
        <w:t>to</w:t>
      </w:r>
      <w:r>
        <w:rPr>
          <w:spacing w:val="-20"/>
          <w:w w:val="95"/>
        </w:rPr>
        <w:t> </w:t>
      </w:r>
      <w:r>
        <w:rPr>
          <w:w w:val="95"/>
        </w:rPr>
        <w:t>them.</w:t>
      </w:r>
      <w:r>
        <w:rPr/>
      </w:r>
    </w:p>
    <w:p>
      <w:pPr>
        <w:spacing w:line="240" w:lineRule="auto" w:before="1"/>
        <w:ind w:right="0"/>
        <w:rPr>
          <w:rFonts w:ascii="Arial" w:hAnsi="Arial" w:cs="Arial" w:eastAsia="Arial" w:hint="default"/>
          <w:sz w:val="21"/>
          <w:szCs w:val="21"/>
        </w:rPr>
      </w:pPr>
    </w:p>
    <w:p>
      <w:pPr>
        <w:pStyle w:val="BodyText"/>
        <w:spacing w:line="381" w:lineRule="auto"/>
        <w:ind w:right="652"/>
        <w:jc w:val="both"/>
      </w:pPr>
      <w:r>
        <w:rPr/>
        <w:t>The</w:t>
      </w:r>
      <w:r>
        <w:rPr>
          <w:spacing w:val="-36"/>
        </w:rPr>
        <w:t> </w:t>
      </w:r>
      <w:r>
        <w:rPr/>
        <w:t>Water</w:t>
      </w:r>
      <w:r>
        <w:rPr>
          <w:spacing w:val="-36"/>
        </w:rPr>
        <w:t> </w:t>
      </w:r>
      <w:r>
        <w:rPr/>
        <w:t>Framework</w:t>
      </w:r>
      <w:r>
        <w:rPr>
          <w:spacing w:val="-35"/>
        </w:rPr>
        <w:t> </w:t>
      </w:r>
      <w:r>
        <w:rPr/>
        <w:t>Directive</w:t>
      </w:r>
      <w:r>
        <w:rPr>
          <w:spacing w:val="-36"/>
        </w:rPr>
        <w:t> </w:t>
      </w:r>
      <w:r>
        <w:rPr/>
        <w:t>(WFD)</w:t>
      </w:r>
      <w:r>
        <w:rPr>
          <w:spacing w:val="-36"/>
        </w:rPr>
        <w:t> </w:t>
      </w:r>
      <w:r>
        <w:rPr/>
        <w:t>(2000/60/EC),</w:t>
      </w:r>
      <w:r>
        <w:rPr>
          <w:spacing w:val="-35"/>
        </w:rPr>
        <w:t> </w:t>
      </w:r>
      <w:r>
        <w:rPr/>
        <w:t>which</w:t>
      </w:r>
      <w:r>
        <w:rPr>
          <w:spacing w:val="-36"/>
        </w:rPr>
        <w:t> </w:t>
      </w:r>
      <w:r>
        <w:rPr/>
        <w:t>came</w:t>
      </w:r>
      <w:r>
        <w:rPr>
          <w:spacing w:val="-33"/>
        </w:rPr>
        <w:t> </w:t>
      </w:r>
      <w:r>
        <w:rPr/>
        <w:t>into</w:t>
      </w:r>
      <w:r>
        <w:rPr>
          <w:spacing w:val="-36"/>
        </w:rPr>
        <w:t> </w:t>
      </w:r>
      <w:r>
        <w:rPr/>
        <w:t>force</w:t>
      </w:r>
      <w:r>
        <w:rPr>
          <w:spacing w:val="-36"/>
        </w:rPr>
        <w:t> </w:t>
      </w:r>
      <w:r>
        <w:rPr/>
        <w:t>in</w:t>
      </w:r>
      <w:r>
        <w:rPr>
          <w:spacing w:val="-36"/>
        </w:rPr>
        <w:t> </w:t>
      </w:r>
      <w:r>
        <w:rPr/>
        <w:t>December </w:t>
      </w:r>
      <w:r>
        <w:rPr/>
        <w:t>2000,</w:t>
      </w:r>
      <w:r>
        <w:rPr>
          <w:spacing w:val="-25"/>
        </w:rPr>
        <w:t> </w:t>
      </w:r>
      <w:r>
        <w:rPr/>
        <w:t>establishes</w:t>
      </w:r>
      <w:r>
        <w:rPr>
          <w:spacing w:val="-27"/>
        </w:rPr>
        <w:t> </w:t>
      </w:r>
      <w:r>
        <w:rPr/>
        <w:t>a</w:t>
      </w:r>
      <w:r>
        <w:rPr>
          <w:spacing w:val="-26"/>
        </w:rPr>
        <w:t> </w:t>
      </w:r>
      <w:r>
        <w:rPr/>
        <w:t>framework</w:t>
      </w:r>
      <w:r>
        <w:rPr>
          <w:spacing w:val="-24"/>
        </w:rPr>
        <w:t> </w:t>
      </w:r>
      <w:r>
        <w:rPr/>
        <w:t>for</w:t>
      </w:r>
      <w:r>
        <w:rPr>
          <w:spacing w:val="-28"/>
        </w:rPr>
        <w:t> </w:t>
      </w:r>
      <w:r>
        <w:rPr/>
        <w:t>community</w:t>
      </w:r>
      <w:r>
        <w:rPr>
          <w:spacing w:val="-28"/>
        </w:rPr>
        <w:t> </w:t>
      </w:r>
      <w:r>
        <w:rPr/>
        <w:t>action</w:t>
      </w:r>
      <w:r>
        <w:rPr>
          <w:spacing w:val="-27"/>
        </w:rPr>
        <w:t> </w:t>
      </w:r>
      <w:r>
        <w:rPr/>
        <w:t>in</w:t>
      </w:r>
      <w:r>
        <w:rPr>
          <w:spacing w:val="-27"/>
        </w:rPr>
        <w:t> </w:t>
      </w:r>
      <w:r>
        <w:rPr/>
        <w:t>the</w:t>
      </w:r>
      <w:r>
        <w:rPr>
          <w:spacing w:val="-27"/>
        </w:rPr>
        <w:t> </w:t>
      </w:r>
      <w:r>
        <w:rPr/>
        <w:t>field</w:t>
      </w:r>
      <w:r>
        <w:rPr>
          <w:spacing w:val="-28"/>
        </w:rPr>
        <w:t> </w:t>
      </w:r>
      <w:r>
        <w:rPr/>
        <w:t>of</w:t>
      </w:r>
      <w:r>
        <w:rPr>
          <w:spacing w:val="-26"/>
        </w:rPr>
        <w:t> </w:t>
      </w:r>
      <w:r>
        <w:rPr/>
        <w:t>water</w:t>
      </w:r>
      <w:r>
        <w:rPr>
          <w:spacing w:val="-28"/>
        </w:rPr>
        <w:t> </w:t>
      </w:r>
      <w:r>
        <w:rPr/>
        <w:t>policy.</w:t>
      </w:r>
      <w:r>
        <w:rPr>
          <w:spacing w:val="15"/>
        </w:rPr>
        <w:t> </w:t>
      </w:r>
      <w:r>
        <w:rPr/>
        <w:t>The</w:t>
      </w:r>
      <w:r>
        <w:rPr>
          <w:spacing w:val="-27"/>
        </w:rPr>
        <w:t> </w:t>
      </w:r>
      <w:r>
        <w:rPr/>
        <w:t>WFD </w:t>
      </w:r>
      <w:r>
        <w:rPr/>
      </w:r>
      <w:r>
        <w:rPr>
          <w:w w:val="95"/>
        </w:rPr>
        <w:t>was</w:t>
      </w:r>
      <w:r>
        <w:rPr>
          <w:spacing w:val="-24"/>
          <w:w w:val="95"/>
        </w:rPr>
        <w:t> </w:t>
      </w:r>
      <w:r>
        <w:rPr>
          <w:w w:val="95"/>
        </w:rPr>
        <w:t>transposed</w:t>
      </w:r>
      <w:r>
        <w:rPr>
          <w:spacing w:val="-24"/>
          <w:w w:val="95"/>
        </w:rPr>
        <w:t> </w:t>
      </w:r>
      <w:r>
        <w:rPr>
          <w:w w:val="95"/>
        </w:rPr>
        <w:t>into</w:t>
      </w:r>
      <w:r>
        <w:rPr>
          <w:spacing w:val="-24"/>
          <w:w w:val="95"/>
        </w:rPr>
        <w:t> </w:t>
      </w:r>
      <w:r>
        <w:rPr>
          <w:w w:val="95"/>
        </w:rPr>
        <w:t>Irish</w:t>
      </w:r>
      <w:r>
        <w:rPr>
          <w:spacing w:val="-24"/>
          <w:w w:val="95"/>
        </w:rPr>
        <w:t> </w:t>
      </w:r>
      <w:r>
        <w:rPr>
          <w:w w:val="95"/>
        </w:rPr>
        <w:t>law</w:t>
      </w:r>
      <w:r>
        <w:rPr>
          <w:spacing w:val="-23"/>
          <w:w w:val="95"/>
        </w:rPr>
        <w:t> </w:t>
      </w:r>
      <w:r>
        <w:rPr>
          <w:w w:val="95"/>
        </w:rPr>
        <w:t>by</w:t>
      </w:r>
      <w:r>
        <w:rPr>
          <w:spacing w:val="-24"/>
          <w:w w:val="95"/>
        </w:rPr>
        <w:t> </w:t>
      </w:r>
      <w:r>
        <w:rPr>
          <w:w w:val="95"/>
        </w:rPr>
        <w:t>the</w:t>
      </w:r>
      <w:r>
        <w:rPr>
          <w:spacing w:val="-24"/>
          <w:w w:val="95"/>
        </w:rPr>
        <w:t> </w:t>
      </w:r>
      <w:r>
        <w:rPr>
          <w:w w:val="95"/>
        </w:rPr>
        <w:t>European</w:t>
      </w:r>
      <w:r>
        <w:rPr>
          <w:spacing w:val="-23"/>
          <w:w w:val="95"/>
        </w:rPr>
        <w:t> </w:t>
      </w:r>
      <w:r>
        <w:rPr>
          <w:w w:val="95"/>
        </w:rPr>
        <w:t>Communities</w:t>
      </w:r>
      <w:r>
        <w:rPr>
          <w:spacing w:val="-24"/>
          <w:w w:val="95"/>
        </w:rPr>
        <w:t> </w:t>
      </w:r>
      <w:r>
        <w:rPr>
          <w:w w:val="95"/>
        </w:rPr>
        <w:t>(Water</w:t>
      </w:r>
      <w:r>
        <w:rPr>
          <w:spacing w:val="-24"/>
          <w:w w:val="95"/>
        </w:rPr>
        <w:t> </w:t>
      </w:r>
      <w:r>
        <w:rPr>
          <w:w w:val="95"/>
        </w:rPr>
        <w:t>Policy)</w:t>
      </w:r>
      <w:r>
        <w:rPr>
          <w:spacing w:val="-24"/>
          <w:w w:val="95"/>
        </w:rPr>
        <w:t> </w:t>
      </w:r>
      <w:r>
        <w:rPr>
          <w:w w:val="95"/>
        </w:rPr>
        <w:t>Regulations</w:t>
      </w:r>
      <w:r>
        <w:rPr>
          <w:spacing w:val="-24"/>
          <w:w w:val="95"/>
        </w:rPr>
        <w:t> </w:t>
      </w:r>
      <w:r>
        <w:rPr>
          <w:w w:val="95"/>
        </w:rPr>
        <w:t>2003 </w:t>
      </w:r>
      <w:r>
        <w:rPr>
          <w:w w:val="95"/>
        </w:rPr>
      </w:r>
      <w:r>
        <w:rPr/>
        <w:t>(S.I.</w:t>
      </w:r>
      <w:r>
        <w:rPr>
          <w:spacing w:val="-29"/>
        </w:rPr>
        <w:t> </w:t>
      </w:r>
      <w:r>
        <w:rPr/>
        <w:t>722</w:t>
      </w:r>
      <w:r>
        <w:rPr>
          <w:spacing w:val="-30"/>
        </w:rPr>
        <w:t> </w:t>
      </w:r>
      <w:r>
        <w:rPr/>
        <w:t>of</w:t>
      </w:r>
      <w:r>
        <w:rPr>
          <w:spacing w:val="-31"/>
        </w:rPr>
        <w:t> </w:t>
      </w:r>
      <w:r>
        <w:rPr/>
        <w:t>2003).</w:t>
      </w:r>
      <w:r>
        <w:rPr>
          <w:spacing w:val="5"/>
        </w:rPr>
        <w:t> </w:t>
      </w:r>
      <w:r>
        <w:rPr/>
        <w:t>The</w:t>
      </w:r>
      <w:r>
        <w:rPr>
          <w:spacing w:val="-30"/>
        </w:rPr>
        <w:t> </w:t>
      </w:r>
      <w:r>
        <w:rPr/>
        <w:t>WFD</w:t>
      </w:r>
      <w:r>
        <w:rPr>
          <w:spacing w:val="-31"/>
        </w:rPr>
        <w:t> </w:t>
      </w:r>
      <w:r>
        <w:rPr/>
        <w:t>rationalises</w:t>
      </w:r>
      <w:r>
        <w:rPr>
          <w:spacing w:val="-30"/>
        </w:rPr>
        <w:t> </w:t>
      </w:r>
      <w:r>
        <w:rPr/>
        <w:t>and</w:t>
      </w:r>
      <w:r>
        <w:rPr>
          <w:spacing w:val="-31"/>
        </w:rPr>
        <w:t> </w:t>
      </w:r>
      <w:r>
        <w:rPr/>
        <w:t>updates</w:t>
      </w:r>
      <w:r>
        <w:rPr>
          <w:spacing w:val="-30"/>
        </w:rPr>
        <w:t> </w:t>
      </w:r>
      <w:r>
        <w:rPr/>
        <w:t>existing</w:t>
      </w:r>
      <w:r>
        <w:rPr>
          <w:spacing w:val="-30"/>
        </w:rPr>
        <w:t> </w:t>
      </w:r>
      <w:r>
        <w:rPr/>
        <w:t>legislation</w:t>
      </w:r>
      <w:r>
        <w:rPr>
          <w:spacing w:val="-30"/>
        </w:rPr>
        <w:t> </w:t>
      </w:r>
      <w:r>
        <w:rPr/>
        <w:t>and</w:t>
      </w:r>
      <w:r>
        <w:rPr>
          <w:spacing w:val="-31"/>
        </w:rPr>
        <w:t> </w:t>
      </w:r>
      <w:r>
        <w:rPr/>
        <w:t>provides</w:t>
      </w:r>
      <w:r>
        <w:rPr>
          <w:spacing w:val="-28"/>
        </w:rPr>
        <w:t> </w:t>
      </w:r>
      <w:r>
        <w:rPr/>
        <w:t>for </w:t>
      </w:r>
      <w:r>
        <w:rPr/>
        <w:t>water management on the basis of River Basin Districts (RBDs). RBDs are essentially </w:t>
      </w:r>
      <w:r>
        <w:rPr>
          <w:w w:val="95"/>
        </w:rPr>
        <w:t>administrative</w:t>
      </w:r>
      <w:r>
        <w:rPr>
          <w:spacing w:val="-11"/>
          <w:w w:val="95"/>
        </w:rPr>
        <w:t> </w:t>
      </w:r>
      <w:r>
        <w:rPr>
          <w:w w:val="95"/>
        </w:rPr>
        <w:t>areas</w:t>
      </w:r>
      <w:r>
        <w:rPr>
          <w:spacing w:val="-7"/>
          <w:w w:val="95"/>
        </w:rPr>
        <w:t> </w:t>
      </w:r>
      <w:r>
        <w:rPr>
          <w:w w:val="95"/>
        </w:rPr>
        <w:t>for</w:t>
      </w:r>
      <w:r>
        <w:rPr>
          <w:spacing w:val="-12"/>
          <w:w w:val="95"/>
        </w:rPr>
        <w:t> </w:t>
      </w:r>
      <w:r>
        <w:rPr>
          <w:w w:val="95"/>
        </w:rPr>
        <w:t>coordinated</w:t>
      </w:r>
      <w:r>
        <w:rPr>
          <w:spacing w:val="-12"/>
          <w:w w:val="95"/>
        </w:rPr>
        <w:t> </w:t>
      </w:r>
      <w:r>
        <w:rPr>
          <w:w w:val="95"/>
        </w:rPr>
        <w:t>water</w:t>
      </w:r>
      <w:r>
        <w:rPr>
          <w:spacing w:val="-8"/>
          <w:w w:val="95"/>
        </w:rPr>
        <w:t> </w:t>
      </w:r>
      <w:r>
        <w:rPr>
          <w:w w:val="95"/>
        </w:rPr>
        <w:t>management</w:t>
      </w:r>
      <w:r>
        <w:rPr>
          <w:spacing w:val="-10"/>
          <w:w w:val="95"/>
        </w:rPr>
        <w:t> </w:t>
      </w:r>
      <w:r>
        <w:rPr>
          <w:w w:val="95"/>
        </w:rPr>
        <w:t>and</w:t>
      </w:r>
      <w:r>
        <w:rPr>
          <w:spacing w:val="-12"/>
          <w:w w:val="95"/>
        </w:rPr>
        <w:t> </w:t>
      </w:r>
      <w:r>
        <w:rPr>
          <w:w w:val="95"/>
        </w:rPr>
        <w:t>are</w:t>
      </w:r>
      <w:r>
        <w:rPr>
          <w:spacing w:val="-11"/>
          <w:w w:val="95"/>
        </w:rPr>
        <w:t> </w:t>
      </w:r>
      <w:r>
        <w:rPr>
          <w:w w:val="95"/>
        </w:rPr>
        <w:t>comprised</w:t>
      </w:r>
      <w:r>
        <w:rPr>
          <w:spacing w:val="-12"/>
          <w:w w:val="95"/>
        </w:rPr>
        <w:t> </w:t>
      </w:r>
      <w:r>
        <w:rPr>
          <w:w w:val="95"/>
        </w:rPr>
        <w:t>of</w:t>
      </w:r>
      <w:r>
        <w:rPr>
          <w:spacing w:val="-12"/>
          <w:w w:val="95"/>
        </w:rPr>
        <w:t> </w:t>
      </w:r>
      <w:r>
        <w:rPr>
          <w:w w:val="95"/>
        </w:rPr>
        <w:t>multiple</w:t>
      </w:r>
      <w:r>
        <w:rPr>
          <w:spacing w:val="-11"/>
          <w:w w:val="95"/>
        </w:rPr>
        <w:t> </w:t>
      </w:r>
      <w:r>
        <w:rPr>
          <w:w w:val="95"/>
        </w:rPr>
        <w:t>river </w:t>
      </w:r>
      <w:r>
        <w:rPr>
          <w:w w:val="95"/>
        </w:rPr>
      </w:r>
      <w:r>
        <w:rPr/>
        <w:t>basins</w:t>
      </w:r>
      <w:r>
        <w:rPr>
          <w:spacing w:val="-25"/>
        </w:rPr>
        <w:t> </w:t>
      </w:r>
      <w:r>
        <w:rPr/>
        <w:t>(or</w:t>
      </w:r>
      <w:r>
        <w:rPr>
          <w:spacing w:val="-25"/>
        </w:rPr>
        <w:t> </w:t>
      </w:r>
      <w:r>
        <w:rPr/>
        <w:t>catchments),</w:t>
      </w:r>
      <w:r>
        <w:rPr>
          <w:spacing w:val="-23"/>
        </w:rPr>
        <w:t> </w:t>
      </w:r>
      <w:r>
        <w:rPr/>
        <w:t>with</w:t>
      </w:r>
      <w:r>
        <w:rPr>
          <w:spacing w:val="-25"/>
        </w:rPr>
        <w:t> </w:t>
      </w:r>
      <w:r>
        <w:rPr/>
        <w:t>cross-border</w:t>
      </w:r>
      <w:r>
        <w:rPr>
          <w:spacing w:val="-25"/>
        </w:rPr>
        <w:t> </w:t>
      </w:r>
      <w:r>
        <w:rPr/>
        <w:t>basins</w:t>
      </w:r>
      <w:r>
        <w:rPr>
          <w:spacing w:val="-25"/>
        </w:rPr>
        <w:t> </w:t>
      </w:r>
      <w:r>
        <w:rPr/>
        <w:t>(i.e.</w:t>
      </w:r>
      <w:r>
        <w:rPr>
          <w:spacing w:val="-23"/>
        </w:rPr>
        <w:t> </w:t>
      </w:r>
      <w:r>
        <w:rPr/>
        <w:t>those</w:t>
      </w:r>
      <w:r>
        <w:rPr>
          <w:spacing w:val="-25"/>
        </w:rPr>
        <w:t> </w:t>
      </w:r>
      <w:r>
        <w:rPr/>
        <w:t>covering</w:t>
      </w:r>
      <w:r>
        <w:rPr>
          <w:spacing w:val="-24"/>
        </w:rPr>
        <w:t> </w:t>
      </w:r>
      <w:r>
        <w:rPr/>
        <w:t>the</w:t>
      </w:r>
      <w:r>
        <w:rPr>
          <w:spacing w:val="-25"/>
        </w:rPr>
        <w:t> </w:t>
      </w:r>
      <w:r>
        <w:rPr/>
        <w:t>territory</w:t>
      </w:r>
      <w:r>
        <w:rPr>
          <w:spacing w:val="-25"/>
        </w:rPr>
        <w:t> </w:t>
      </w:r>
      <w:r>
        <w:rPr/>
        <w:t>of</w:t>
      </w:r>
      <w:r>
        <w:rPr>
          <w:spacing w:val="-25"/>
        </w:rPr>
        <w:t> </w:t>
      </w:r>
      <w:r>
        <w:rPr/>
        <w:t>more </w:t>
      </w:r>
      <w:r>
        <w:rPr/>
        <w:t>than</w:t>
      </w:r>
      <w:r>
        <w:rPr>
          <w:spacing w:val="-39"/>
        </w:rPr>
        <w:t> </w:t>
      </w:r>
      <w:r>
        <w:rPr/>
        <w:t>one</w:t>
      </w:r>
      <w:r>
        <w:rPr>
          <w:spacing w:val="-39"/>
        </w:rPr>
        <w:t> </w:t>
      </w:r>
      <w:r>
        <w:rPr/>
        <w:t>Member</w:t>
      </w:r>
      <w:r>
        <w:rPr>
          <w:spacing w:val="-39"/>
        </w:rPr>
        <w:t> </w:t>
      </w:r>
      <w:r>
        <w:rPr/>
        <w:t>State)</w:t>
      </w:r>
      <w:r>
        <w:rPr>
          <w:spacing w:val="-40"/>
        </w:rPr>
        <w:t> </w:t>
      </w:r>
      <w:r>
        <w:rPr/>
        <w:t>assigned</w:t>
      </w:r>
      <w:r>
        <w:rPr>
          <w:spacing w:val="-39"/>
        </w:rPr>
        <w:t> </w:t>
      </w:r>
      <w:r>
        <w:rPr/>
        <w:t>to</w:t>
      </w:r>
      <w:r>
        <w:rPr>
          <w:spacing w:val="-39"/>
        </w:rPr>
        <w:t> </w:t>
      </w:r>
      <w:r>
        <w:rPr/>
        <w:t>an</w:t>
      </w:r>
      <w:r>
        <w:rPr>
          <w:spacing w:val="-39"/>
        </w:rPr>
        <w:t> </w:t>
      </w:r>
      <w:r>
        <w:rPr/>
        <w:t>international</w:t>
      </w:r>
      <w:r>
        <w:rPr>
          <w:spacing w:val="-39"/>
        </w:rPr>
        <w:t> </w:t>
      </w:r>
      <w:r>
        <w:rPr/>
        <w:t>RBD.</w:t>
      </w:r>
      <w:r>
        <w:rPr>
          <w:spacing w:val="-12"/>
        </w:rPr>
        <w:t> </w:t>
      </w:r>
      <w:r>
        <w:rPr/>
        <w:t>The</w:t>
      </w:r>
      <w:r>
        <w:rPr>
          <w:spacing w:val="-40"/>
        </w:rPr>
        <w:t> </w:t>
      </w:r>
      <w:r>
        <w:rPr/>
        <w:t>aim</w:t>
      </w:r>
      <w:r>
        <w:rPr>
          <w:spacing w:val="-39"/>
        </w:rPr>
        <w:t> </w:t>
      </w:r>
      <w:r>
        <w:rPr/>
        <w:t>of</w:t>
      </w:r>
      <w:r>
        <w:rPr>
          <w:spacing w:val="-40"/>
        </w:rPr>
        <w:t> </w:t>
      </w:r>
      <w:r>
        <w:rPr/>
        <w:t>the</w:t>
      </w:r>
      <w:r>
        <w:rPr>
          <w:spacing w:val="-40"/>
        </w:rPr>
        <w:t> </w:t>
      </w:r>
      <w:r>
        <w:rPr/>
        <w:t>WFD</w:t>
      </w:r>
      <w:r>
        <w:rPr>
          <w:spacing w:val="-38"/>
        </w:rPr>
        <w:t> </w:t>
      </w:r>
      <w:r>
        <w:rPr/>
        <w:t>is</w:t>
      </w:r>
      <w:r>
        <w:rPr>
          <w:spacing w:val="-40"/>
        </w:rPr>
        <w:t> </w:t>
      </w:r>
      <w:r>
        <w:rPr/>
        <w:t>to</w:t>
      </w:r>
      <w:r>
        <w:rPr>
          <w:spacing w:val="-40"/>
        </w:rPr>
        <w:t> </w:t>
      </w:r>
      <w:r>
        <w:rPr/>
        <w:t>ensure </w:t>
      </w:r>
      <w:r>
        <w:rPr/>
      </w:r>
      <w:r>
        <w:rPr>
          <w:rFonts w:ascii="Arial" w:hAnsi="Arial" w:cs="Arial" w:eastAsia="Arial" w:hint="default"/>
        </w:rPr>
        <w:t>that</w:t>
      </w:r>
      <w:r>
        <w:rPr>
          <w:rFonts w:ascii="Arial" w:hAnsi="Arial" w:cs="Arial" w:eastAsia="Arial" w:hint="default"/>
          <w:spacing w:val="-28"/>
        </w:rPr>
        <w:t> </w:t>
      </w:r>
      <w:r>
        <w:rPr>
          <w:rFonts w:ascii="Arial" w:hAnsi="Arial" w:cs="Arial" w:eastAsia="Arial" w:hint="default"/>
        </w:rPr>
        <w:t>waters</w:t>
      </w:r>
      <w:r>
        <w:rPr>
          <w:rFonts w:ascii="Arial" w:hAnsi="Arial" w:cs="Arial" w:eastAsia="Arial" w:hint="default"/>
          <w:spacing w:val="-28"/>
        </w:rPr>
        <w:t> </w:t>
      </w:r>
      <w:r>
        <w:rPr>
          <w:rFonts w:ascii="Arial" w:hAnsi="Arial" w:cs="Arial" w:eastAsia="Arial" w:hint="default"/>
        </w:rPr>
        <w:t>achieve</w:t>
      </w:r>
      <w:r>
        <w:rPr>
          <w:rFonts w:ascii="Arial" w:hAnsi="Arial" w:cs="Arial" w:eastAsia="Arial" w:hint="default"/>
          <w:spacing w:val="-28"/>
        </w:rPr>
        <w:t> </w:t>
      </w:r>
      <w:r>
        <w:rPr>
          <w:rFonts w:ascii="Arial" w:hAnsi="Arial" w:cs="Arial" w:eastAsia="Arial" w:hint="default"/>
        </w:rPr>
        <w:t>at</w:t>
      </w:r>
      <w:r>
        <w:rPr>
          <w:rFonts w:ascii="Arial" w:hAnsi="Arial" w:cs="Arial" w:eastAsia="Arial" w:hint="default"/>
          <w:spacing w:val="-28"/>
        </w:rPr>
        <w:t> </w:t>
      </w:r>
      <w:r>
        <w:rPr>
          <w:rFonts w:ascii="Arial" w:hAnsi="Arial" w:cs="Arial" w:eastAsia="Arial" w:hint="default"/>
        </w:rPr>
        <w:t>least</w:t>
      </w:r>
      <w:r>
        <w:rPr>
          <w:rFonts w:ascii="Arial" w:hAnsi="Arial" w:cs="Arial" w:eastAsia="Arial" w:hint="default"/>
          <w:spacing w:val="-28"/>
        </w:rPr>
        <w:t> </w:t>
      </w:r>
      <w:r>
        <w:rPr>
          <w:rFonts w:ascii="Arial" w:hAnsi="Arial" w:cs="Arial" w:eastAsia="Arial" w:hint="default"/>
        </w:rPr>
        <w:t>good</w:t>
      </w:r>
      <w:r>
        <w:rPr>
          <w:rFonts w:ascii="Arial" w:hAnsi="Arial" w:cs="Arial" w:eastAsia="Arial" w:hint="default"/>
          <w:spacing w:val="-27"/>
        </w:rPr>
        <w:t> </w:t>
      </w:r>
      <w:r>
        <w:rPr>
          <w:rFonts w:ascii="Arial" w:hAnsi="Arial" w:cs="Arial" w:eastAsia="Arial" w:hint="default"/>
        </w:rPr>
        <w:t>status</w:t>
      </w:r>
      <w:r>
        <w:rPr>
          <w:rFonts w:ascii="Arial" w:hAnsi="Arial" w:cs="Arial" w:eastAsia="Arial" w:hint="default"/>
          <w:spacing w:val="-26"/>
        </w:rPr>
        <w:t> </w:t>
      </w:r>
      <w:r>
        <w:rPr>
          <w:rFonts w:ascii="Arial" w:hAnsi="Arial" w:cs="Arial" w:eastAsia="Arial" w:hint="default"/>
        </w:rPr>
        <w:t>by</w:t>
      </w:r>
      <w:r>
        <w:rPr>
          <w:rFonts w:ascii="Arial" w:hAnsi="Arial" w:cs="Arial" w:eastAsia="Arial" w:hint="default"/>
          <w:spacing w:val="-26"/>
        </w:rPr>
        <w:t> </w:t>
      </w:r>
      <w:r>
        <w:rPr>
          <w:rFonts w:ascii="Arial" w:hAnsi="Arial" w:cs="Arial" w:eastAsia="Arial" w:hint="default"/>
        </w:rPr>
        <w:t>2015</w:t>
      </w:r>
      <w:r>
        <w:rPr>
          <w:rFonts w:ascii="Arial" w:hAnsi="Arial" w:cs="Arial" w:eastAsia="Arial" w:hint="default"/>
          <w:spacing w:val="-28"/>
        </w:rPr>
        <w:t> </w:t>
      </w:r>
      <w:r>
        <w:rPr>
          <w:rFonts w:ascii="Arial" w:hAnsi="Arial" w:cs="Arial" w:eastAsia="Arial" w:hint="default"/>
        </w:rPr>
        <w:t>and</w:t>
      </w:r>
      <w:r>
        <w:rPr>
          <w:rFonts w:ascii="Arial" w:hAnsi="Arial" w:cs="Arial" w:eastAsia="Arial" w:hint="default"/>
          <w:spacing w:val="-27"/>
        </w:rPr>
        <w:t> </w:t>
      </w:r>
      <w:r>
        <w:rPr>
          <w:rFonts w:ascii="Arial" w:hAnsi="Arial" w:cs="Arial" w:eastAsia="Arial" w:hint="default"/>
        </w:rPr>
        <w:t>that</w:t>
      </w:r>
      <w:r>
        <w:rPr>
          <w:rFonts w:ascii="Arial" w:hAnsi="Arial" w:cs="Arial" w:eastAsia="Arial" w:hint="default"/>
          <w:spacing w:val="-26"/>
        </w:rPr>
        <w:t> </w:t>
      </w:r>
      <w:r>
        <w:rPr>
          <w:rFonts w:ascii="Arial" w:hAnsi="Arial" w:cs="Arial" w:eastAsia="Arial" w:hint="default"/>
        </w:rPr>
        <w:t>status</w:t>
      </w:r>
      <w:r>
        <w:rPr>
          <w:rFonts w:ascii="Arial" w:hAnsi="Arial" w:cs="Arial" w:eastAsia="Arial" w:hint="default"/>
          <w:spacing w:val="-26"/>
        </w:rPr>
        <w:t> </w:t>
      </w:r>
      <w:r>
        <w:rPr>
          <w:rFonts w:ascii="Arial" w:hAnsi="Arial" w:cs="Arial" w:eastAsia="Arial" w:hint="default"/>
        </w:rPr>
        <w:t>doesn’t</w:t>
      </w:r>
      <w:r>
        <w:rPr>
          <w:rFonts w:ascii="Arial" w:hAnsi="Arial" w:cs="Arial" w:eastAsia="Arial" w:hint="default"/>
          <w:spacing w:val="-26"/>
        </w:rPr>
        <w:t> </w:t>
      </w:r>
      <w:r>
        <w:rPr>
          <w:rFonts w:ascii="Arial" w:hAnsi="Arial" w:cs="Arial" w:eastAsia="Arial" w:hint="default"/>
        </w:rPr>
        <w:t>deteriorate</w:t>
      </w:r>
      <w:r>
        <w:rPr>
          <w:rFonts w:ascii="Arial" w:hAnsi="Arial" w:cs="Arial" w:eastAsia="Arial" w:hint="default"/>
          <w:spacing w:val="-27"/>
        </w:rPr>
        <w:t> </w:t>
      </w:r>
      <w:r>
        <w:rPr>
          <w:rFonts w:ascii="Arial" w:hAnsi="Arial" w:cs="Arial" w:eastAsia="Arial" w:hint="default"/>
        </w:rPr>
        <w:t>in</w:t>
      </w:r>
      <w:r>
        <w:rPr>
          <w:rFonts w:ascii="Arial" w:hAnsi="Arial" w:cs="Arial" w:eastAsia="Arial" w:hint="default"/>
          <w:spacing w:val="-26"/>
        </w:rPr>
        <w:t> </w:t>
      </w:r>
      <w:r>
        <w:rPr>
          <w:rFonts w:ascii="Arial" w:hAnsi="Arial" w:cs="Arial" w:eastAsia="Arial" w:hint="default"/>
        </w:rPr>
        <w:t>any </w:t>
      </w:r>
      <w:r>
        <w:rPr>
          <w:rFonts w:ascii="Arial" w:hAnsi="Arial" w:cs="Arial" w:eastAsia="Arial" w:hint="default"/>
        </w:rPr>
      </w:r>
      <w:r>
        <w:rPr/>
        <w:t>waters.</w:t>
      </w:r>
    </w:p>
    <w:p>
      <w:pPr>
        <w:spacing w:line="240" w:lineRule="auto" w:before="5"/>
        <w:ind w:right="0"/>
        <w:rPr>
          <w:rFonts w:ascii="Arial" w:hAnsi="Arial" w:cs="Arial" w:eastAsia="Arial" w:hint="default"/>
          <w:sz w:val="22"/>
          <w:szCs w:val="22"/>
        </w:rPr>
      </w:pPr>
    </w:p>
    <w:p>
      <w:pPr>
        <w:spacing w:before="0"/>
        <w:ind w:left="768" w:right="0" w:firstLine="0"/>
        <w:jc w:val="both"/>
        <w:rPr>
          <w:rFonts w:ascii="Arial" w:hAnsi="Arial" w:cs="Arial" w:eastAsia="Arial" w:hint="default"/>
          <w:sz w:val="18"/>
          <w:szCs w:val="18"/>
        </w:rPr>
      </w:pPr>
      <w:r>
        <w:rPr>
          <w:rFonts w:ascii="Arial"/>
          <w:b/>
          <w:spacing w:val="10"/>
          <w:w w:val="90"/>
          <w:sz w:val="22"/>
        </w:rPr>
        <w:t>A</w:t>
      </w:r>
      <w:r>
        <w:rPr>
          <w:rFonts w:ascii="Arial"/>
          <w:b/>
          <w:spacing w:val="10"/>
          <w:w w:val="90"/>
          <w:sz w:val="18"/>
        </w:rPr>
        <w:t>PPROPRIATE </w:t>
      </w:r>
      <w:r>
        <w:rPr>
          <w:rFonts w:ascii="Arial"/>
          <w:b/>
          <w:spacing w:val="11"/>
          <w:w w:val="90"/>
          <w:sz w:val="22"/>
        </w:rPr>
        <w:t>A</w:t>
      </w:r>
      <w:r>
        <w:rPr>
          <w:rFonts w:ascii="Arial"/>
          <w:b/>
          <w:spacing w:val="11"/>
          <w:w w:val="90"/>
          <w:sz w:val="18"/>
        </w:rPr>
        <w:t>SSESSMENT </w:t>
      </w:r>
      <w:r>
        <w:rPr>
          <w:rFonts w:ascii="Arial"/>
          <w:b/>
          <w:spacing w:val="6"/>
          <w:w w:val="90"/>
          <w:sz w:val="18"/>
        </w:rPr>
        <w:t>AND </w:t>
      </w:r>
      <w:r>
        <w:rPr>
          <w:rFonts w:ascii="Arial"/>
          <w:b/>
          <w:spacing w:val="10"/>
          <w:w w:val="90"/>
          <w:sz w:val="18"/>
        </w:rPr>
        <w:t>THE </w:t>
      </w:r>
      <w:r>
        <w:rPr>
          <w:rFonts w:ascii="Arial"/>
          <w:b/>
          <w:spacing w:val="10"/>
          <w:w w:val="90"/>
          <w:sz w:val="22"/>
        </w:rPr>
        <w:t>H</w:t>
      </w:r>
      <w:r>
        <w:rPr>
          <w:rFonts w:ascii="Arial"/>
          <w:b/>
          <w:spacing w:val="10"/>
          <w:w w:val="90"/>
          <w:sz w:val="18"/>
        </w:rPr>
        <w:t>ABITATS</w:t>
      </w:r>
      <w:r>
        <w:rPr>
          <w:rFonts w:ascii="Arial"/>
          <w:b/>
          <w:spacing w:val="15"/>
          <w:w w:val="90"/>
          <w:sz w:val="18"/>
        </w:rPr>
        <w:t> </w:t>
      </w:r>
      <w:r>
        <w:rPr>
          <w:rFonts w:ascii="Arial"/>
          <w:b/>
          <w:spacing w:val="11"/>
          <w:w w:val="90"/>
          <w:sz w:val="22"/>
        </w:rPr>
        <w:t>D</w:t>
      </w:r>
      <w:r>
        <w:rPr>
          <w:rFonts w:ascii="Arial"/>
          <w:b/>
          <w:spacing w:val="11"/>
          <w:w w:val="90"/>
          <w:sz w:val="18"/>
        </w:rPr>
        <w:t>IRECTIVE</w:t>
      </w:r>
      <w:r>
        <w:rPr>
          <w:rFonts w:ascii="Arial"/>
          <w:spacing w:val="11"/>
          <w:sz w:val="18"/>
        </w:rPr>
      </w:r>
    </w:p>
    <w:p>
      <w:pPr>
        <w:pStyle w:val="BodyText"/>
        <w:spacing w:line="381" w:lineRule="auto" w:before="123"/>
        <w:ind w:right="653"/>
        <w:jc w:val="both"/>
      </w:pPr>
      <w:r>
        <w:rPr>
          <w:w w:val="95"/>
        </w:rPr>
        <w:t>Directive</w:t>
      </w:r>
      <w:r>
        <w:rPr>
          <w:spacing w:val="-19"/>
          <w:w w:val="95"/>
        </w:rPr>
        <w:t> </w:t>
      </w:r>
      <w:r>
        <w:rPr>
          <w:w w:val="95"/>
        </w:rPr>
        <w:t>92/43/EEC</w:t>
      </w:r>
      <w:r>
        <w:rPr>
          <w:spacing w:val="-19"/>
          <w:w w:val="95"/>
        </w:rPr>
        <w:t> </w:t>
      </w:r>
      <w:r>
        <w:rPr>
          <w:w w:val="95"/>
        </w:rPr>
        <w:t>on</w:t>
      </w:r>
      <w:r>
        <w:rPr>
          <w:spacing w:val="-18"/>
          <w:w w:val="95"/>
        </w:rPr>
        <w:t> </w:t>
      </w:r>
      <w:r>
        <w:rPr>
          <w:w w:val="95"/>
        </w:rPr>
        <w:t>the</w:t>
      </w:r>
      <w:r>
        <w:rPr>
          <w:spacing w:val="-19"/>
          <w:w w:val="95"/>
        </w:rPr>
        <w:t> </w:t>
      </w:r>
      <w:r>
        <w:rPr>
          <w:w w:val="95"/>
        </w:rPr>
        <w:t>Conservation</w:t>
      </w:r>
      <w:r>
        <w:rPr>
          <w:spacing w:val="-18"/>
          <w:w w:val="95"/>
        </w:rPr>
        <w:t> </w:t>
      </w:r>
      <w:r>
        <w:rPr>
          <w:w w:val="95"/>
        </w:rPr>
        <w:t>of</w:t>
      </w:r>
      <w:r>
        <w:rPr>
          <w:spacing w:val="-19"/>
          <w:w w:val="95"/>
        </w:rPr>
        <w:t> </w:t>
      </w:r>
      <w:r>
        <w:rPr>
          <w:w w:val="95"/>
        </w:rPr>
        <w:t>Natural</w:t>
      </w:r>
      <w:r>
        <w:rPr>
          <w:spacing w:val="-17"/>
          <w:w w:val="95"/>
        </w:rPr>
        <w:t> </w:t>
      </w:r>
      <w:r>
        <w:rPr>
          <w:w w:val="95"/>
        </w:rPr>
        <w:t>Habitats</w:t>
      </w:r>
      <w:r>
        <w:rPr>
          <w:spacing w:val="-19"/>
          <w:w w:val="95"/>
        </w:rPr>
        <w:t> </w:t>
      </w:r>
      <w:r>
        <w:rPr>
          <w:w w:val="95"/>
        </w:rPr>
        <w:t>and</w:t>
      </w:r>
      <w:r>
        <w:rPr>
          <w:spacing w:val="-19"/>
          <w:w w:val="95"/>
        </w:rPr>
        <w:t> </w:t>
      </w:r>
      <w:r>
        <w:rPr>
          <w:w w:val="95"/>
        </w:rPr>
        <w:t>Wild</w:t>
      </w:r>
      <w:r>
        <w:rPr>
          <w:spacing w:val="-19"/>
          <w:w w:val="95"/>
        </w:rPr>
        <w:t> </w:t>
      </w:r>
      <w:r>
        <w:rPr>
          <w:w w:val="95"/>
        </w:rPr>
        <w:t>Fauna</w:t>
      </w:r>
      <w:r>
        <w:rPr>
          <w:spacing w:val="-17"/>
          <w:w w:val="95"/>
        </w:rPr>
        <w:t> </w:t>
      </w:r>
      <w:r>
        <w:rPr>
          <w:w w:val="95"/>
        </w:rPr>
        <w:t>and</w:t>
      </w:r>
      <w:r>
        <w:rPr>
          <w:spacing w:val="-23"/>
          <w:w w:val="95"/>
        </w:rPr>
        <w:t> </w:t>
      </w:r>
      <w:r>
        <w:rPr>
          <w:w w:val="95"/>
        </w:rPr>
        <w:t>Flora</w:t>
      </w:r>
      <w:r>
        <w:rPr>
          <w:spacing w:val="-9"/>
          <w:w w:val="95"/>
        </w:rPr>
        <w:t> </w:t>
      </w:r>
      <w:r>
        <w:rPr>
          <w:rFonts w:ascii="Arial" w:hAnsi="Arial" w:cs="Arial" w:eastAsia="Arial" w:hint="default"/>
          <w:w w:val="95"/>
        </w:rPr>
        <w:t>–</w:t>
      </w:r>
      <w:r>
        <w:rPr>
          <w:rFonts w:ascii="Arial" w:hAnsi="Arial" w:cs="Arial" w:eastAsia="Arial" w:hint="default"/>
          <w:spacing w:val="-20"/>
          <w:w w:val="95"/>
        </w:rPr>
        <w:t> </w:t>
      </w:r>
      <w:r>
        <w:rPr>
          <w:w w:val="95"/>
        </w:rPr>
        <w:t>the </w:t>
      </w:r>
      <w:r>
        <w:rPr>
          <w:rFonts w:ascii="Arial" w:hAnsi="Arial" w:cs="Arial" w:eastAsia="Arial" w:hint="default"/>
        </w:rPr>
        <w:t>‘Habitats Directive’ </w:t>
      </w:r>
      <w:r>
        <w:rPr/>
        <w:t>- provides legal protection for habitats and species of European importance. Article</w:t>
      </w:r>
      <w:r>
        <w:rPr>
          <w:spacing w:val="-22"/>
        </w:rPr>
        <w:t> </w:t>
      </w:r>
      <w:r>
        <w:rPr/>
        <w:t>2</w:t>
      </w:r>
      <w:r>
        <w:rPr>
          <w:spacing w:val="-21"/>
        </w:rPr>
        <w:t> </w:t>
      </w:r>
      <w:r>
        <w:rPr/>
        <w:t>of</w:t>
      </w:r>
      <w:r>
        <w:rPr>
          <w:spacing w:val="-23"/>
        </w:rPr>
        <w:t> </w:t>
      </w:r>
      <w:r>
        <w:rPr/>
        <w:t>the</w:t>
      </w:r>
      <w:r>
        <w:rPr>
          <w:spacing w:val="-22"/>
        </w:rPr>
        <w:t> </w:t>
      </w:r>
      <w:r>
        <w:rPr/>
        <w:t>Directive</w:t>
      </w:r>
      <w:r>
        <w:rPr>
          <w:spacing w:val="-22"/>
        </w:rPr>
        <w:t> </w:t>
      </w:r>
      <w:r>
        <w:rPr/>
        <w:t>requires</w:t>
      </w:r>
      <w:r>
        <w:rPr>
          <w:spacing w:val="-22"/>
        </w:rPr>
        <w:t> </w:t>
      </w:r>
      <w:r>
        <w:rPr/>
        <w:t>the</w:t>
      </w:r>
      <w:r>
        <w:rPr>
          <w:spacing w:val="-22"/>
        </w:rPr>
        <w:t> </w:t>
      </w:r>
      <w:r>
        <w:rPr/>
        <w:t>maintenance</w:t>
      </w:r>
      <w:r>
        <w:rPr>
          <w:spacing w:val="-22"/>
        </w:rPr>
        <w:t> </w:t>
      </w:r>
      <w:r>
        <w:rPr/>
        <w:t>or</w:t>
      </w:r>
      <w:r>
        <w:rPr>
          <w:spacing w:val="-23"/>
        </w:rPr>
        <w:t> </w:t>
      </w:r>
      <w:r>
        <w:rPr/>
        <w:t>restoration</w:t>
      </w:r>
      <w:r>
        <w:rPr>
          <w:spacing w:val="-21"/>
        </w:rPr>
        <w:t> </w:t>
      </w:r>
      <w:r>
        <w:rPr/>
        <w:t>of</w:t>
      </w:r>
      <w:r>
        <w:rPr>
          <w:spacing w:val="-23"/>
        </w:rPr>
        <w:t> </w:t>
      </w:r>
      <w:r>
        <w:rPr/>
        <w:t>habitats </w:t>
      </w:r>
      <w:r>
        <w:rPr/>
      </w:r>
      <w:r>
        <w:rPr>
          <w:w w:val="95"/>
        </w:rPr>
        <w:t>and</w:t>
      </w:r>
      <w:r>
        <w:rPr>
          <w:spacing w:val="-21"/>
          <w:w w:val="95"/>
        </w:rPr>
        <w:t> </w:t>
      </w:r>
      <w:r>
        <w:rPr>
          <w:w w:val="95"/>
        </w:rPr>
        <w:t>species</w:t>
      </w:r>
      <w:r>
        <w:rPr>
          <w:spacing w:val="-20"/>
          <w:w w:val="95"/>
        </w:rPr>
        <w:t> </w:t>
      </w:r>
      <w:r>
        <w:rPr>
          <w:w w:val="95"/>
        </w:rPr>
        <w:t>of</w:t>
      </w:r>
      <w:r>
        <w:rPr>
          <w:spacing w:val="-21"/>
          <w:w w:val="95"/>
        </w:rPr>
        <w:t> </w:t>
      </w:r>
      <w:r>
        <w:rPr>
          <w:w w:val="95"/>
        </w:rPr>
        <w:t>European</w:t>
      </w:r>
      <w:r>
        <w:rPr>
          <w:spacing w:val="-19"/>
          <w:w w:val="95"/>
        </w:rPr>
        <w:t> </w:t>
      </w:r>
      <w:r>
        <w:rPr>
          <w:w w:val="95"/>
        </w:rPr>
        <w:t>Community</w:t>
      </w:r>
      <w:r>
        <w:rPr>
          <w:spacing w:val="-21"/>
          <w:w w:val="95"/>
        </w:rPr>
        <w:t> </w:t>
      </w:r>
      <w:r>
        <w:rPr>
          <w:w w:val="95"/>
        </w:rPr>
        <w:t>interest,</w:t>
      </w:r>
      <w:r>
        <w:rPr>
          <w:spacing w:val="-17"/>
          <w:w w:val="95"/>
        </w:rPr>
        <w:t> </w:t>
      </w:r>
      <w:r>
        <w:rPr>
          <w:w w:val="95"/>
        </w:rPr>
        <w:t>at</w:t>
      </w:r>
      <w:r>
        <w:rPr>
          <w:spacing w:val="-19"/>
          <w:w w:val="95"/>
        </w:rPr>
        <w:t> </w:t>
      </w:r>
      <w:r>
        <w:rPr>
          <w:w w:val="95"/>
        </w:rPr>
        <w:t>a</w:t>
      </w:r>
      <w:r>
        <w:rPr>
          <w:spacing w:val="-19"/>
          <w:w w:val="95"/>
        </w:rPr>
        <w:t> </w:t>
      </w:r>
      <w:r>
        <w:rPr>
          <w:w w:val="95"/>
        </w:rPr>
        <w:t>favourable</w:t>
      </w:r>
      <w:r>
        <w:rPr>
          <w:spacing w:val="-17"/>
          <w:w w:val="95"/>
        </w:rPr>
        <w:t> </w:t>
      </w:r>
      <w:r>
        <w:rPr>
          <w:w w:val="95"/>
        </w:rPr>
        <w:t>conservation</w:t>
      </w:r>
      <w:r>
        <w:rPr>
          <w:spacing w:val="-19"/>
          <w:w w:val="95"/>
        </w:rPr>
        <w:t> </w:t>
      </w:r>
      <w:r>
        <w:rPr>
          <w:w w:val="95"/>
        </w:rPr>
        <w:t>status.</w:t>
      </w:r>
      <w:r>
        <w:rPr>
          <w:spacing w:val="23"/>
          <w:w w:val="95"/>
        </w:rPr>
        <w:t> </w:t>
      </w:r>
      <w:r>
        <w:rPr>
          <w:w w:val="95"/>
        </w:rPr>
        <w:t>Articles</w:t>
      </w:r>
      <w:r>
        <w:rPr>
          <w:spacing w:val="-20"/>
          <w:w w:val="95"/>
        </w:rPr>
        <w:t> </w:t>
      </w:r>
      <w:r>
        <w:rPr>
          <w:w w:val="95"/>
        </w:rPr>
        <w:t>3</w:t>
      </w:r>
      <w:r>
        <w:rPr/>
      </w:r>
    </w:p>
    <w:p>
      <w:pPr>
        <w:pStyle w:val="BodyText"/>
        <w:spacing w:line="381" w:lineRule="auto" w:before="6"/>
        <w:ind w:right="655"/>
        <w:jc w:val="both"/>
      </w:pPr>
      <w:r>
        <w:rPr/>
        <w:t>-</w:t>
      </w:r>
      <w:r>
        <w:rPr>
          <w:spacing w:val="-6"/>
        </w:rPr>
        <w:t> </w:t>
      </w:r>
      <w:r>
        <w:rPr/>
        <w:t>9</w:t>
      </w:r>
      <w:r>
        <w:rPr>
          <w:spacing w:val="-5"/>
        </w:rPr>
        <w:t> </w:t>
      </w:r>
      <w:r>
        <w:rPr/>
        <w:t>provide</w:t>
      </w:r>
      <w:r>
        <w:rPr>
          <w:spacing w:val="-6"/>
        </w:rPr>
        <w:t> </w:t>
      </w:r>
      <w:r>
        <w:rPr/>
        <w:t>the</w:t>
      </w:r>
      <w:r>
        <w:rPr>
          <w:spacing w:val="-6"/>
        </w:rPr>
        <w:t> </w:t>
      </w:r>
      <w:r>
        <w:rPr/>
        <w:t>legislative</w:t>
      </w:r>
      <w:r>
        <w:rPr>
          <w:spacing w:val="-6"/>
        </w:rPr>
        <w:t> </w:t>
      </w:r>
      <w:r>
        <w:rPr/>
        <w:t>means</w:t>
      </w:r>
      <w:r>
        <w:rPr>
          <w:spacing w:val="-6"/>
        </w:rPr>
        <w:t> </w:t>
      </w:r>
      <w:r>
        <w:rPr/>
        <w:t>to</w:t>
      </w:r>
      <w:r>
        <w:rPr>
          <w:spacing w:val="-3"/>
        </w:rPr>
        <w:t> </w:t>
      </w:r>
      <w:r>
        <w:rPr/>
        <w:t>protect</w:t>
      </w:r>
      <w:r>
        <w:rPr>
          <w:spacing w:val="-5"/>
        </w:rPr>
        <w:t> </w:t>
      </w:r>
      <w:r>
        <w:rPr/>
        <w:t>habitats</w:t>
      </w:r>
      <w:r>
        <w:rPr>
          <w:spacing w:val="-6"/>
        </w:rPr>
        <w:t> </w:t>
      </w:r>
      <w:r>
        <w:rPr/>
        <w:t>and</w:t>
      </w:r>
      <w:r>
        <w:rPr>
          <w:spacing w:val="-4"/>
        </w:rPr>
        <w:t> </w:t>
      </w:r>
      <w:r>
        <w:rPr/>
        <w:t>species</w:t>
      </w:r>
      <w:r>
        <w:rPr>
          <w:spacing w:val="-6"/>
        </w:rPr>
        <w:t> </w:t>
      </w:r>
      <w:r>
        <w:rPr/>
        <w:t>of</w:t>
      </w:r>
      <w:r>
        <w:rPr>
          <w:spacing w:val="-7"/>
        </w:rPr>
        <w:t> </w:t>
      </w:r>
      <w:r>
        <w:rPr/>
        <w:t>Community</w:t>
      </w:r>
      <w:r>
        <w:rPr>
          <w:spacing w:val="-7"/>
        </w:rPr>
        <w:t> </w:t>
      </w:r>
      <w:r>
        <w:rPr/>
        <w:t>interest </w:t>
      </w:r>
      <w:r>
        <w:rPr/>
        <w:t>through the establishment and conservation of an EU-wide network of sites known as </w:t>
      </w:r>
      <w:r>
        <w:rPr>
          <w:rFonts w:ascii="Arial"/>
          <w:i/>
        </w:rPr>
      </w:r>
      <w:r>
        <w:rPr>
          <w:rFonts w:ascii="Arial"/>
          <w:i/>
          <w:w w:val="95"/>
        </w:rPr>
        <w:t>Natura</w:t>
      </w:r>
      <w:r>
        <w:rPr>
          <w:rFonts w:ascii="Arial"/>
          <w:i/>
          <w:spacing w:val="-20"/>
          <w:w w:val="95"/>
        </w:rPr>
        <w:t> </w:t>
      </w:r>
      <w:r>
        <w:rPr>
          <w:rFonts w:ascii="Arial"/>
          <w:i/>
          <w:w w:val="95"/>
        </w:rPr>
        <w:t>2000</w:t>
      </w:r>
      <w:r>
        <w:rPr>
          <w:w w:val="95"/>
        </w:rPr>
        <w:t>.</w:t>
      </w:r>
      <w:r>
        <w:rPr>
          <w:spacing w:val="20"/>
          <w:w w:val="95"/>
        </w:rPr>
        <w:t> </w:t>
      </w:r>
      <w:r>
        <w:rPr>
          <w:w w:val="95"/>
        </w:rPr>
        <w:t>Natura</w:t>
      </w:r>
      <w:r>
        <w:rPr>
          <w:spacing w:val="-20"/>
          <w:w w:val="95"/>
        </w:rPr>
        <w:t> </w:t>
      </w:r>
      <w:r>
        <w:rPr>
          <w:w w:val="95"/>
        </w:rPr>
        <w:t>2000</w:t>
      </w:r>
      <w:r>
        <w:rPr>
          <w:spacing w:val="-21"/>
          <w:w w:val="95"/>
        </w:rPr>
        <w:t> </w:t>
      </w:r>
      <w:r>
        <w:rPr>
          <w:w w:val="95"/>
        </w:rPr>
        <w:t>sites</w:t>
      </w:r>
      <w:r>
        <w:rPr>
          <w:spacing w:val="-21"/>
          <w:w w:val="95"/>
        </w:rPr>
        <w:t> </w:t>
      </w:r>
      <w:r>
        <w:rPr>
          <w:w w:val="95"/>
        </w:rPr>
        <w:t>are</w:t>
      </w:r>
      <w:r>
        <w:rPr>
          <w:spacing w:val="-21"/>
          <w:w w:val="95"/>
        </w:rPr>
        <w:t> </w:t>
      </w:r>
      <w:r>
        <w:rPr>
          <w:w w:val="95"/>
        </w:rPr>
        <w:t>Special</w:t>
      </w:r>
      <w:r>
        <w:rPr>
          <w:spacing w:val="-20"/>
          <w:w w:val="95"/>
        </w:rPr>
        <w:t> </w:t>
      </w:r>
      <w:r>
        <w:rPr>
          <w:w w:val="95"/>
        </w:rPr>
        <w:t>Areas</w:t>
      </w:r>
      <w:r>
        <w:rPr>
          <w:spacing w:val="-20"/>
          <w:w w:val="95"/>
        </w:rPr>
        <w:t> </w:t>
      </w:r>
      <w:r>
        <w:rPr>
          <w:w w:val="95"/>
        </w:rPr>
        <w:t>of</w:t>
      </w:r>
      <w:r>
        <w:rPr>
          <w:spacing w:val="-22"/>
          <w:w w:val="95"/>
        </w:rPr>
        <w:t> </w:t>
      </w:r>
      <w:r>
        <w:rPr>
          <w:w w:val="95"/>
        </w:rPr>
        <w:t>Conservation</w:t>
      </w:r>
      <w:r>
        <w:rPr>
          <w:spacing w:val="-20"/>
          <w:w w:val="95"/>
        </w:rPr>
        <w:t> </w:t>
      </w:r>
      <w:r>
        <w:rPr>
          <w:w w:val="95"/>
        </w:rPr>
        <w:t>(SACs)</w:t>
      </w:r>
      <w:r>
        <w:rPr>
          <w:spacing w:val="-22"/>
          <w:w w:val="95"/>
        </w:rPr>
        <w:t> </w:t>
      </w:r>
      <w:r>
        <w:rPr>
          <w:w w:val="95"/>
        </w:rPr>
        <w:t>designated</w:t>
      </w:r>
      <w:r>
        <w:rPr>
          <w:spacing w:val="-22"/>
          <w:w w:val="95"/>
        </w:rPr>
        <w:t> </w:t>
      </w:r>
      <w:r>
        <w:rPr>
          <w:w w:val="95"/>
        </w:rPr>
        <w:t>under </w:t>
      </w:r>
      <w:r>
        <w:rPr>
          <w:w w:val="95"/>
        </w:rPr>
      </w:r>
      <w:r>
        <w:rPr/>
        <w:t>the Habitats Directive and Special Protection Areas (SPAs) designated under the </w:t>
      </w:r>
      <w:r>
        <w:rPr/>
      </w:r>
      <w:r>
        <w:rPr>
          <w:w w:val="95"/>
        </w:rPr>
        <w:t>Conservation</w:t>
      </w:r>
      <w:r>
        <w:rPr>
          <w:spacing w:val="-40"/>
          <w:w w:val="95"/>
        </w:rPr>
        <w:t> </w:t>
      </w:r>
      <w:r>
        <w:rPr>
          <w:w w:val="95"/>
        </w:rPr>
        <w:t>of</w:t>
      </w:r>
      <w:r>
        <w:rPr>
          <w:spacing w:val="-42"/>
          <w:w w:val="95"/>
        </w:rPr>
        <w:t> </w:t>
      </w:r>
      <w:r>
        <w:rPr>
          <w:w w:val="95"/>
        </w:rPr>
        <w:t>Wild</w:t>
      </w:r>
      <w:r>
        <w:rPr>
          <w:spacing w:val="-42"/>
          <w:w w:val="95"/>
        </w:rPr>
        <w:t> </w:t>
      </w:r>
      <w:r>
        <w:rPr>
          <w:w w:val="95"/>
        </w:rPr>
        <w:t>Birds</w:t>
      </w:r>
      <w:r>
        <w:rPr>
          <w:spacing w:val="-42"/>
          <w:w w:val="95"/>
        </w:rPr>
        <w:t> </w:t>
      </w:r>
      <w:r>
        <w:rPr>
          <w:w w:val="95"/>
        </w:rPr>
        <w:t>Directive</w:t>
      </w:r>
      <w:r>
        <w:rPr>
          <w:spacing w:val="-40"/>
          <w:w w:val="95"/>
        </w:rPr>
        <w:t> </w:t>
      </w:r>
      <w:r>
        <w:rPr>
          <w:w w:val="95"/>
        </w:rPr>
        <w:t>(79/409/EEC).</w:t>
      </w:r>
      <w:r>
        <w:rPr/>
      </w:r>
    </w:p>
    <w:p>
      <w:pPr>
        <w:spacing w:line="240" w:lineRule="auto" w:before="5"/>
        <w:ind w:right="0"/>
        <w:rPr>
          <w:rFonts w:ascii="Arial" w:hAnsi="Arial" w:cs="Arial" w:eastAsia="Arial" w:hint="default"/>
          <w:sz w:val="21"/>
          <w:szCs w:val="21"/>
        </w:rPr>
      </w:pPr>
    </w:p>
    <w:p>
      <w:pPr>
        <w:pStyle w:val="BodyText"/>
        <w:spacing w:line="384" w:lineRule="auto"/>
        <w:ind w:right="656"/>
        <w:jc w:val="both"/>
      </w:pPr>
      <w:r>
        <w:rPr/>
        <w:t>Articles</w:t>
      </w:r>
      <w:r>
        <w:rPr>
          <w:spacing w:val="-43"/>
        </w:rPr>
        <w:t> </w:t>
      </w:r>
      <w:r>
        <w:rPr/>
        <w:t>6(3)</w:t>
      </w:r>
      <w:r>
        <w:rPr>
          <w:spacing w:val="-44"/>
        </w:rPr>
        <w:t> </w:t>
      </w:r>
      <w:r>
        <w:rPr/>
        <w:t>and</w:t>
      </w:r>
      <w:r>
        <w:rPr>
          <w:spacing w:val="-44"/>
        </w:rPr>
        <w:t> </w:t>
      </w:r>
      <w:r>
        <w:rPr/>
        <w:t>6(4)</w:t>
      </w:r>
      <w:r>
        <w:rPr>
          <w:spacing w:val="-44"/>
        </w:rPr>
        <w:t> </w:t>
      </w:r>
      <w:r>
        <w:rPr/>
        <w:t>of</w:t>
      </w:r>
      <w:r>
        <w:rPr>
          <w:spacing w:val="-44"/>
        </w:rPr>
        <w:t> </w:t>
      </w:r>
      <w:r>
        <w:rPr/>
        <w:t>the</w:t>
      </w:r>
      <w:r>
        <w:rPr>
          <w:spacing w:val="-43"/>
        </w:rPr>
        <w:t> </w:t>
      </w:r>
      <w:r>
        <w:rPr/>
        <w:t>Habitats</w:t>
      </w:r>
      <w:r>
        <w:rPr>
          <w:spacing w:val="-43"/>
        </w:rPr>
        <w:t> </w:t>
      </w:r>
      <w:r>
        <w:rPr/>
        <w:t>Directive</w:t>
      </w:r>
      <w:r>
        <w:rPr>
          <w:spacing w:val="-43"/>
        </w:rPr>
        <w:t> </w:t>
      </w:r>
      <w:r>
        <w:rPr/>
        <w:t>sets</w:t>
      </w:r>
      <w:r>
        <w:rPr>
          <w:spacing w:val="-43"/>
        </w:rPr>
        <w:t> </w:t>
      </w:r>
      <w:r>
        <w:rPr/>
        <w:t>out</w:t>
      </w:r>
      <w:r>
        <w:rPr>
          <w:spacing w:val="-43"/>
        </w:rPr>
        <w:t> </w:t>
      </w:r>
      <w:r>
        <w:rPr/>
        <w:t>the</w:t>
      </w:r>
      <w:r>
        <w:rPr>
          <w:spacing w:val="-43"/>
        </w:rPr>
        <w:t> </w:t>
      </w:r>
      <w:r>
        <w:rPr/>
        <w:t>decision-making</w:t>
      </w:r>
      <w:r>
        <w:rPr>
          <w:spacing w:val="-43"/>
        </w:rPr>
        <w:t> </w:t>
      </w:r>
      <w:r>
        <w:rPr/>
        <w:t>tests</w:t>
      </w:r>
      <w:r>
        <w:rPr>
          <w:spacing w:val="-43"/>
        </w:rPr>
        <w:t> </w:t>
      </w:r>
      <w:r>
        <w:rPr/>
        <w:t>for</w:t>
      </w:r>
      <w:r>
        <w:rPr>
          <w:spacing w:val="-44"/>
        </w:rPr>
        <w:t> </w:t>
      </w:r>
      <w:r>
        <w:rPr/>
        <w:t>plans</w:t>
      </w:r>
      <w:r>
        <w:rPr>
          <w:spacing w:val="-42"/>
        </w:rPr>
        <w:t> </w:t>
      </w:r>
      <w:r>
        <w:rPr/>
        <w:t>or </w:t>
      </w:r>
      <w:r>
        <w:rPr/>
        <w:t>projects affecting Natura 2000 sites. Article 6(3) establishes the requirement for </w:t>
      </w:r>
      <w:r>
        <w:rPr>
          <w:spacing w:val="-1"/>
          <w:w w:val="95"/>
        </w:rPr>
        <w:t>Appropriate</w:t>
      </w:r>
      <w:r>
        <w:rPr>
          <w:spacing w:val="-41"/>
          <w:w w:val="95"/>
        </w:rPr>
        <w:t> </w:t>
      </w:r>
      <w:r>
        <w:rPr>
          <w:spacing w:val="-1"/>
          <w:w w:val="95"/>
        </w:rPr>
        <w:t>Assessment:</w:t>
      </w:r>
      <w:r>
        <w:rPr/>
      </w:r>
    </w:p>
    <w:p>
      <w:pPr>
        <w:spacing w:after="0" w:line="384" w:lineRule="auto"/>
        <w:jc w:val="both"/>
        <w:sectPr>
          <w:pgSz w:w="11910" w:h="16840"/>
          <w:pgMar w:header="601" w:footer="561" w:top="800" w:bottom="760" w:left="1360" w:right="760"/>
        </w:sectPr>
      </w:pPr>
    </w:p>
    <w:p>
      <w:pPr>
        <w:spacing w:line="240" w:lineRule="auto" w:before="6"/>
        <w:ind w:right="0"/>
        <w:rPr>
          <w:rFonts w:ascii="Arial" w:hAnsi="Arial" w:cs="Arial" w:eastAsia="Arial" w:hint="default"/>
          <w:sz w:val="23"/>
          <w:szCs w:val="23"/>
        </w:rPr>
      </w:pPr>
    </w:p>
    <w:p>
      <w:pPr>
        <w:pStyle w:val="BodyText"/>
        <w:spacing w:line="381" w:lineRule="auto" w:before="57"/>
        <w:ind w:right="657"/>
        <w:jc w:val="both"/>
        <w:rPr>
          <w:rFonts w:ascii="Arial" w:hAnsi="Arial" w:cs="Arial" w:eastAsia="Arial" w:hint="default"/>
        </w:rPr>
      </w:pPr>
      <w:r>
        <w:rPr>
          <w:rFonts w:ascii="Arial" w:hAnsi="Arial" w:cs="Arial" w:eastAsia="Arial" w:hint="default"/>
        </w:rPr>
        <w:t>“Any</w:t>
      </w:r>
      <w:r>
        <w:rPr>
          <w:rFonts w:ascii="Arial" w:hAnsi="Arial" w:cs="Arial" w:eastAsia="Arial" w:hint="default"/>
          <w:spacing w:val="-35"/>
        </w:rPr>
        <w:t> </w:t>
      </w:r>
      <w:r>
        <w:rPr>
          <w:rFonts w:ascii="Arial" w:hAnsi="Arial" w:cs="Arial" w:eastAsia="Arial" w:hint="default"/>
        </w:rPr>
        <w:t>plan</w:t>
      </w:r>
      <w:r>
        <w:rPr>
          <w:rFonts w:ascii="Arial" w:hAnsi="Arial" w:cs="Arial" w:eastAsia="Arial" w:hint="default"/>
          <w:spacing w:val="-34"/>
        </w:rPr>
        <w:t> </w:t>
      </w:r>
      <w:r>
        <w:rPr>
          <w:rFonts w:ascii="Arial" w:hAnsi="Arial" w:cs="Arial" w:eastAsia="Arial" w:hint="default"/>
        </w:rPr>
        <w:t>or</w:t>
      </w:r>
      <w:r>
        <w:rPr>
          <w:rFonts w:ascii="Arial" w:hAnsi="Arial" w:cs="Arial" w:eastAsia="Arial" w:hint="default"/>
          <w:spacing w:val="-35"/>
        </w:rPr>
        <w:t> </w:t>
      </w:r>
      <w:r>
        <w:rPr>
          <w:rFonts w:ascii="Arial" w:hAnsi="Arial" w:cs="Arial" w:eastAsia="Arial" w:hint="default"/>
        </w:rPr>
        <w:t>project</w:t>
      </w:r>
      <w:r>
        <w:rPr>
          <w:rFonts w:ascii="Arial" w:hAnsi="Arial" w:cs="Arial" w:eastAsia="Arial" w:hint="default"/>
          <w:spacing w:val="-35"/>
        </w:rPr>
        <w:t> </w:t>
      </w:r>
      <w:r>
        <w:rPr>
          <w:rFonts w:ascii="Arial" w:hAnsi="Arial" w:cs="Arial" w:eastAsia="Arial" w:hint="default"/>
        </w:rPr>
        <w:t>not</w:t>
      </w:r>
      <w:r>
        <w:rPr>
          <w:rFonts w:ascii="Arial" w:hAnsi="Arial" w:cs="Arial" w:eastAsia="Arial" w:hint="default"/>
          <w:spacing w:val="-34"/>
        </w:rPr>
        <w:t> </w:t>
      </w:r>
      <w:r>
        <w:rPr>
          <w:rFonts w:ascii="Arial" w:hAnsi="Arial" w:cs="Arial" w:eastAsia="Arial" w:hint="default"/>
        </w:rPr>
        <w:t>directly</w:t>
      </w:r>
      <w:r>
        <w:rPr>
          <w:rFonts w:ascii="Arial" w:hAnsi="Arial" w:cs="Arial" w:eastAsia="Arial" w:hint="default"/>
          <w:spacing w:val="-35"/>
        </w:rPr>
        <w:t> </w:t>
      </w:r>
      <w:r>
        <w:rPr>
          <w:rFonts w:ascii="Arial" w:hAnsi="Arial" w:cs="Arial" w:eastAsia="Arial" w:hint="default"/>
        </w:rPr>
        <w:t>connected</w:t>
      </w:r>
      <w:r>
        <w:rPr>
          <w:rFonts w:ascii="Arial" w:hAnsi="Arial" w:cs="Arial" w:eastAsia="Arial" w:hint="default"/>
          <w:spacing w:val="-33"/>
        </w:rPr>
        <w:t> </w:t>
      </w:r>
      <w:r>
        <w:rPr>
          <w:rFonts w:ascii="Arial" w:hAnsi="Arial" w:cs="Arial" w:eastAsia="Arial" w:hint="default"/>
        </w:rPr>
        <w:t>with</w:t>
      </w:r>
      <w:r>
        <w:rPr>
          <w:rFonts w:ascii="Arial" w:hAnsi="Arial" w:cs="Arial" w:eastAsia="Arial" w:hint="default"/>
          <w:spacing w:val="-35"/>
        </w:rPr>
        <w:t> </w:t>
      </w:r>
      <w:r>
        <w:rPr>
          <w:rFonts w:ascii="Arial" w:hAnsi="Arial" w:cs="Arial" w:eastAsia="Arial" w:hint="default"/>
        </w:rPr>
        <w:t>or</w:t>
      </w:r>
      <w:r>
        <w:rPr>
          <w:rFonts w:ascii="Arial" w:hAnsi="Arial" w:cs="Arial" w:eastAsia="Arial" w:hint="default"/>
          <w:spacing w:val="-35"/>
        </w:rPr>
        <w:t> </w:t>
      </w:r>
      <w:r>
        <w:rPr>
          <w:rFonts w:ascii="Arial" w:hAnsi="Arial" w:cs="Arial" w:eastAsia="Arial" w:hint="default"/>
        </w:rPr>
        <w:t>necessary</w:t>
      </w:r>
      <w:r>
        <w:rPr>
          <w:rFonts w:ascii="Arial" w:hAnsi="Arial" w:cs="Arial" w:eastAsia="Arial" w:hint="default"/>
          <w:spacing w:val="-35"/>
        </w:rPr>
        <w:t> </w:t>
      </w:r>
      <w:r>
        <w:rPr>
          <w:rFonts w:ascii="Arial" w:hAnsi="Arial" w:cs="Arial" w:eastAsia="Arial" w:hint="default"/>
        </w:rPr>
        <w:t>to</w:t>
      </w:r>
      <w:r>
        <w:rPr>
          <w:rFonts w:ascii="Arial" w:hAnsi="Arial" w:cs="Arial" w:eastAsia="Arial" w:hint="default"/>
          <w:spacing w:val="-35"/>
        </w:rPr>
        <w:t> </w:t>
      </w:r>
      <w:r>
        <w:rPr>
          <w:rFonts w:ascii="Arial" w:hAnsi="Arial" w:cs="Arial" w:eastAsia="Arial" w:hint="default"/>
        </w:rPr>
        <w:t>the</w:t>
      </w:r>
      <w:r>
        <w:rPr>
          <w:rFonts w:ascii="Arial" w:hAnsi="Arial" w:cs="Arial" w:eastAsia="Arial" w:hint="default"/>
          <w:spacing w:val="-35"/>
        </w:rPr>
        <w:t> </w:t>
      </w:r>
      <w:r>
        <w:rPr>
          <w:rFonts w:ascii="Arial" w:hAnsi="Arial" w:cs="Arial" w:eastAsia="Arial" w:hint="default"/>
        </w:rPr>
        <w:t>management</w:t>
      </w:r>
      <w:r>
        <w:rPr>
          <w:rFonts w:ascii="Arial" w:hAnsi="Arial" w:cs="Arial" w:eastAsia="Arial" w:hint="default"/>
          <w:spacing w:val="-34"/>
        </w:rPr>
        <w:t> </w:t>
      </w:r>
      <w:r>
        <w:rPr>
          <w:rFonts w:ascii="Arial" w:hAnsi="Arial" w:cs="Arial" w:eastAsia="Arial" w:hint="default"/>
        </w:rPr>
        <w:t>of</w:t>
      </w:r>
      <w:r>
        <w:rPr>
          <w:rFonts w:ascii="Arial" w:hAnsi="Arial" w:cs="Arial" w:eastAsia="Arial" w:hint="default"/>
          <w:spacing w:val="-35"/>
        </w:rPr>
        <w:t> </w:t>
      </w:r>
      <w:r>
        <w:rPr>
          <w:rFonts w:ascii="Arial" w:hAnsi="Arial" w:cs="Arial" w:eastAsia="Arial" w:hint="default"/>
        </w:rPr>
        <w:t>the</w:t>
      </w:r>
      <w:r>
        <w:rPr>
          <w:rFonts w:ascii="Arial" w:hAnsi="Arial" w:cs="Arial" w:eastAsia="Arial" w:hint="default"/>
          <w:spacing w:val="-33"/>
        </w:rPr>
        <w:t> </w:t>
      </w:r>
      <w:r>
        <w:rPr>
          <w:rFonts w:ascii="Arial" w:hAnsi="Arial" w:cs="Arial" w:eastAsia="Arial" w:hint="default"/>
        </w:rPr>
        <w:t>site </w:t>
      </w:r>
      <w:r>
        <w:rPr>
          <w:rFonts w:ascii="Arial" w:hAnsi="Arial" w:cs="Arial" w:eastAsia="Arial" w:hint="default"/>
        </w:rPr>
      </w:r>
      <w:r>
        <w:rPr/>
        <w:t>but likely to have a significant effect thereon, either individually or in combination with other</w:t>
      </w:r>
      <w:r>
        <w:rPr>
          <w:spacing w:val="-40"/>
        </w:rPr>
        <w:t> </w:t>
      </w:r>
      <w:r>
        <w:rPr/>
        <w:t>plans</w:t>
      </w:r>
      <w:r>
        <w:rPr>
          <w:spacing w:val="-40"/>
        </w:rPr>
        <w:t> </w:t>
      </w:r>
      <w:r>
        <w:rPr/>
        <w:t>or</w:t>
      </w:r>
      <w:r>
        <w:rPr>
          <w:spacing w:val="-40"/>
        </w:rPr>
        <w:t> </w:t>
      </w:r>
      <w:r>
        <w:rPr/>
        <w:t>projects,</w:t>
      </w:r>
      <w:r>
        <w:rPr>
          <w:spacing w:val="-38"/>
        </w:rPr>
        <w:t> </w:t>
      </w:r>
      <w:r>
        <w:rPr/>
        <w:t>shall</w:t>
      </w:r>
      <w:r>
        <w:rPr>
          <w:spacing w:val="-39"/>
        </w:rPr>
        <w:t> </w:t>
      </w:r>
      <w:r>
        <w:rPr/>
        <w:t>be</w:t>
      </w:r>
      <w:r>
        <w:rPr>
          <w:spacing w:val="-40"/>
        </w:rPr>
        <w:t> </w:t>
      </w:r>
      <w:r>
        <w:rPr/>
        <w:t>subject</w:t>
      </w:r>
      <w:r>
        <w:rPr>
          <w:spacing w:val="-40"/>
        </w:rPr>
        <w:t> </w:t>
      </w:r>
      <w:r>
        <w:rPr/>
        <w:t>to</w:t>
      </w:r>
      <w:r>
        <w:rPr>
          <w:spacing w:val="-40"/>
        </w:rPr>
        <w:t> </w:t>
      </w:r>
      <w:r>
        <w:rPr/>
        <w:t>appropriate</w:t>
      </w:r>
      <w:r>
        <w:rPr>
          <w:spacing w:val="-40"/>
        </w:rPr>
        <w:t> </w:t>
      </w:r>
      <w:r>
        <w:rPr/>
        <w:t>assessment</w:t>
      </w:r>
      <w:r>
        <w:rPr>
          <w:spacing w:val="-39"/>
        </w:rPr>
        <w:t> </w:t>
      </w:r>
      <w:r>
        <w:rPr/>
        <w:t>of</w:t>
      </w:r>
      <w:r>
        <w:rPr>
          <w:spacing w:val="-40"/>
        </w:rPr>
        <w:t> </w:t>
      </w:r>
      <w:r>
        <w:rPr/>
        <w:t>its</w:t>
      </w:r>
      <w:r>
        <w:rPr>
          <w:spacing w:val="-40"/>
        </w:rPr>
        <w:t> </w:t>
      </w:r>
      <w:r>
        <w:rPr/>
        <w:t>implications</w:t>
      </w:r>
      <w:r>
        <w:rPr>
          <w:spacing w:val="-40"/>
        </w:rPr>
        <w:t> </w:t>
      </w:r>
      <w:r>
        <w:rPr/>
        <w:t>for</w:t>
      </w:r>
      <w:r>
        <w:rPr>
          <w:spacing w:val="-40"/>
        </w:rPr>
        <w:t> </w:t>
      </w:r>
      <w:r>
        <w:rPr/>
        <w:t>the </w:t>
      </w:r>
      <w:r>
        <w:rPr/>
        <w:t>site in view of the site's conservation objectives. In the light of the conclusions of the assessment</w:t>
      </w:r>
      <w:r>
        <w:rPr>
          <w:spacing w:val="-33"/>
        </w:rPr>
        <w:t> </w:t>
      </w:r>
      <w:r>
        <w:rPr/>
        <w:t>of</w:t>
      </w:r>
      <w:r>
        <w:rPr>
          <w:spacing w:val="-34"/>
        </w:rPr>
        <w:t> </w:t>
      </w:r>
      <w:r>
        <w:rPr/>
        <w:t>the</w:t>
      </w:r>
      <w:r>
        <w:rPr>
          <w:spacing w:val="-36"/>
        </w:rPr>
        <w:t> </w:t>
      </w:r>
      <w:r>
        <w:rPr/>
        <w:t>implications</w:t>
      </w:r>
      <w:r>
        <w:rPr>
          <w:spacing w:val="-36"/>
        </w:rPr>
        <w:t> </w:t>
      </w:r>
      <w:r>
        <w:rPr/>
        <w:t>for</w:t>
      </w:r>
      <w:r>
        <w:rPr>
          <w:spacing w:val="-33"/>
        </w:rPr>
        <w:t> </w:t>
      </w:r>
      <w:r>
        <w:rPr/>
        <w:t>the</w:t>
      </w:r>
      <w:r>
        <w:rPr>
          <w:spacing w:val="-34"/>
        </w:rPr>
        <w:t> </w:t>
      </w:r>
      <w:r>
        <w:rPr/>
        <w:t>site</w:t>
      </w:r>
      <w:r>
        <w:rPr>
          <w:spacing w:val="-36"/>
        </w:rPr>
        <w:t> </w:t>
      </w:r>
      <w:r>
        <w:rPr/>
        <w:t>and</w:t>
      </w:r>
      <w:r>
        <w:rPr>
          <w:spacing w:val="-36"/>
        </w:rPr>
        <w:t> </w:t>
      </w:r>
      <w:r>
        <w:rPr/>
        <w:t>subject</w:t>
      </w:r>
      <w:r>
        <w:rPr>
          <w:spacing w:val="-36"/>
        </w:rPr>
        <w:t> </w:t>
      </w:r>
      <w:r>
        <w:rPr/>
        <w:t>to</w:t>
      </w:r>
      <w:r>
        <w:rPr>
          <w:spacing w:val="-36"/>
        </w:rPr>
        <w:t> </w:t>
      </w:r>
      <w:r>
        <w:rPr/>
        <w:t>the</w:t>
      </w:r>
      <w:r>
        <w:rPr>
          <w:spacing w:val="-36"/>
        </w:rPr>
        <w:t> </w:t>
      </w:r>
      <w:r>
        <w:rPr/>
        <w:t>provisions</w:t>
      </w:r>
      <w:r>
        <w:rPr>
          <w:spacing w:val="-36"/>
        </w:rPr>
        <w:t> </w:t>
      </w:r>
      <w:r>
        <w:rPr/>
        <w:t>of</w:t>
      </w:r>
      <w:r>
        <w:rPr>
          <w:spacing w:val="-34"/>
        </w:rPr>
        <w:t> </w:t>
      </w:r>
      <w:r>
        <w:rPr/>
        <w:t>paragraph</w:t>
      </w:r>
      <w:r>
        <w:rPr>
          <w:spacing w:val="-33"/>
        </w:rPr>
        <w:t> </w:t>
      </w:r>
      <w:r>
        <w:rPr/>
        <w:t>4,</w:t>
      </w:r>
      <w:r>
        <w:rPr>
          <w:spacing w:val="-34"/>
        </w:rPr>
        <w:t> </w:t>
      </w:r>
      <w:r>
        <w:rPr/>
        <w:t>the </w:t>
      </w:r>
      <w:r>
        <w:rPr/>
        <w:t>competent national authorities shall agree to the plan or project only after having ascertained that it will not adversely affect the integrity of the site concerned and, if appropriate,</w:t>
      </w:r>
      <w:r>
        <w:rPr>
          <w:spacing w:val="-44"/>
        </w:rPr>
        <w:t> </w:t>
      </w:r>
      <w:r>
        <w:rPr/>
        <w:t>after</w:t>
      </w:r>
      <w:r>
        <w:rPr>
          <w:spacing w:val="-45"/>
        </w:rPr>
        <w:t> </w:t>
      </w:r>
      <w:r>
        <w:rPr/>
        <w:t>having</w:t>
      </w:r>
      <w:r>
        <w:rPr>
          <w:spacing w:val="-43"/>
        </w:rPr>
        <w:t> </w:t>
      </w:r>
      <w:r>
        <w:rPr/>
        <w:t>obta</w:t>
      </w:r>
      <w:r>
        <w:rPr>
          <w:rFonts w:ascii="Arial" w:hAnsi="Arial" w:cs="Arial" w:eastAsia="Arial" w:hint="default"/>
        </w:rPr>
        <w:t>ined</w:t>
      </w:r>
      <w:r>
        <w:rPr>
          <w:rFonts w:ascii="Arial" w:hAnsi="Arial" w:cs="Arial" w:eastAsia="Arial" w:hint="default"/>
          <w:spacing w:val="-45"/>
        </w:rPr>
        <w:t> </w:t>
      </w:r>
      <w:r>
        <w:rPr>
          <w:rFonts w:ascii="Arial" w:hAnsi="Arial" w:cs="Arial" w:eastAsia="Arial" w:hint="default"/>
        </w:rPr>
        <w:t>the</w:t>
      </w:r>
      <w:r>
        <w:rPr>
          <w:rFonts w:ascii="Arial" w:hAnsi="Arial" w:cs="Arial" w:eastAsia="Arial" w:hint="default"/>
          <w:spacing w:val="-43"/>
        </w:rPr>
        <w:t> </w:t>
      </w:r>
      <w:r>
        <w:rPr>
          <w:rFonts w:ascii="Arial" w:hAnsi="Arial" w:cs="Arial" w:eastAsia="Arial" w:hint="default"/>
        </w:rPr>
        <w:t>opinion</w:t>
      </w:r>
      <w:r>
        <w:rPr>
          <w:rFonts w:ascii="Arial" w:hAnsi="Arial" w:cs="Arial" w:eastAsia="Arial" w:hint="default"/>
          <w:spacing w:val="-44"/>
        </w:rPr>
        <w:t> </w:t>
      </w:r>
      <w:r>
        <w:rPr>
          <w:rFonts w:ascii="Arial" w:hAnsi="Arial" w:cs="Arial" w:eastAsia="Arial" w:hint="default"/>
        </w:rPr>
        <w:t>of</w:t>
      </w:r>
      <w:r>
        <w:rPr>
          <w:rFonts w:ascii="Arial" w:hAnsi="Arial" w:cs="Arial" w:eastAsia="Arial" w:hint="default"/>
          <w:spacing w:val="-45"/>
        </w:rPr>
        <w:t> </w:t>
      </w:r>
      <w:r>
        <w:rPr>
          <w:rFonts w:ascii="Arial" w:hAnsi="Arial" w:cs="Arial" w:eastAsia="Arial" w:hint="default"/>
        </w:rPr>
        <w:t>the</w:t>
      </w:r>
      <w:r>
        <w:rPr>
          <w:rFonts w:ascii="Arial" w:hAnsi="Arial" w:cs="Arial" w:eastAsia="Arial" w:hint="default"/>
          <w:spacing w:val="-45"/>
        </w:rPr>
        <w:t> </w:t>
      </w:r>
      <w:r>
        <w:rPr>
          <w:rFonts w:ascii="Arial" w:hAnsi="Arial" w:cs="Arial" w:eastAsia="Arial" w:hint="default"/>
        </w:rPr>
        <w:t>general</w:t>
      </w:r>
      <w:r>
        <w:rPr>
          <w:rFonts w:ascii="Arial" w:hAnsi="Arial" w:cs="Arial" w:eastAsia="Arial" w:hint="default"/>
          <w:spacing w:val="-44"/>
        </w:rPr>
        <w:t> </w:t>
      </w:r>
      <w:r>
        <w:rPr>
          <w:rFonts w:ascii="Arial" w:hAnsi="Arial" w:cs="Arial" w:eastAsia="Arial" w:hint="default"/>
        </w:rPr>
        <w:t>public.”</w:t>
      </w:r>
    </w:p>
    <w:p>
      <w:pPr>
        <w:spacing w:line="240" w:lineRule="auto" w:before="5"/>
        <w:ind w:right="0"/>
        <w:rPr>
          <w:rFonts w:ascii="Arial" w:hAnsi="Arial" w:cs="Arial" w:eastAsia="Arial" w:hint="default"/>
          <w:sz w:val="21"/>
          <w:szCs w:val="21"/>
        </w:rPr>
      </w:pPr>
    </w:p>
    <w:p>
      <w:pPr>
        <w:pStyle w:val="BodyText"/>
        <w:spacing w:line="381" w:lineRule="auto"/>
        <w:ind w:right="661"/>
        <w:jc w:val="both"/>
      </w:pPr>
      <w:r>
        <w:rPr/>
        <w:t>Article</w:t>
      </w:r>
      <w:r>
        <w:rPr>
          <w:spacing w:val="-18"/>
        </w:rPr>
        <w:t> </w:t>
      </w:r>
      <w:r>
        <w:rPr/>
        <w:t>6(4)</w:t>
      </w:r>
      <w:r>
        <w:rPr>
          <w:spacing w:val="-19"/>
        </w:rPr>
        <w:t> </w:t>
      </w:r>
      <w:r>
        <w:rPr/>
        <w:t>deals</w:t>
      </w:r>
      <w:r>
        <w:rPr>
          <w:spacing w:val="-18"/>
        </w:rPr>
        <w:t> </w:t>
      </w:r>
      <w:r>
        <w:rPr/>
        <w:t>with</w:t>
      </w:r>
      <w:r>
        <w:rPr>
          <w:spacing w:val="-18"/>
        </w:rPr>
        <w:t> </w:t>
      </w:r>
      <w:r>
        <w:rPr/>
        <w:t>the</w:t>
      </w:r>
      <w:r>
        <w:rPr>
          <w:spacing w:val="-18"/>
        </w:rPr>
        <w:t> </w:t>
      </w:r>
      <w:r>
        <w:rPr/>
        <w:t>steps</w:t>
      </w:r>
      <w:r>
        <w:rPr>
          <w:spacing w:val="-18"/>
        </w:rPr>
        <w:t> </w:t>
      </w:r>
      <w:r>
        <w:rPr/>
        <w:t>that</w:t>
      </w:r>
      <w:r>
        <w:rPr>
          <w:spacing w:val="-17"/>
        </w:rPr>
        <w:t> </w:t>
      </w:r>
      <w:r>
        <w:rPr/>
        <w:t>should</w:t>
      </w:r>
      <w:r>
        <w:rPr>
          <w:spacing w:val="-16"/>
        </w:rPr>
        <w:t> </w:t>
      </w:r>
      <w:r>
        <w:rPr/>
        <w:t>be</w:t>
      </w:r>
      <w:r>
        <w:rPr>
          <w:spacing w:val="-18"/>
        </w:rPr>
        <w:t> </w:t>
      </w:r>
      <w:r>
        <w:rPr/>
        <w:t>taken</w:t>
      </w:r>
      <w:r>
        <w:rPr>
          <w:spacing w:val="-17"/>
        </w:rPr>
        <w:t> </w:t>
      </w:r>
      <w:r>
        <w:rPr/>
        <w:t>when</w:t>
      </w:r>
      <w:r>
        <w:rPr>
          <w:spacing w:val="-17"/>
        </w:rPr>
        <w:t> </w:t>
      </w:r>
      <w:r>
        <w:rPr/>
        <w:t>it</w:t>
      </w:r>
      <w:r>
        <w:rPr>
          <w:spacing w:val="-17"/>
        </w:rPr>
        <w:t> </w:t>
      </w:r>
      <w:r>
        <w:rPr/>
        <w:t>is</w:t>
      </w:r>
      <w:r>
        <w:rPr>
          <w:spacing w:val="-18"/>
        </w:rPr>
        <w:t> </w:t>
      </w:r>
      <w:r>
        <w:rPr/>
        <w:t>determined,</w:t>
      </w:r>
      <w:r>
        <w:rPr>
          <w:spacing w:val="-16"/>
        </w:rPr>
        <w:t> </w:t>
      </w:r>
      <w:r>
        <w:rPr/>
        <w:t>as</w:t>
      </w:r>
      <w:r>
        <w:rPr>
          <w:spacing w:val="-18"/>
        </w:rPr>
        <w:t> </w:t>
      </w:r>
      <w:r>
        <w:rPr/>
        <w:t>a</w:t>
      </w:r>
      <w:r>
        <w:rPr>
          <w:spacing w:val="-17"/>
        </w:rPr>
        <w:t> </w:t>
      </w:r>
      <w:r>
        <w:rPr/>
        <w:t>result</w:t>
      </w:r>
      <w:r>
        <w:rPr>
          <w:spacing w:val="-17"/>
        </w:rPr>
        <w:t> </w:t>
      </w:r>
      <w:r>
        <w:rPr/>
        <w:t>of </w:t>
      </w:r>
      <w:r>
        <w:rPr/>
        <w:t>appropriate</w:t>
      </w:r>
      <w:r>
        <w:rPr>
          <w:spacing w:val="-24"/>
        </w:rPr>
        <w:t> </w:t>
      </w:r>
      <w:r>
        <w:rPr/>
        <w:t>assessment,</w:t>
      </w:r>
      <w:r>
        <w:rPr>
          <w:spacing w:val="-23"/>
        </w:rPr>
        <w:t> </w:t>
      </w:r>
      <w:r>
        <w:rPr/>
        <w:t>that</w:t>
      </w:r>
      <w:r>
        <w:rPr>
          <w:spacing w:val="-24"/>
        </w:rPr>
        <w:t> </w:t>
      </w:r>
      <w:r>
        <w:rPr/>
        <w:t>a</w:t>
      </w:r>
      <w:r>
        <w:rPr>
          <w:spacing w:val="-22"/>
        </w:rPr>
        <w:t> </w:t>
      </w:r>
      <w:r>
        <w:rPr/>
        <w:t>plan/project</w:t>
      </w:r>
      <w:r>
        <w:rPr>
          <w:spacing w:val="-22"/>
        </w:rPr>
        <w:t> </w:t>
      </w:r>
      <w:r>
        <w:rPr/>
        <w:t>will</w:t>
      </w:r>
      <w:r>
        <w:rPr>
          <w:spacing w:val="-23"/>
        </w:rPr>
        <w:t> </w:t>
      </w:r>
      <w:r>
        <w:rPr/>
        <w:t>adversely</w:t>
      </w:r>
      <w:r>
        <w:rPr>
          <w:spacing w:val="-24"/>
        </w:rPr>
        <w:t> </w:t>
      </w:r>
      <w:r>
        <w:rPr/>
        <w:t>affect</w:t>
      </w:r>
      <w:r>
        <w:rPr>
          <w:spacing w:val="-24"/>
        </w:rPr>
        <w:t> </w:t>
      </w:r>
      <w:r>
        <w:rPr/>
        <w:t>a</w:t>
      </w:r>
      <w:r>
        <w:rPr>
          <w:spacing w:val="-22"/>
        </w:rPr>
        <w:t> </w:t>
      </w:r>
      <w:r>
        <w:rPr/>
        <w:t>European</w:t>
      </w:r>
      <w:r>
        <w:rPr>
          <w:spacing w:val="-24"/>
        </w:rPr>
        <w:t> </w:t>
      </w:r>
      <w:r>
        <w:rPr/>
        <w:t>site.</w:t>
      </w:r>
      <w:r>
        <w:rPr>
          <w:spacing w:val="18"/>
        </w:rPr>
        <w:t> </w:t>
      </w:r>
      <w:r>
        <w:rPr/>
        <w:t>Issues </w:t>
      </w:r>
      <w:r>
        <w:rPr/>
        <w:t>dealing with alternative solutions, imperative reasons of overriding public interest and </w:t>
      </w:r>
      <w:r>
        <w:rPr>
          <w:w w:val="95"/>
        </w:rPr>
        <w:t>compensatory</w:t>
      </w:r>
      <w:r>
        <w:rPr>
          <w:spacing w:val="-33"/>
          <w:w w:val="95"/>
        </w:rPr>
        <w:t> </w:t>
      </w:r>
      <w:r>
        <w:rPr>
          <w:w w:val="95"/>
        </w:rPr>
        <w:t>measures</w:t>
      </w:r>
      <w:r>
        <w:rPr>
          <w:spacing w:val="-33"/>
          <w:w w:val="95"/>
        </w:rPr>
        <w:t> </w:t>
      </w:r>
      <w:r>
        <w:rPr>
          <w:w w:val="95"/>
        </w:rPr>
        <w:t>need</w:t>
      </w:r>
      <w:r>
        <w:rPr>
          <w:spacing w:val="-33"/>
          <w:w w:val="95"/>
        </w:rPr>
        <w:t> </w:t>
      </w:r>
      <w:r>
        <w:rPr>
          <w:w w:val="95"/>
        </w:rPr>
        <w:t>to</w:t>
      </w:r>
      <w:r>
        <w:rPr>
          <w:spacing w:val="-30"/>
          <w:w w:val="95"/>
        </w:rPr>
        <w:t> </w:t>
      </w:r>
      <w:r>
        <w:rPr>
          <w:w w:val="95"/>
        </w:rPr>
        <w:t>be</w:t>
      </w:r>
      <w:r>
        <w:rPr>
          <w:spacing w:val="-33"/>
          <w:w w:val="95"/>
        </w:rPr>
        <w:t> </w:t>
      </w:r>
      <w:r>
        <w:rPr>
          <w:w w:val="95"/>
        </w:rPr>
        <w:t>addressed</w:t>
      </w:r>
      <w:r>
        <w:rPr>
          <w:spacing w:val="-33"/>
          <w:w w:val="95"/>
        </w:rPr>
        <w:t> </w:t>
      </w:r>
      <w:r>
        <w:rPr>
          <w:w w:val="95"/>
        </w:rPr>
        <w:t>in</w:t>
      </w:r>
      <w:r>
        <w:rPr>
          <w:spacing w:val="-32"/>
          <w:w w:val="95"/>
        </w:rPr>
        <w:t> </w:t>
      </w:r>
      <w:r>
        <w:rPr>
          <w:w w:val="95"/>
        </w:rPr>
        <w:t>this</w:t>
      </w:r>
      <w:r>
        <w:rPr>
          <w:spacing w:val="-33"/>
          <w:w w:val="95"/>
        </w:rPr>
        <w:t> </w:t>
      </w:r>
      <w:r>
        <w:rPr>
          <w:w w:val="95"/>
        </w:rPr>
        <w:t>case.</w:t>
      </w:r>
      <w:r>
        <w:rPr/>
      </w:r>
    </w:p>
    <w:p>
      <w:pPr>
        <w:spacing w:line="240" w:lineRule="auto" w:before="4"/>
        <w:ind w:right="0"/>
        <w:rPr>
          <w:rFonts w:ascii="Arial" w:hAnsi="Arial" w:cs="Arial" w:eastAsia="Arial" w:hint="default"/>
          <w:sz w:val="21"/>
          <w:szCs w:val="21"/>
        </w:rPr>
      </w:pPr>
    </w:p>
    <w:p>
      <w:pPr>
        <w:pStyle w:val="BodyText"/>
        <w:spacing w:line="240" w:lineRule="auto"/>
        <w:ind w:right="0"/>
        <w:jc w:val="both"/>
      </w:pPr>
      <w:r>
        <w:rPr>
          <w:w w:val="95"/>
        </w:rPr>
        <w:t>Article 6(4)</w:t>
      </w:r>
      <w:r>
        <w:rPr>
          <w:spacing w:val="-46"/>
          <w:w w:val="95"/>
        </w:rPr>
        <w:t> </w:t>
      </w:r>
      <w:r>
        <w:rPr>
          <w:w w:val="95"/>
        </w:rPr>
        <w:t>states:</w:t>
      </w:r>
      <w:r>
        <w:rPr/>
      </w:r>
    </w:p>
    <w:p>
      <w:pPr>
        <w:spacing w:line="240" w:lineRule="auto" w:before="0"/>
        <w:ind w:right="0"/>
        <w:rPr>
          <w:rFonts w:ascii="Arial" w:hAnsi="Arial" w:cs="Arial" w:eastAsia="Arial" w:hint="default"/>
          <w:sz w:val="22"/>
          <w:szCs w:val="22"/>
        </w:rPr>
      </w:pPr>
    </w:p>
    <w:p>
      <w:pPr>
        <w:pStyle w:val="BodyText"/>
        <w:spacing w:line="381" w:lineRule="auto" w:before="138"/>
        <w:ind w:right="662"/>
        <w:jc w:val="both"/>
      </w:pPr>
      <w:r>
        <w:rPr>
          <w:rFonts w:ascii="Arial" w:hAnsi="Arial" w:cs="Arial" w:eastAsia="Arial" w:hint="default"/>
        </w:rPr>
        <w:t>“If,</w:t>
      </w:r>
      <w:r>
        <w:rPr>
          <w:rFonts w:ascii="Arial" w:hAnsi="Arial" w:cs="Arial" w:eastAsia="Arial" w:hint="default"/>
          <w:spacing w:val="-18"/>
        </w:rPr>
        <w:t> </w:t>
      </w:r>
      <w:r>
        <w:rPr>
          <w:rFonts w:ascii="Arial" w:hAnsi="Arial" w:cs="Arial" w:eastAsia="Arial" w:hint="default"/>
        </w:rPr>
        <w:t>in</w:t>
      </w:r>
      <w:r>
        <w:rPr>
          <w:rFonts w:ascii="Arial" w:hAnsi="Arial" w:cs="Arial" w:eastAsia="Arial" w:hint="default"/>
          <w:spacing w:val="-19"/>
        </w:rPr>
        <w:t> </w:t>
      </w:r>
      <w:r>
        <w:rPr>
          <w:rFonts w:ascii="Arial" w:hAnsi="Arial" w:cs="Arial" w:eastAsia="Arial" w:hint="default"/>
        </w:rPr>
        <w:t>spite</w:t>
      </w:r>
      <w:r>
        <w:rPr>
          <w:rFonts w:ascii="Arial" w:hAnsi="Arial" w:cs="Arial" w:eastAsia="Arial" w:hint="default"/>
          <w:spacing w:val="-21"/>
        </w:rPr>
        <w:t> </w:t>
      </w:r>
      <w:r>
        <w:rPr>
          <w:rFonts w:ascii="Arial" w:hAnsi="Arial" w:cs="Arial" w:eastAsia="Arial" w:hint="default"/>
        </w:rPr>
        <w:t>of</w:t>
      </w:r>
      <w:r>
        <w:rPr>
          <w:rFonts w:ascii="Arial" w:hAnsi="Arial" w:cs="Arial" w:eastAsia="Arial" w:hint="default"/>
          <w:spacing w:val="-21"/>
        </w:rPr>
        <w:t> </w:t>
      </w:r>
      <w:r>
        <w:rPr>
          <w:rFonts w:ascii="Arial" w:hAnsi="Arial" w:cs="Arial" w:eastAsia="Arial" w:hint="default"/>
        </w:rPr>
        <w:t>a</w:t>
      </w:r>
      <w:r>
        <w:rPr>
          <w:rFonts w:ascii="Arial" w:hAnsi="Arial" w:cs="Arial" w:eastAsia="Arial" w:hint="default"/>
          <w:spacing w:val="-19"/>
        </w:rPr>
        <w:t> </w:t>
      </w:r>
      <w:r>
        <w:rPr>
          <w:rFonts w:ascii="Arial" w:hAnsi="Arial" w:cs="Arial" w:eastAsia="Arial" w:hint="default"/>
        </w:rPr>
        <w:t>negative</w:t>
      </w:r>
      <w:r>
        <w:rPr>
          <w:rFonts w:ascii="Arial" w:hAnsi="Arial" w:cs="Arial" w:eastAsia="Arial" w:hint="default"/>
          <w:spacing w:val="-18"/>
        </w:rPr>
        <w:t> </w:t>
      </w:r>
      <w:r>
        <w:rPr>
          <w:rFonts w:ascii="Arial" w:hAnsi="Arial" w:cs="Arial" w:eastAsia="Arial" w:hint="default"/>
        </w:rPr>
        <w:t>assessment</w:t>
      </w:r>
      <w:r>
        <w:rPr>
          <w:rFonts w:ascii="Arial" w:hAnsi="Arial" w:cs="Arial" w:eastAsia="Arial" w:hint="default"/>
          <w:spacing w:val="-17"/>
        </w:rPr>
        <w:t> </w:t>
      </w:r>
      <w:r>
        <w:rPr>
          <w:rFonts w:ascii="Arial" w:hAnsi="Arial" w:cs="Arial" w:eastAsia="Arial" w:hint="default"/>
        </w:rPr>
        <w:t>of</w:t>
      </w:r>
      <w:r>
        <w:rPr>
          <w:rFonts w:ascii="Arial" w:hAnsi="Arial" w:cs="Arial" w:eastAsia="Arial" w:hint="default"/>
          <w:spacing w:val="-18"/>
        </w:rPr>
        <w:t> </w:t>
      </w:r>
      <w:r>
        <w:rPr>
          <w:rFonts w:ascii="Arial" w:hAnsi="Arial" w:cs="Arial" w:eastAsia="Arial" w:hint="default"/>
        </w:rPr>
        <w:t>the</w:t>
      </w:r>
      <w:r>
        <w:rPr>
          <w:rFonts w:ascii="Arial" w:hAnsi="Arial" w:cs="Arial" w:eastAsia="Arial" w:hint="default"/>
          <w:spacing w:val="-18"/>
        </w:rPr>
        <w:t> </w:t>
      </w:r>
      <w:r>
        <w:rPr>
          <w:rFonts w:ascii="Arial" w:hAnsi="Arial" w:cs="Arial" w:eastAsia="Arial" w:hint="default"/>
        </w:rPr>
        <w:t>implications</w:t>
      </w:r>
      <w:r>
        <w:rPr>
          <w:rFonts w:ascii="Arial" w:hAnsi="Arial" w:cs="Arial" w:eastAsia="Arial" w:hint="default"/>
          <w:spacing w:val="-20"/>
        </w:rPr>
        <w:t> </w:t>
      </w:r>
      <w:r>
        <w:rPr>
          <w:rFonts w:ascii="Arial" w:hAnsi="Arial" w:cs="Arial" w:eastAsia="Arial" w:hint="default"/>
        </w:rPr>
        <w:t>for</w:t>
      </w:r>
      <w:r>
        <w:rPr>
          <w:rFonts w:ascii="Arial" w:hAnsi="Arial" w:cs="Arial" w:eastAsia="Arial" w:hint="default"/>
          <w:spacing w:val="-18"/>
        </w:rPr>
        <w:t> </w:t>
      </w:r>
      <w:r>
        <w:rPr>
          <w:rFonts w:ascii="Arial" w:hAnsi="Arial" w:cs="Arial" w:eastAsia="Arial" w:hint="default"/>
        </w:rPr>
        <w:t>the</w:t>
      </w:r>
      <w:r>
        <w:rPr>
          <w:rFonts w:ascii="Arial" w:hAnsi="Arial" w:cs="Arial" w:eastAsia="Arial" w:hint="default"/>
          <w:spacing w:val="-20"/>
        </w:rPr>
        <w:t> </w:t>
      </w:r>
      <w:r>
        <w:rPr>
          <w:rFonts w:ascii="Arial" w:hAnsi="Arial" w:cs="Arial" w:eastAsia="Arial" w:hint="default"/>
        </w:rPr>
        <w:t>site</w:t>
      </w:r>
      <w:r>
        <w:rPr>
          <w:rFonts w:ascii="Arial" w:hAnsi="Arial" w:cs="Arial" w:eastAsia="Arial" w:hint="default"/>
          <w:spacing w:val="-18"/>
        </w:rPr>
        <w:t> </w:t>
      </w:r>
      <w:r>
        <w:rPr>
          <w:rFonts w:ascii="Arial" w:hAnsi="Arial" w:cs="Arial" w:eastAsia="Arial" w:hint="default"/>
        </w:rPr>
        <w:t>and</w:t>
      </w:r>
      <w:r>
        <w:rPr>
          <w:rFonts w:ascii="Arial" w:hAnsi="Arial" w:cs="Arial" w:eastAsia="Arial" w:hint="default"/>
          <w:spacing w:val="-21"/>
        </w:rPr>
        <w:t> </w:t>
      </w:r>
      <w:r>
        <w:rPr>
          <w:rFonts w:ascii="Arial" w:hAnsi="Arial" w:cs="Arial" w:eastAsia="Arial" w:hint="default"/>
        </w:rPr>
        <w:t>in</w:t>
      </w:r>
      <w:r>
        <w:rPr>
          <w:rFonts w:ascii="Arial" w:hAnsi="Arial" w:cs="Arial" w:eastAsia="Arial" w:hint="default"/>
          <w:spacing w:val="-17"/>
        </w:rPr>
        <w:t> </w:t>
      </w:r>
      <w:r>
        <w:rPr>
          <w:rFonts w:ascii="Arial" w:hAnsi="Arial" w:cs="Arial" w:eastAsia="Arial" w:hint="default"/>
        </w:rPr>
        <w:t>the</w:t>
      </w:r>
      <w:r>
        <w:rPr>
          <w:rFonts w:ascii="Arial" w:hAnsi="Arial" w:cs="Arial" w:eastAsia="Arial" w:hint="default"/>
          <w:spacing w:val="-18"/>
        </w:rPr>
        <w:t> </w:t>
      </w:r>
      <w:r>
        <w:rPr>
          <w:rFonts w:ascii="Arial" w:hAnsi="Arial" w:cs="Arial" w:eastAsia="Arial" w:hint="default"/>
        </w:rPr>
        <w:t>absence</w:t>
      </w:r>
      <w:r>
        <w:rPr>
          <w:rFonts w:ascii="Arial" w:hAnsi="Arial" w:cs="Arial" w:eastAsia="Arial" w:hint="default"/>
          <w:spacing w:val="-18"/>
        </w:rPr>
        <w:t> </w:t>
      </w:r>
      <w:r>
        <w:rPr>
          <w:rFonts w:ascii="Arial" w:hAnsi="Arial" w:cs="Arial" w:eastAsia="Arial" w:hint="default"/>
        </w:rPr>
        <w:t>of </w:t>
      </w:r>
      <w:r>
        <w:rPr>
          <w:rFonts w:ascii="Arial" w:hAnsi="Arial" w:cs="Arial" w:eastAsia="Arial" w:hint="default"/>
        </w:rPr>
      </w:r>
      <w:r>
        <w:rPr/>
        <w:t>alternative solutions, a plan or project must nevertheless be carried out for imperative reasons</w:t>
      </w:r>
      <w:r>
        <w:rPr>
          <w:spacing w:val="-14"/>
        </w:rPr>
        <w:t> </w:t>
      </w:r>
      <w:r>
        <w:rPr/>
        <w:t>of</w:t>
      </w:r>
      <w:r>
        <w:rPr>
          <w:spacing w:val="-14"/>
        </w:rPr>
        <w:t> </w:t>
      </w:r>
      <w:r>
        <w:rPr/>
        <w:t>overriding</w:t>
      </w:r>
      <w:r>
        <w:rPr>
          <w:spacing w:val="-10"/>
        </w:rPr>
        <w:t> </w:t>
      </w:r>
      <w:r>
        <w:rPr/>
        <w:t>public</w:t>
      </w:r>
      <w:r>
        <w:rPr>
          <w:spacing w:val="-13"/>
        </w:rPr>
        <w:t> </w:t>
      </w:r>
      <w:r>
        <w:rPr/>
        <w:t>interest,</w:t>
      </w:r>
      <w:r>
        <w:rPr>
          <w:spacing w:val="-12"/>
        </w:rPr>
        <w:t> </w:t>
      </w:r>
      <w:r>
        <w:rPr/>
        <w:t>including</w:t>
      </w:r>
      <w:r>
        <w:rPr>
          <w:spacing w:val="-13"/>
        </w:rPr>
        <w:t> </w:t>
      </w:r>
      <w:r>
        <w:rPr/>
        <w:t>those</w:t>
      </w:r>
      <w:r>
        <w:rPr>
          <w:spacing w:val="-14"/>
        </w:rPr>
        <w:t> </w:t>
      </w:r>
      <w:r>
        <w:rPr/>
        <w:t>of</w:t>
      </w:r>
      <w:r>
        <w:rPr>
          <w:spacing w:val="-14"/>
        </w:rPr>
        <w:t> </w:t>
      </w:r>
      <w:r>
        <w:rPr/>
        <w:t>a</w:t>
      </w:r>
      <w:r>
        <w:rPr>
          <w:spacing w:val="-12"/>
        </w:rPr>
        <w:t> </w:t>
      </w:r>
      <w:r>
        <w:rPr/>
        <w:t>social</w:t>
      </w:r>
      <w:r>
        <w:rPr>
          <w:spacing w:val="-12"/>
        </w:rPr>
        <w:t> </w:t>
      </w:r>
      <w:r>
        <w:rPr/>
        <w:t>or</w:t>
      </w:r>
      <w:r>
        <w:rPr>
          <w:spacing w:val="-12"/>
        </w:rPr>
        <w:t> </w:t>
      </w:r>
      <w:r>
        <w:rPr/>
        <w:t>economic</w:t>
      </w:r>
      <w:r>
        <w:rPr>
          <w:spacing w:val="-13"/>
        </w:rPr>
        <w:t> </w:t>
      </w:r>
      <w:r>
        <w:rPr/>
        <w:t>nature,</w:t>
      </w:r>
      <w:r>
        <w:rPr>
          <w:spacing w:val="-12"/>
        </w:rPr>
        <w:t> </w:t>
      </w:r>
      <w:r>
        <w:rPr/>
        <w:t>the </w:t>
      </w:r>
      <w:r>
        <w:rPr/>
        <w:t>Member</w:t>
      </w:r>
      <w:r>
        <w:rPr>
          <w:spacing w:val="-36"/>
        </w:rPr>
        <w:t> </w:t>
      </w:r>
      <w:r>
        <w:rPr/>
        <w:t>States</w:t>
      </w:r>
      <w:r>
        <w:rPr>
          <w:spacing w:val="-37"/>
        </w:rPr>
        <w:t> </w:t>
      </w:r>
      <w:r>
        <w:rPr/>
        <w:t>shall</w:t>
      </w:r>
      <w:r>
        <w:rPr>
          <w:spacing w:val="-36"/>
        </w:rPr>
        <w:t> </w:t>
      </w:r>
      <w:r>
        <w:rPr/>
        <w:t>take</w:t>
      </w:r>
      <w:r>
        <w:rPr>
          <w:spacing w:val="-37"/>
        </w:rPr>
        <w:t> </w:t>
      </w:r>
      <w:r>
        <w:rPr/>
        <w:t>all</w:t>
      </w:r>
      <w:r>
        <w:rPr>
          <w:spacing w:val="-36"/>
        </w:rPr>
        <w:t> </w:t>
      </w:r>
      <w:r>
        <w:rPr/>
        <w:t>compensatory</w:t>
      </w:r>
      <w:r>
        <w:rPr>
          <w:spacing w:val="-36"/>
        </w:rPr>
        <w:t> </w:t>
      </w:r>
      <w:r>
        <w:rPr/>
        <w:t>measures</w:t>
      </w:r>
      <w:r>
        <w:rPr>
          <w:spacing w:val="-37"/>
        </w:rPr>
        <w:t> </w:t>
      </w:r>
      <w:r>
        <w:rPr/>
        <w:t>necessary</w:t>
      </w:r>
      <w:r>
        <w:rPr>
          <w:spacing w:val="-37"/>
        </w:rPr>
        <w:t> </w:t>
      </w:r>
      <w:r>
        <w:rPr/>
        <w:t>to</w:t>
      </w:r>
      <w:r>
        <w:rPr>
          <w:spacing w:val="-37"/>
        </w:rPr>
        <w:t> </w:t>
      </w:r>
      <w:r>
        <w:rPr/>
        <w:t>ensure</w:t>
      </w:r>
      <w:r>
        <w:rPr>
          <w:spacing w:val="-37"/>
        </w:rPr>
        <w:t> </w:t>
      </w:r>
      <w:r>
        <w:rPr/>
        <w:t>that</w:t>
      </w:r>
      <w:r>
        <w:rPr>
          <w:spacing w:val="-37"/>
        </w:rPr>
        <w:t> </w:t>
      </w:r>
      <w:r>
        <w:rPr/>
        <w:t>the</w:t>
      </w:r>
      <w:r>
        <w:rPr>
          <w:spacing w:val="-37"/>
        </w:rPr>
        <w:t> </w:t>
      </w:r>
      <w:r>
        <w:rPr/>
        <w:t>overall </w:t>
      </w:r>
      <w:r>
        <w:rPr/>
        <w:t>coherence</w:t>
      </w:r>
      <w:r>
        <w:rPr>
          <w:spacing w:val="-41"/>
        </w:rPr>
        <w:t> </w:t>
      </w:r>
      <w:r>
        <w:rPr/>
        <w:t>of</w:t>
      </w:r>
      <w:r>
        <w:rPr>
          <w:spacing w:val="-43"/>
        </w:rPr>
        <w:t> </w:t>
      </w:r>
      <w:r>
        <w:rPr/>
        <w:t>Natura</w:t>
      </w:r>
      <w:r>
        <w:rPr>
          <w:spacing w:val="-42"/>
        </w:rPr>
        <w:t> </w:t>
      </w:r>
      <w:r>
        <w:rPr/>
        <w:t>2000</w:t>
      </w:r>
      <w:r>
        <w:rPr>
          <w:spacing w:val="-43"/>
        </w:rPr>
        <w:t> </w:t>
      </w:r>
      <w:r>
        <w:rPr/>
        <w:t>is</w:t>
      </w:r>
      <w:r>
        <w:rPr>
          <w:spacing w:val="-43"/>
        </w:rPr>
        <w:t> </w:t>
      </w:r>
      <w:r>
        <w:rPr/>
        <w:t>protected.</w:t>
      </w:r>
      <w:r>
        <w:rPr>
          <w:spacing w:val="-23"/>
        </w:rPr>
        <w:t> </w:t>
      </w:r>
      <w:r>
        <w:rPr/>
        <w:t>It</w:t>
      </w:r>
      <w:r>
        <w:rPr>
          <w:spacing w:val="-42"/>
        </w:rPr>
        <w:t> </w:t>
      </w:r>
      <w:r>
        <w:rPr/>
        <w:t>shall</w:t>
      </w:r>
      <w:r>
        <w:rPr>
          <w:spacing w:val="-42"/>
        </w:rPr>
        <w:t> </w:t>
      </w:r>
      <w:r>
        <w:rPr/>
        <w:t>inform</w:t>
      </w:r>
      <w:r>
        <w:rPr>
          <w:spacing w:val="-42"/>
        </w:rPr>
        <w:t> </w:t>
      </w:r>
      <w:r>
        <w:rPr/>
        <w:t>the</w:t>
      </w:r>
      <w:r>
        <w:rPr>
          <w:spacing w:val="-43"/>
        </w:rPr>
        <w:t> </w:t>
      </w:r>
      <w:r>
        <w:rPr/>
        <w:t>Commission</w:t>
      </w:r>
      <w:r>
        <w:rPr>
          <w:spacing w:val="-42"/>
        </w:rPr>
        <w:t> </w:t>
      </w:r>
      <w:r>
        <w:rPr/>
        <w:t>of</w:t>
      </w:r>
      <w:r>
        <w:rPr>
          <w:spacing w:val="-43"/>
        </w:rPr>
        <w:t> </w:t>
      </w:r>
      <w:r>
        <w:rPr/>
        <w:t>the</w:t>
      </w:r>
      <w:r>
        <w:rPr>
          <w:spacing w:val="-41"/>
        </w:rPr>
        <w:t> </w:t>
      </w:r>
      <w:r>
        <w:rPr/>
        <w:t>compensatory </w:t>
      </w:r>
      <w:r>
        <w:rPr/>
      </w:r>
      <w:r>
        <w:rPr>
          <w:w w:val="90"/>
        </w:rPr>
        <w:t>measures</w:t>
      </w:r>
      <w:r>
        <w:rPr>
          <w:spacing w:val="32"/>
          <w:w w:val="90"/>
        </w:rPr>
        <w:t> </w:t>
      </w:r>
      <w:r>
        <w:rPr>
          <w:w w:val="90"/>
        </w:rPr>
        <w:t>adopted.</w:t>
      </w:r>
      <w:r>
        <w:rPr/>
      </w:r>
    </w:p>
    <w:p>
      <w:pPr>
        <w:spacing w:line="240" w:lineRule="auto" w:before="5"/>
        <w:ind w:right="0"/>
        <w:rPr>
          <w:rFonts w:ascii="Arial" w:hAnsi="Arial" w:cs="Arial" w:eastAsia="Arial" w:hint="default"/>
          <w:sz w:val="21"/>
          <w:szCs w:val="21"/>
        </w:rPr>
      </w:pPr>
    </w:p>
    <w:p>
      <w:pPr>
        <w:pStyle w:val="BodyText"/>
        <w:spacing w:line="381" w:lineRule="auto"/>
        <w:ind w:right="661"/>
        <w:jc w:val="both"/>
        <w:rPr>
          <w:rFonts w:ascii="Arial" w:hAnsi="Arial" w:cs="Arial" w:eastAsia="Arial" w:hint="default"/>
        </w:rPr>
      </w:pPr>
      <w:r>
        <w:rPr/>
        <w:t>Where</w:t>
      </w:r>
      <w:r>
        <w:rPr>
          <w:spacing w:val="-31"/>
        </w:rPr>
        <w:t> </w:t>
      </w:r>
      <w:r>
        <w:rPr/>
        <w:t>the</w:t>
      </w:r>
      <w:r>
        <w:rPr>
          <w:spacing w:val="-31"/>
        </w:rPr>
        <w:t> </w:t>
      </w:r>
      <w:r>
        <w:rPr/>
        <w:t>site</w:t>
      </w:r>
      <w:r>
        <w:rPr>
          <w:spacing w:val="-31"/>
        </w:rPr>
        <w:t> </w:t>
      </w:r>
      <w:r>
        <w:rPr/>
        <w:t>concerned</w:t>
      </w:r>
      <w:r>
        <w:rPr>
          <w:spacing w:val="-31"/>
        </w:rPr>
        <w:t> </w:t>
      </w:r>
      <w:r>
        <w:rPr/>
        <w:t>hosts</w:t>
      </w:r>
      <w:r>
        <w:rPr>
          <w:spacing w:val="-31"/>
        </w:rPr>
        <w:t> </w:t>
      </w:r>
      <w:r>
        <w:rPr/>
        <w:t>a</w:t>
      </w:r>
      <w:r>
        <w:rPr>
          <w:spacing w:val="-30"/>
        </w:rPr>
        <w:t> </w:t>
      </w:r>
      <w:r>
        <w:rPr/>
        <w:t>priority</w:t>
      </w:r>
      <w:r>
        <w:rPr>
          <w:spacing w:val="-31"/>
        </w:rPr>
        <w:t> </w:t>
      </w:r>
      <w:r>
        <w:rPr/>
        <w:t>natural</w:t>
      </w:r>
      <w:r>
        <w:rPr>
          <w:spacing w:val="-30"/>
        </w:rPr>
        <w:t> </w:t>
      </w:r>
      <w:r>
        <w:rPr/>
        <w:t>habitat</w:t>
      </w:r>
      <w:r>
        <w:rPr>
          <w:spacing w:val="-30"/>
        </w:rPr>
        <w:t> </w:t>
      </w:r>
      <w:r>
        <w:rPr/>
        <w:t>type</w:t>
      </w:r>
      <w:r>
        <w:rPr>
          <w:spacing w:val="-31"/>
        </w:rPr>
        <w:t> </w:t>
      </w:r>
      <w:r>
        <w:rPr/>
        <w:t>and/or</w:t>
      </w:r>
      <w:r>
        <w:rPr>
          <w:spacing w:val="-31"/>
        </w:rPr>
        <w:t> </w:t>
      </w:r>
      <w:r>
        <w:rPr/>
        <w:t>a</w:t>
      </w:r>
      <w:r>
        <w:rPr>
          <w:spacing w:val="-30"/>
        </w:rPr>
        <w:t> </w:t>
      </w:r>
      <w:r>
        <w:rPr/>
        <w:t>priority</w:t>
      </w:r>
      <w:r>
        <w:rPr>
          <w:spacing w:val="-31"/>
        </w:rPr>
        <w:t> </w:t>
      </w:r>
      <w:r>
        <w:rPr/>
        <w:t>species,</w:t>
      </w:r>
      <w:r>
        <w:rPr>
          <w:spacing w:val="-29"/>
        </w:rPr>
        <w:t> </w:t>
      </w:r>
      <w:r>
        <w:rPr/>
        <w:t>the </w:t>
      </w:r>
      <w:r>
        <w:rPr/>
        <w:t>only</w:t>
      </w:r>
      <w:r>
        <w:rPr>
          <w:spacing w:val="-44"/>
        </w:rPr>
        <w:t> </w:t>
      </w:r>
      <w:r>
        <w:rPr/>
        <w:t>considerations</w:t>
      </w:r>
      <w:r>
        <w:rPr>
          <w:spacing w:val="-43"/>
        </w:rPr>
        <w:t> </w:t>
      </w:r>
      <w:r>
        <w:rPr/>
        <w:t>which</w:t>
      </w:r>
      <w:r>
        <w:rPr>
          <w:spacing w:val="-44"/>
        </w:rPr>
        <w:t> </w:t>
      </w:r>
      <w:r>
        <w:rPr/>
        <w:t>may</w:t>
      </w:r>
      <w:r>
        <w:rPr>
          <w:spacing w:val="-44"/>
        </w:rPr>
        <w:t> </w:t>
      </w:r>
      <w:r>
        <w:rPr/>
        <w:t>be</w:t>
      </w:r>
      <w:r>
        <w:rPr>
          <w:spacing w:val="-44"/>
        </w:rPr>
        <w:t> </w:t>
      </w:r>
      <w:r>
        <w:rPr/>
        <w:t>raised</w:t>
      </w:r>
      <w:r>
        <w:rPr>
          <w:spacing w:val="-45"/>
        </w:rPr>
        <w:t> </w:t>
      </w:r>
      <w:r>
        <w:rPr/>
        <w:t>are</w:t>
      </w:r>
      <w:r>
        <w:rPr>
          <w:spacing w:val="-43"/>
        </w:rPr>
        <w:t> </w:t>
      </w:r>
      <w:r>
        <w:rPr/>
        <w:t>those</w:t>
      </w:r>
      <w:r>
        <w:rPr>
          <w:spacing w:val="-43"/>
        </w:rPr>
        <w:t> </w:t>
      </w:r>
      <w:r>
        <w:rPr/>
        <w:t>relating</w:t>
      </w:r>
      <w:r>
        <w:rPr>
          <w:spacing w:val="-44"/>
        </w:rPr>
        <w:t> </w:t>
      </w:r>
      <w:r>
        <w:rPr>
          <w:spacing w:val="2"/>
        </w:rPr>
        <w:t>to</w:t>
      </w:r>
      <w:r>
        <w:rPr>
          <w:spacing w:val="-44"/>
        </w:rPr>
        <w:t> </w:t>
      </w:r>
      <w:r>
        <w:rPr/>
        <w:t>human</w:t>
      </w:r>
      <w:r>
        <w:rPr>
          <w:spacing w:val="-44"/>
        </w:rPr>
        <w:t> </w:t>
      </w:r>
      <w:r>
        <w:rPr/>
        <w:t>health</w:t>
      </w:r>
      <w:r>
        <w:rPr>
          <w:spacing w:val="-44"/>
        </w:rPr>
        <w:t> </w:t>
      </w:r>
      <w:r>
        <w:rPr/>
        <w:t>or</w:t>
      </w:r>
      <w:r>
        <w:rPr>
          <w:spacing w:val="-45"/>
        </w:rPr>
        <w:t> </w:t>
      </w:r>
      <w:r>
        <w:rPr/>
        <w:t>public</w:t>
      </w:r>
      <w:r>
        <w:rPr>
          <w:spacing w:val="-44"/>
        </w:rPr>
        <w:t> </w:t>
      </w:r>
      <w:r>
        <w:rPr/>
        <w:t>safety, </w:t>
      </w:r>
      <w:r>
        <w:rPr/>
        <w:t>to beneficial consequences of primary importance for the environment or, further to</w:t>
      </w:r>
      <w:r>
        <w:rPr>
          <w:spacing w:val="-38"/>
        </w:rPr>
        <w:t> </w:t>
      </w:r>
      <w:r>
        <w:rPr/>
        <w:t>an </w:t>
      </w:r>
      <w:r>
        <w:rPr/>
      </w:r>
      <w:r>
        <w:rPr>
          <w:rFonts w:ascii="Arial" w:hAnsi="Arial" w:cs="Arial" w:eastAsia="Arial" w:hint="default"/>
          <w:w w:val="95"/>
        </w:rPr>
        <w:t>opinion</w:t>
      </w:r>
      <w:r>
        <w:rPr>
          <w:rFonts w:ascii="Arial" w:hAnsi="Arial" w:cs="Arial" w:eastAsia="Arial" w:hint="default"/>
          <w:spacing w:val="-10"/>
          <w:w w:val="95"/>
        </w:rPr>
        <w:t> </w:t>
      </w:r>
      <w:r>
        <w:rPr>
          <w:rFonts w:ascii="Arial" w:hAnsi="Arial" w:cs="Arial" w:eastAsia="Arial" w:hint="default"/>
          <w:w w:val="95"/>
        </w:rPr>
        <w:t>from</w:t>
      </w:r>
      <w:r>
        <w:rPr>
          <w:rFonts w:ascii="Arial" w:hAnsi="Arial" w:cs="Arial" w:eastAsia="Arial" w:hint="default"/>
          <w:spacing w:val="-8"/>
          <w:w w:val="95"/>
        </w:rPr>
        <w:t> </w:t>
      </w:r>
      <w:r>
        <w:rPr>
          <w:rFonts w:ascii="Arial" w:hAnsi="Arial" w:cs="Arial" w:eastAsia="Arial" w:hint="default"/>
          <w:w w:val="95"/>
        </w:rPr>
        <w:t>the</w:t>
      </w:r>
      <w:r>
        <w:rPr>
          <w:rFonts w:ascii="Arial" w:hAnsi="Arial" w:cs="Arial" w:eastAsia="Arial" w:hint="default"/>
          <w:spacing w:val="-11"/>
          <w:w w:val="95"/>
        </w:rPr>
        <w:t> </w:t>
      </w:r>
      <w:r>
        <w:rPr>
          <w:rFonts w:ascii="Arial" w:hAnsi="Arial" w:cs="Arial" w:eastAsia="Arial" w:hint="default"/>
          <w:w w:val="95"/>
        </w:rPr>
        <w:t>Commission,</w:t>
      </w:r>
      <w:r>
        <w:rPr>
          <w:rFonts w:ascii="Arial" w:hAnsi="Arial" w:cs="Arial" w:eastAsia="Arial" w:hint="default"/>
          <w:spacing w:val="-8"/>
          <w:w w:val="95"/>
        </w:rPr>
        <w:t> </w:t>
      </w:r>
      <w:r>
        <w:rPr>
          <w:rFonts w:ascii="Arial" w:hAnsi="Arial" w:cs="Arial" w:eastAsia="Arial" w:hint="default"/>
          <w:w w:val="95"/>
        </w:rPr>
        <w:t>to</w:t>
      </w:r>
      <w:r>
        <w:rPr>
          <w:rFonts w:ascii="Arial" w:hAnsi="Arial" w:cs="Arial" w:eastAsia="Arial" w:hint="default"/>
          <w:spacing w:val="-11"/>
          <w:w w:val="95"/>
        </w:rPr>
        <w:t> </w:t>
      </w:r>
      <w:r>
        <w:rPr>
          <w:rFonts w:ascii="Arial" w:hAnsi="Arial" w:cs="Arial" w:eastAsia="Arial" w:hint="default"/>
          <w:w w:val="95"/>
        </w:rPr>
        <w:t>other</w:t>
      </w:r>
      <w:r>
        <w:rPr>
          <w:rFonts w:ascii="Arial" w:hAnsi="Arial" w:cs="Arial" w:eastAsia="Arial" w:hint="default"/>
          <w:spacing w:val="-11"/>
          <w:w w:val="95"/>
        </w:rPr>
        <w:t> </w:t>
      </w:r>
      <w:r>
        <w:rPr>
          <w:rFonts w:ascii="Arial" w:hAnsi="Arial" w:cs="Arial" w:eastAsia="Arial" w:hint="default"/>
          <w:w w:val="95"/>
        </w:rPr>
        <w:t>imperative</w:t>
      </w:r>
      <w:r>
        <w:rPr>
          <w:rFonts w:ascii="Arial" w:hAnsi="Arial" w:cs="Arial" w:eastAsia="Arial" w:hint="default"/>
          <w:spacing w:val="-11"/>
          <w:w w:val="95"/>
        </w:rPr>
        <w:t> </w:t>
      </w:r>
      <w:r>
        <w:rPr>
          <w:rFonts w:ascii="Arial" w:hAnsi="Arial" w:cs="Arial" w:eastAsia="Arial" w:hint="default"/>
          <w:w w:val="95"/>
        </w:rPr>
        <w:t>reasons</w:t>
      </w:r>
      <w:r>
        <w:rPr>
          <w:rFonts w:ascii="Arial" w:hAnsi="Arial" w:cs="Arial" w:eastAsia="Arial" w:hint="default"/>
          <w:spacing w:val="-10"/>
          <w:w w:val="95"/>
        </w:rPr>
        <w:t> </w:t>
      </w:r>
      <w:r>
        <w:rPr>
          <w:rFonts w:ascii="Arial" w:hAnsi="Arial" w:cs="Arial" w:eastAsia="Arial" w:hint="default"/>
          <w:w w:val="95"/>
        </w:rPr>
        <w:t>of</w:t>
      </w:r>
      <w:r>
        <w:rPr>
          <w:rFonts w:ascii="Arial" w:hAnsi="Arial" w:cs="Arial" w:eastAsia="Arial" w:hint="default"/>
          <w:spacing w:val="-8"/>
          <w:w w:val="95"/>
        </w:rPr>
        <w:t> </w:t>
      </w:r>
      <w:r>
        <w:rPr>
          <w:rFonts w:ascii="Arial" w:hAnsi="Arial" w:cs="Arial" w:eastAsia="Arial" w:hint="default"/>
          <w:w w:val="95"/>
        </w:rPr>
        <w:t>overriding</w:t>
      </w:r>
      <w:r>
        <w:rPr>
          <w:rFonts w:ascii="Arial" w:hAnsi="Arial" w:cs="Arial" w:eastAsia="Arial" w:hint="default"/>
          <w:spacing w:val="-10"/>
          <w:w w:val="95"/>
        </w:rPr>
        <w:t> </w:t>
      </w:r>
      <w:r>
        <w:rPr>
          <w:rFonts w:ascii="Arial" w:hAnsi="Arial" w:cs="Arial" w:eastAsia="Arial" w:hint="default"/>
          <w:w w:val="95"/>
        </w:rPr>
        <w:t>public</w:t>
      </w:r>
      <w:r>
        <w:rPr>
          <w:rFonts w:ascii="Arial" w:hAnsi="Arial" w:cs="Arial" w:eastAsia="Arial" w:hint="default"/>
          <w:spacing w:val="-10"/>
          <w:w w:val="95"/>
        </w:rPr>
        <w:t> </w:t>
      </w:r>
      <w:r>
        <w:rPr>
          <w:rFonts w:ascii="Arial" w:hAnsi="Arial" w:cs="Arial" w:eastAsia="Arial" w:hint="default"/>
          <w:w w:val="95"/>
        </w:rPr>
        <w:t>interest.”</w:t>
      </w:r>
      <w:r>
        <w:rPr>
          <w:rFonts w:ascii="Arial" w:hAnsi="Arial" w:cs="Arial" w:eastAsia="Arial" w:hint="default"/>
        </w:rPr>
      </w:r>
    </w:p>
    <w:p>
      <w:pPr>
        <w:spacing w:line="240" w:lineRule="auto" w:before="9"/>
        <w:ind w:right="0"/>
        <w:rPr>
          <w:rFonts w:ascii="Arial" w:hAnsi="Arial" w:cs="Arial" w:eastAsia="Arial" w:hint="default"/>
          <w:sz w:val="22"/>
          <w:szCs w:val="22"/>
        </w:rPr>
      </w:pPr>
    </w:p>
    <w:p>
      <w:pPr>
        <w:spacing w:before="0"/>
        <w:ind w:left="768" w:right="0" w:firstLine="0"/>
        <w:jc w:val="both"/>
        <w:rPr>
          <w:rFonts w:ascii="Arial" w:hAnsi="Arial" w:cs="Arial" w:eastAsia="Arial" w:hint="default"/>
          <w:sz w:val="18"/>
          <w:szCs w:val="18"/>
        </w:rPr>
      </w:pPr>
      <w:r>
        <w:rPr>
          <w:rFonts w:ascii="Arial"/>
          <w:b/>
          <w:spacing w:val="9"/>
          <w:w w:val="90"/>
          <w:sz w:val="22"/>
        </w:rPr>
        <w:t>T</w:t>
      </w:r>
      <w:r>
        <w:rPr>
          <w:rFonts w:ascii="Arial"/>
          <w:b/>
          <w:spacing w:val="9"/>
          <w:w w:val="90"/>
          <w:sz w:val="18"/>
        </w:rPr>
        <w:t>HE</w:t>
      </w:r>
      <w:r>
        <w:rPr>
          <w:rFonts w:ascii="Arial"/>
          <w:b/>
          <w:spacing w:val="-14"/>
          <w:w w:val="90"/>
          <w:sz w:val="18"/>
        </w:rPr>
        <w:t> </w:t>
      </w:r>
      <w:r>
        <w:rPr>
          <w:rFonts w:ascii="Arial"/>
          <w:b/>
          <w:spacing w:val="10"/>
          <w:w w:val="90"/>
          <w:sz w:val="22"/>
        </w:rPr>
        <w:t>A</w:t>
      </w:r>
      <w:r>
        <w:rPr>
          <w:rFonts w:ascii="Arial"/>
          <w:b/>
          <w:spacing w:val="10"/>
          <w:w w:val="90"/>
          <w:sz w:val="18"/>
        </w:rPr>
        <w:t>PPROPRIATE</w:t>
      </w:r>
      <w:r>
        <w:rPr>
          <w:rFonts w:ascii="Arial"/>
          <w:b/>
          <w:spacing w:val="-14"/>
          <w:w w:val="90"/>
          <w:sz w:val="18"/>
        </w:rPr>
        <w:t> </w:t>
      </w:r>
      <w:r>
        <w:rPr>
          <w:rFonts w:ascii="Arial"/>
          <w:b/>
          <w:spacing w:val="11"/>
          <w:w w:val="90"/>
          <w:sz w:val="22"/>
        </w:rPr>
        <w:t>A</w:t>
      </w:r>
      <w:r>
        <w:rPr>
          <w:rFonts w:ascii="Arial"/>
          <w:b/>
          <w:spacing w:val="11"/>
          <w:w w:val="90"/>
          <w:sz w:val="18"/>
        </w:rPr>
        <w:t>SSESSMENT</w:t>
      </w:r>
      <w:r>
        <w:rPr>
          <w:rFonts w:ascii="Arial"/>
          <w:b/>
          <w:spacing w:val="-13"/>
          <w:w w:val="90"/>
          <w:sz w:val="18"/>
        </w:rPr>
        <w:t> </w:t>
      </w:r>
      <w:r>
        <w:rPr>
          <w:rFonts w:ascii="Arial"/>
          <w:b/>
          <w:spacing w:val="10"/>
          <w:w w:val="90"/>
          <w:sz w:val="22"/>
        </w:rPr>
        <w:t>P</w:t>
      </w:r>
      <w:r>
        <w:rPr>
          <w:rFonts w:ascii="Arial"/>
          <w:b/>
          <w:spacing w:val="10"/>
          <w:w w:val="90"/>
          <w:sz w:val="18"/>
        </w:rPr>
        <w:t>ROCESS</w:t>
      </w:r>
      <w:r>
        <w:rPr>
          <w:rFonts w:ascii="Arial"/>
          <w:spacing w:val="10"/>
          <w:sz w:val="18"/>
        </w:rPr>
      </w:r>
    </w:p>
    <w:p>
      <w:pPr>
        <w:pStyle w:val="BodyText"/>
        <w:spacing w:line="384" w:lineRule="auto" w:before="119"/>
        <w:ind w:right="654"/>
        <w:jc w:val="both"/>
        <w:rPr>
          <w:rFonts w:ascii="Arial" w:hAnsi="Arial" w:cs="Arial" w:eastAsia="Arial" w:hint="default"/>
        </w:rPr>
      </w:pPr>
      <w:r>
        <w:rPr/>
        <w:t>The</w:t>
      </w:r>
      <w:r>
        <w:rPr>
          <w:spacing w:val="-45"/>
        </w:rPr>
        <w:t> </w:t>
      </w:r>
      <w:r>
        <w:rPr/>
        <w:t>aim</w:t>
      </w:r>
      <w:r>
        <w:rPr>
          <w:spacing w:val="-44"/>
        </w:rPr>
        <w:t> </w:t>
      </w:r>
      <w:r>
        <w:rPr/>
        <w:t>of</w:t>
      </w:r>
      <w:r>
        <w:rPr>
          <w:spacing w:val="-46"/>
        </w:rPr>
        <w:t> </w:t>
      </w:r>
      <w:r>
        <w:rPr/>
        <w:t>Appropriate</w:t>
      </w:r>
      <w:r>
        <w:rPr>
          <w:spacing w:val="-46"/>
        </w:rPr>
        <w:t> </w:t>
      </w:r>
      <w:r>
        <w:rPr/>
        <w:t>Assessment</w:t>
      </w:r>
      <w:r>
        <w:rPr>
          <w:spacing w:val="-45"/>
        </w:rPr>
        <w:t> </w:t>
      </w:r>
      <w:r>
        <w:rPr/>
        <w:t>is</w:t>
      </w:r>
      <w:r>
        <w:rPr>
          <w:spacing w:val="-45"/>
        </w:rPr>
        <w:t> </w:t>
      </w:r>
      <w:r>
        <w:rPr/>
        <w:t>to</w:t>
      </w:r>
      <w:r>
        <w:rPr>
          <w:spacing w:val="-45"/>
        </w:rPr>
        <w:t> </w:t>
      </w:r>
      <w:r>
        <w:rPr/>
        <w:t>assess</w:t>
      </w:r>
      <w:r>
        <w:rPr>
          <w:spacing w:val="-45"/>
        </w:rPr>
        <w:t> </w:t>
      </w:r>
      <w:r>
        <w:rPr/>
        <w:t>the</w:t>
      </w:r>
      <w:r>
        <w:rPr>
          <w:spacing w:val="-45"/>
        </w:rPr>
        <w:t> </w:t>
      </w:r>
      <w:r>
        <w:rPr/>
        <w:t>implications</w:t>
      </w:r>
      <w:r>
        <w:rPr>
          <w:spacing w:val="-45"/>
        </w:rPr>
        <w:t> </w:t>
      </w:r>
      <w:r>
        <w:rPr/>
        <w:t>of</w:t>
      </w:r>
      <w:r>
        <w:rPr>
          <w:spacing w:val="-43"/>
        </w:rPr>
        <w:t> </w:t>
      </w:r>
      <w:r>
        <w:rPr/>
        <w:t>a</w:t>
      </w:r>
      <w:r>
        <w:rPr>
          <w:spacing w:val="-45"/>
        </w:rPr>
        <w:t> </w:t>
      </w:r>
      <w:r>
        <w:rPr/>
        <w:t>proposal</w:t>
      </w:r>
      <w:r>
        <w:rPr>
          <w:spacing w:val="-45"/>
        </w:rPr>
        <w:t> </w:t>
      </w:r>
      <w:r>
        <w:rPr/>
        <w:t>in</w:t>
      </w:r>
      <w:r>
        <w:rPr>
          <w:spacing w:val="-45"/>
        </w:rPr>
        <w:t> </w:t>
      </w:r>
      <w:r>
        <w:rPr/>
        <w:t>respect</w:t>
      </w:r>
      <w:r>
        <w:rPr>
          <w:spacing w:val="-44"/>
        </w:rPr>
        <w:t> </w:t>
      </w:r>
      <w:r>
        <w:rPr/>
        <w:t>of</w:t>
      </w:r>
      <w:r>
        <w:rPr>
          <w:spacing w:val="-44"/>
        </w:rPr>
        <w:t> </w:t>
      </w:r>
      <w:r>
        <w:rPr/>
        <w:t>a </w:t>
      </w:r>
      <w:r>
        <w:rPr/>
      </w:r>
      <w:r>
        <w:rPr>
          <w:rFonts w:ascii="Arial" w:hAnsi="Arial" w:cs="Arial" w:eastAsia="Arial" w:hint="default"/>
          <w:w w:val="95"/>
        </w:rPr>
        <w:t>site’s</w:t>
      </w:r>
      <w:r>
        <w:rPr>
          <w:rFonts w:ascii="Arial" w:hAnsi="Arial" w:cs="Arial" w:eastAsia="Arial" w:hint="default"/>
          <w:spacing w:val="-40"/>
          <w:w w:val="95"/>
        </w:rPr>
        <w:t> </w:t>
      </w:r>
      <w:r>
        <w:rPr>
          <w:rFonts w:ascii="Arial" w:hAnsi="Arial" w:cs="Arial" w:eastAsia="Arial" w:hint="default"/>
          <w:w w:val="95"/>
        </w:rPr>
        <w:t>conservation</w:t>
      </w:r>
      <w:r>
        <w:rPr>
          <w:rFonts w:ascii="Arial" w:hAnsi="Arial" w:cs="Arial" w:eastAsia="Arial" w:hint="default"/>
          <w:spacing w:val="-40"/>
          <w:w w:val="95"/>
        </w:rPr>
        <w:t> </w:t>
      </w:r>
      <w:r>
        <w:rPr>
          <w:rFonts w:ascii="Arial" w:hAnsi="Arial" w:cs="Arial" w:eastAsia="Arial" w:hint="default"/>
          <w:w w:val="95"/>
        </w:rPr>
        <w:t>objectives.</w:t>
      </w:r>
      <w:r>
        <w:rPr>
          <w:rFonts w:ascii="Arial" w:hAnsi="Arial" w:cs="Arial" w:eastAsia="Arial" w:hint="default"/>
        </w:rPr>
      </w:r>
    </w:p>
    <w:p>
      <w:pPr>
        <w:spacing w:line="240" w:lineRule="auto" w:before="2"/>
        <w:ind w:right="0"/>
        <w:rPr>
          <w:rFonts w:ascii="Arial" w:hAnsi="Arial" w:cs="Arial" w:eastAsia="Arial" w:hint="default"/>
          <w:sz w:val="21"/>
          <w:szCs w:val="21"/>
        </w:rPr>
      </w:pPr>
    </w:p>
    <w:p>
      <w:pPr>
        <w:pStyle w:val="BodyText"/>
        <w:spacing w:line="381" w:lineRule="auto"/>
        <w:ind w:right="651"/>
        <w:jc w:val="both"/>
        <w:rPr>
          <w:rFonts w:ascii="Arial" w:hAnsi="Arial" w:cs="Arial" w:eastAsia="Arial" w:hint="default"/>
        </w:rPr>
      </w:pPr>
      <w:r>
        <w:rPr/>
        <w:t>Appropriate</w:t>
      </w:r>
      <w:r>
        <w:rPr>
          <w:spacing w:val="-25"/>
        </w:rPr>
        <w:t> </w:t>
      </w:r>
      <w:r>
        <w:rPr/>
        <w:t>Assessment</w:t>
      </w:r>
      <w:r>
        <w:rPr>
          <w:spacing w:val="-24"/>
        </w:rPr>
        <w:t> </w:t>
      </w:r>
      <w:r>
        <w:rPr/>
        <w:t>is</w:t>
      </w:r>
      <w:r>
        <w:rPr>
          <w:spacing w:val="-24"/>
        </w:rPr>
        <w:t> </w:t>
      </w:r>
      <w:r>
        <w:rPr/>
        <w:t>an</w:t>
      </w:r>
      <w:r>
        <w:rPr>
          <w:spacing w:val="-24"/>
        </w:rPr>
        <w:t> </w:t>
      </w:r>
      <w:r>
        <w:rPr/>
        <w:t>assessment</w:t>
      </w:r>
      <w:r>
        <w:rPr>
          <w:spacing w:val="-24"/>
        </w:rPr>
        <w:t> </w:t>
      </w:r>
      <w:r>
        <w:rPr/>
        <w:t>of</w:t>
      </w:r>
      <w:r>
        <w:rPr>
          <w:spacing w:val="-25"/>
        </w:rPr>
        <w:t> </w:t>
      </w:r>
      <w:r>
        <w:rPr/>
        <w:t>the</w:t>
      </w:r>
      <w:r>
        <w:rPr>
          <w:spacing w:val="-24"/>
        </w:rPr>
        <w:t> </w:t>
      </w:r>
      <w:r>
        <w:rPr/>
        <w:t>potential</w:t>
      </w:r>
      <w:r>
        <w:rPr>
          <w:spacing w:val="-23"/>
        </w:rPr>
        <w:t> </w:t>
      </w:r>
      <w:r>
        <w:rPr/>
        <w:t>effects</w:t>
      </w:r>
      <w:r>
        <w:rPr>
          <w:spacing w:val="-24"/>
        </w:rPr>
        <w:t> </w:t>
      </w:r>
      <w:r>
        <w:rPr/>
        <w:t>of</w:t>
      </w:r>
      <w:r>
        <w:rPr>
          <w:spacing w:val="-25"/>
        </w:rPr>
        <w:t> </w:t>
      </w:r>
      <w:r>
        <w:rPr/>
        <w:t>a</w:t>
      </w:r>
      <w:r>
        <w:rPr>
          <w:spacing w:val="-24"/>
        </w:rPr>
        <w:t> </w:t>
      </w:r>
      <w:r>
        <w:rPr/>
        <w:t>proposed</w:t>
      </w:r>
      <w:r>
        <w:rPr>
          <w:spacing w:val="-25"/>
        </w:rPr>
        <w:t> </w:t>
      </w:r>
      <w:r>
        <w:rPr/>
        <w:t>plan</w:t>
      </w:r>
      <w:r>
        <w:rPr>
          <w:spacing w:val="-18"/>
        </w:rPr>
        <w:t> </w:t>
      </w:r>
      <w:r>
        <w:rPr/>
        <w:t>-</w:t>
      </w:r>
      <w:r>
        <w:rPr>
          <w:spacing w:val="-24"/>
        </w:rPr>
        <w:t> </w:t>
      </w:r>
      <w:r>
        <w:rPr>
          <w:rFonts w:ascii="Arial" w:hAnsi="Arial" w:cs="Arial" w:eastAsia="Arial" w:hint="default"/>
        </w:rPr>
        <w:t>‘in combination’ with other plans and projects </w:t>
      </w:r>
      <w:r>
        <w:rPr/>
        <w:t>- on one or more European sites. The </w:t>
      </w:r>
      <w:r>
        <w:rPr>
          <w:rFonts w:ascii="Arial" w:hAnsi="Arial" w:cs="Arial" w:eastAsia="Arial" w:hint="default"/>
        </w:rPr>
        <w:t>‘Appropriate Assessment’ itself is a statement which must be made by the competent </w:t>
      </w:r>
      <w:r>
        <w:rPr/>
        <w:t>authority</w:t>
      </w:r>
      <w:r>
        <w:rPr>
          <w:spacing w:val="-22"/>
        </w:rPr>
        <w:t> </w:t>
      </w:r>
      <w:r>
        <w:rPr/>
        <w:t>which</w:t>
      </w:r>
      <w:r>
        <w:rPr>
          <w:spacing w:val="-22"/>
        </w:rPr>
        <w:t> </w:t>
      </w:r>
      <w:r>
        <w:rPr/>
        <w:t>says</w:t>
      </w:r>
      <w:r>
        <w:rPr>
          <w:spacing w:val="-22"/>
        </w:rPr>
        <w:t> </w:t>
      </w:r>
      <w:r>
        <w:rPr/>
        <w:t>whether</w:t>
      </w:r>
      <w:r>
        <w:rPr>
          <w:spacing w:val="-20"/>
        </w:rPr>
        <w:t> </w:t>
      </w:r>
      <w:r>
        <w:rPr/>
        <w:t>the</w:t>
      </w:r>
      <w:r>
        <w:rPr>
          <w:spacing w:val="-20"/>
        </w:rPr>
        <w:t> </w:t>
      </w:r>
      <w:r>
        <w:rPr/>
        <w:t>plan</w:t>
      </w:r>
      <w:r>
        <w:rPr>
          <w:spacing w:val="-21"/>
        </w:rPr>
        <w:t> </w:t>
      </w:r>
      <w:r>
        <w:rPr/>
        <w:t>affects</w:t>
      </w:r>
      <w:r>
        <w:rPr>
          <w:spacing w:val="-22"/>
        </w:rPr>
        <w:t> </w:t>
      </w:r>
      <w:r>
        <w:rPr/>
        <w:t>the</w:t>
      </w:r>
      <w:r>
        <w:rPr>
          <w:spacing w:val="-20"/>
        </w:rPr>
        <w:t> </w:t>
      </w:r>
      <w:r>
        <w:rPr/>
        <w:t>integrity</w:t>
      </w:r>
      <w:r>
        <w:rPr>
          <w:spacing w:val="-20"/>
        </w:rPr>
        <w:t> </w:t>
      </w:r>
      <w:r>
        <w:rPr/>
        <w:t>of</w:t>
      </w:r>
      <w:r>
        <w:rPr>
          <w:spacing w:val="-20"/>
        </w:rPr>
        <w:t> </w:t>
      </w:r>
      <w:r>
        <w:rPr/>
        <w:t>a</w:t>
      </w:r>
      <w:r>
        <w:rPr>
          <w:spacing w:val="-21"/>
        </w:rPr>
        <w:t> </w:t>
      </w:r>
      <w:r>
        <w:rPr/>
        <w:t>European</w:t>
      </w:r>
      <w:r>
        <w:rPr>
          <w:spacing w:val="-19"/>
        </w:rPr>
        <w:t> </w:t>
      </w:r>
      <w:r>
        <w:rPr/>
        <w:t>site.</w:t>
      </w:r>
      <w:r>
        <w:rPr>
          <w:spacing w:val="21"/>
        </w:rPr>
        <w:t> </w:t>
      </w:r>
      <w:r>
        <w:rPr/>
        <w:t>The</w:t>
      </w:r>
      <w:r>
        <w:rPr>
          <w:spacing w:val="-20"/>
        </w:rPr>
        <w:t> </w:t>
      </w:r>
      <w:r>
        <w:rPr/>
        <w:t>actual </w:t>
      </w:r>
      <w:r>
        <w:rPr/>
        <w:t>process</w:t>
      </w:r>
      <w:r>
        <w:rPr>
          <w:spacing w:val="-35"/>
        </w:rPr>
        <w:t> </w:t>
      </w:r>
      <w:r>
        <w:rPr/>
        <w:t>of</w:t>
      </w:r>
      <w:r>
        <w:rPr>
          <w:spacing w:val="-36"/>
        </w:rPr>
        <w:t> </w:t>
      </w:r>
      <w:r>
        <w:rPr/>
        <w:t>determining</w:t>
      </w:r>
      <w:r>
        <w:rPr>
          <w:spacing w:val="-34"/>
        </w:rPr>
        <w:t> </w:t>
      </w:r>
      <w:r>
        <w:rPr/>
        <w:t>whether</w:t>
      </w:r>
      <w:r>
        <w:rPr>
          <w:spacing w:val="-33"/>
        </w:rPr>
        <w:t> </w:t>
      </w:r>
      <w:r>
        <w:rPr/>
        <w:t>or</w:t>
      </w:r>
      <w:r>
        <w:rPr>
          <w:spacing w:val="-36"/>
        </w:rPr>
        <w:t> </w:t>
      </w:r>
      <w:r>
        <w:rPr/>
        <w:t>not</w:t>
      </w:r>
      <w:r>
        <w:rPr>
          <w:spacing w:val="-31"/>
        </w:rPr>
        <w:t> </w:t>
      </w:r>
      <w:r>
        <w:rPr/>
        <w:t>the</w:t>
      </w:r>
      <w:r>
        <w:rPr>
          <w:spacing w:val="-35"/>
        </w:rPr>
        <w:t> </w:t>
      </w:r>
      <w:r>
        <w:rPr/>
        <w:t>plan</w:t>
      </w:r>
      <w:r>
        <w:rPr>
          <w:spacing w:val="-34"/>
        </w:rPr>
        <w:t> </w:t>
      </w:r>
      <w:r>
        <w:rPr/>
        <w:t>will</w:t>
      </w:r>
      <w:r>
        <w:rPr>
          <w:spacing w:val="-33"/>
        </w:rPr>
        <w:t> </w:t>
      </w:r>
      <w:r>
        <w:rPr/>
        <w:t>affect</w:t>
      </w:r>
      <w:r>
        <w:rPr>
          <w:spacing w:val="-35"/>
        </w:rPr>
        <w:t> </w:t>
      </w:r>
      <w:r>
        <w:rPr/>
        <w:t>the</w:t>
      </w:r>
      <w:r>
        <w:rPr>
          <w:spacing w:val="-35"/>
        </w:rPr>
        <w:t> </w:t>
      </w:r>
      <w:r>
        <w:rPr/>
        <w:t>site</w:t>
      </w:r>
      <w:r>
        <w:rPr>
          <w:spacing w:val="-34"/>
        </w:rPr>
        <w:t> </w:t>
      </w:r>
      <w:r>
        <w:rPr/>
        <w:t>is</w:t>
      </w:r>
      <w:r>
        <w:rPr>
          <w:spacing w:val="-35"/>
        </w:rPr>
        <w:t> </w:t>
      </w:r>
      <w:r>
        <w:rPr/>
        <w:t>also</w:t>
      </w:r>
      <w:r>
        <w:rPr>
          <w:spacing w:val="-35"/>
        </w:rPr>
        <w:t> </w:t>
      </w:r>
      <w:r>
        <w:rPr/>
        <w:t>commonly</w:t>
      </w:r>
      <w:r>
        <w:rPr>
          <w:spacing w:val="-35"/>
        </w:rPr>
        <w:t> </w:t>
      </w:r>
      <w:r>
        <w:rPr/>
        <w:t>referred </w:t>
      </w:r>
      <w:r>
        <w:rPr/>
      </w:r>
      <w:r>
        <w:rPr>
          <w:rFonts w:ascii="Arial" w:hAnsi="Arial" w:cs="Arial" w:eastAsia="Arial" w:hint="default"/>
          <w:w w:val="95"/>
        </w:rPr>
        <w:t>to</w:t>
      </w:r>
      <w:r>
        <w:rPr>
          <w:rFonts w:ascii="Arial" w:hAnsi="Arial" w:cs="Arial" w:eastAsia="Arial" w:hint="default"/>
          <w:spacing w:val="-29"/>
          <w:w w:val="95"/>
        </w:rPr>
        <w:t> </w:t>
      </w:r>
      <w:r>
        <w:rPr>
          <w:rFonts w:ascii="Arial" w:hAnsi="Arial" w:cs="Arial" w:eastAsia="Arial" w:hint="default"/>
          <w:w w:val="95"/>
        </w:rPr>
        <w:t>as</w:t>
      </w:r>
      <w:r>
        <w:rPr>
          <w:rFonts w:ascii="Arial" w:hAnsi="Arial" w:cs="Arial" w:eastAsia="Arial" w:hint="default"/>
          <w:spacing w:val="-28"/>
          <w:w w:val="95"/>
        </w:rPr>
        <w:t> </w:t>
      </w:r>
      <w:r>
        <w:rPr>
          <w:rFonts w:ascii="Arial" w:hAnsi="Arial" w:cs="Arial" w:eastAsia="Arial" w:hint="default"/>
          <w:w w:val="95"/>
        </w:rPr>
        <w:t>‘Appropriate</w:t>
      </w:r>
      <w:r>
        <w:rPr>
          <w:rFonts w:ascii="Arial" w:hAnsi="Arial" w:cs="Arial" w:eastAsia="Arial" w:hint="default"/>
          <w:spacing w:val="-29"/>
          <w:w w:val="95"/>
        </w:rPr>
        <w:t> </w:t>
      </w:r>
      <w:r>
        <w:rPr>
          <w:rFonts w:ascii="Arial" w:hAnsi="Arial" w:cs="Arial" w:eastAsia="Arial" w:hint="default"/>
          <w:w w:val="95"/>
        </w:rPr>
        <w:t>Assessment’.</w:t>
      </w:r>
      <w:r>
        <w:rPr>
          <w:rFonts w:ascii="Arial" w:hAnsi="Arial" w:cs="Arial" w:eastAsia="Arial" w:hint="default"/>
        </w:rPr>
      </w:r>
    </w:p>
    <w:p>
      <w:pPr>
        <w:spacing w:after="0" w:line="381" w:lineRule="auto"/>
        <w:jc w:val="both"/>
        <w:rPr>
          <w:rFonts w:ascii="Arial" w:hAnsi="Arial" w:cs="Arial" w:eastAsia="Arial" w:hint="default"/>
        </w:rPr>
        <w:sectPr>
          <w:pgSz w:w="11910" w:h="16840"/>
          <w:pgMar w:header="601" w:footer="561" w:top="800" w:bottom="760" w:left="1360" w:right="760"/>
        </w:sectPr>
      </w:pPr>
    </w:p>
    <w:p>
      <w:pPr>
        <w:spacing w:line="240" w:lineRule="auto" w:before="6"/>
        <w:ind w:right="0"/>
        <w:rPr>
          <w:rFonts w:ascii="Arial" w:hAnsi="Arial" w:cs="Arial" w:eastAsia="Arial" w:hint="default"/>
          <w:sz w:val="23"/>
          <w:szCs w:val="23"/>
        </w:rPr>
      </w:pPr>
    </w:p>
    <w:p>
      <w:pPr>
        <w:pStyle w:val="BodyText"/>
        <w:spacing w:line="384" w:lineRule="auto" w:before="57"/>
        <w:ind w:right="660"/>
        <w:jc w:val="both"/>
      </w:pPr>
      <w:r>
        <w:rPr/>
        <w:t>If adverse impacts on the site cannot be avoided, then mitigation measures should be applied</w:t>
      </w:r>
      <w:r>
        <w:rPr>
          <w:spacing w:val="-40"/>
        </w:rPr>
        <w:t> </w:t>
      </w:r>
      <w:r>
        <w:rPr/>
        <w:t>during</w:t>
      </w:r>
      <w:r>
        <w:rPr>
          <w:spacing w:val="-40"/>
        </w:rPr>
        <w:t> </w:t>
      </w:r>
      <w:r>
        <w:rPr/>
        <w:t>the</w:t>
      </w:r>
      <w:r>
        <w:rPr>
          <w:spacing w:val="-40"/>
        </w:rPr>
        <w:t> </w:t>
      </w:r>
      <w:r>
        <w:rPr/>
        <w:t>Appropriate</w:t>
      </w:r>
      <w:r>
        <w:rPr>
          <w:spacing w:val="-40"/>
        </w:rPr>
        <w:t> </w:t>
      </w:r>
      <w:r>
        <w:rPr/>
        <w:t>Assessment</w:t>
      </w:r>
      <w:r>
        <w:rPr>
          <w:spacing w:val="-38"/>
        </w:rPr>
        <w:t> </w:t>
      </w:r>
      <w:r>
        <w:rPr/>
        <w:t>process</w:t>
      </w:r>
      <w:r>
        <w:rPr>
          <w:spacing w:val="-40"/>
        </w:rPr>
        <w:t> </w:t>
      </w:r>
      <w:r>
        <w:rPr/>
        <w:t>to</w:t>
      </w:r>
      <w:r>
        <w:rPr>
          <w:spacing w:val="-40"/>
        </w:rPr>
        <w:t> </w:t>
      </w:r>
      <w:r>
        <w:rPr/>
        <w:t>the</w:t>
      </w:r>
      <w:r>
        <w:rPr>
          <w:spacing w:val="-40"/>
        </w:rPr>
        <w:t> </w:t>
      </w:r>
      <w:r>
        <w:rPr/>
        <w:t>point</w:t>
      </w:r>
      <w:r>
        <w:rPr>
          <w:spacing w:val="-40"/>
        </w:rPr>
        <w:t> </w:t>
      </w:r>
      <w:r>
        <w:rPr/>
        <w:t>where</w:t>
      </w:r>
      <w:r>
        <w:rPr>
          <w:spacing w:val="-40"/>
        </w:rPr>
        <w:t> </w:t>
      </w:r>
      <w:r>
        <w:rPr/>
        <w:t>no</w:t>
      </w:r>
      <w:r>
        <w:rPr>
          <w:spacing w:val="-40"/>
        </w:rPr>
        <w:t> </w:t>
      </w:r>
      <w:r>
        <w:rPr/>
        <w:t>adverse</w:t>
      </w:r>
      <w:r>
        <w:rPr>
          <w:spacing w:val="-40"/>
        </w:rPr>
        <w:t> </w:t>
      </w:r>
      <w:r>
        <w:rPr/>
        <w:t>impacts </w:t>
      </w:r>
      <w:r>
        <w:rPr/>
      </w:r>
      <w:r>
        <w:rPr>
          <w:w w:val="95"/>
        </w:rPr>
        <w:t>on</w:t>
      </w:r>
      <w:r>
        <w:rPr>
          <w:spacing w:val="-32"/>
          <w:w w:val="95"/>
        </w:rPr>
        <w:t> </w:t>
      </w:r>
      <w:r>
        <w:rPr>
          <w:w w:val="95"/>
        </w:rPr>
        <w:t>the</w:t>
      </w:r>
      <w:r>
        <w:rPr>
          <w:spacing w:val="-33"/>
          <w:w w:val="95"/>
        </w:rPr>
        <w:t> </w:t>
      </w:r>
      <w:r>
        <w:rPr>
          <w:w w:val="95"/>
        </w:rPr>
        <w:t>site</w:t>
      </w:r>
      <w:r>
        <w:rPr>
          <w:spacing w:val="-33"/>
          <w:w w:val="95"/>
        </w:rPr>
        <w:t> </w:t>
      </w:r>
      <w:r>
        <w:rPr>
          <w:w w:val="95"/>
        </w:rPr>
        <w:t>remain</w:t>
      </w:r>
      <w:r>
        <w:rPr>
          <w:spacing w:val="-32"/>
          <w:w w:val="95"/>
        </w:rPr>
        <w:t> </w:t>
      </w:r>
      <w:r>
        <w:rPr>
          <w:w w:val="95"/>
        </w:rPr>
        <w:t>(European</w:t>
      </w:r>
      <w:r>
        <w:rPr>
          <w:spacing w:val="-29"/>
          <w:w w:val="95"/>
        </w:rPr>
        <w:t> </w:t>
      </w:r>
      <w:r>
        <w:rPr>
          <w:w w:val="95"/>
        </w:rPr>
        <w:t>Commission,</w:t>
      </w:r>
      <w:r>
        <w:rPr>
          <w:spacing w:val="-31"/>
          <w:w w:val="95"/>
        </w:rPr>
        <w:t> </w:t>
      </w:r>
      <w:r>
        <w:rPr>
          <w:w w:val="95"/>
        </w:rPr>
        <w:t>2000,</w:t>
      </w:r>
      <w:r>
        <w:rPr>
          <w:spacing w:val="-31"/>
          <w:w w:val="95"/>
        </w:rPr>
        <w:t> </w:t>
      </w:r>
      <w:r>
        <w:rPr>
          <w:w w:val="95"/>
        </w:rPr>
        <w:t>2001).</w:t>
      </w:r>
      <w:r>
        <w:rPr/>
      </w:r>
    </w:p>
    <w:p>
      <w:pPr>
        <w:spacing w:line="240" w:lineRule="auto" w:before="2"/>
        <w:ind w:right="0"/>
        <w:rPr>
          <w:rFonts w:ascii="Arial" w:hAnsi="Arial" w:cs="Arial" w:eastAsia="Arial" w:hint="default"/>
          <w:sz w:val="21"/>
          <w:szCs w:val="21"/>
        </w:rPr>
      </w:pPr>
    </w:p>
    <w:p>
      <w:pPr>
        <w:pStyle w:val="BodyText"/>
        <w:spacing w:line="381" w:lineRule="auto"/>
        <w:ind w:right="665"/>
        <w:jc w:val="both"/>
      </w:pPr>
      <w:r>
        <w:rPr/>
        <w:t>The conclusions of the appropriate assessment report should enable the competent authority</w:t>
      </w:r>
      <w:r>
        <w:rPr>
          <w:spacing w:val="-24"/>
        </w:rPr>
        <w:t> </w:t>
      </w:r>
      <w:r>
        <w:rPr/>
        <w:t>to</w:t>
      </w:r>
      <w:r>
        <w:rPr>
          <w:spacing w:val="-23"/>
        </w:rPr>
        <w:t> </w:t>
      </w:r>
      <w:r>
        <w:rPr/>
        <w:t>ascertain</w:t>
      </w:r>
      <w:r>
        <w:rPr>
          <w:spacing w:val="-23"/>
        </w:rPr>
        <w:t> </w:t>
      </w:r>
      <w:r>
        <w:rPr/>
        <w:t>whether</w:t>
      </w:r>
      <w:r>
        <w:rPr>
          <w:spacing w:val="-21"/>
        </w:rPr>
        <w:t> </w:t>
      </w:r>
      <w:r>
        <w:rPr/>
        <w:t>the</w:t>
      </w:r>
      <w:r>
        <w:rPr>
          <w:spacing w:val="-21"/>
        </w:rPr>
        <w:t> </w:t>
      </w:r>
      <w:r>
        <w:rPr/>
        <w:t>proposal</w:t>
      </w:r>
      <w:r>
        <w:rPr>
          <w:spacing w:val="-19"/>
        </w:rPr>
        <w:t> </w:t>
      </w:r>
      <w:r>
        <w:rPr/>
        <w:t>would</w:t>
      </w:r>
      <w:r>
        <w:rPr>
          <w:spacing w:val="-21"/>
        </w:rPr>
        <w:t> </w:t>
      </w:r>
      <w:r>
        <w:rPr/>
        <w:t>adversely</w:t>
      </w:r>
      <w:r>
        <w:rPr>
          <w:spacing w:val="-23"/>
        </w:rPr>
        <w:t> </w:t>
      </w:r>
      <w:r>
        <w:rPr/>
        <w:t>affect</w:t>
      </w:r>
      <w:r>
        <w:rPr>
          <w:spacing w:val="-23"/>
        </w:rPr>
        <w:t> </w:t>
      </w:r>
      <w:r>
        <w:rPr/>
        <w:t>the</w:t>
      </w:r>
      <w:r>
        <w:rPr>
          <w:spacing w:val="-23"/>
        </w:rPr>
        <w:t> </w:t>
      </w:r>
      <w:r>
        <w:rPr/>
        <w:t>integrity</w:t>
      </w:r>
      <w:r>
        <w:rPr>
          <w:spacing w:val="-21"/>
        </w:rPr>
        <w:t> </w:t>
      </w:r>
      <w:r>
        <w:rPr/>
        <w:t>of</w:t>
      </w:r>
      <w:r>
        <w:rPr>
          <w:spacing w:val="-24"/>
        </w:rPr>
        <w:t> </w:t>
      </w:r>
      <w:r>
        <w:rPr/>
        <w:t>the</w:t>
      </w:r>
      <w:r>
        <w:rPr>
          <w:spacing w:val="-21"/>
        </w:rPr>
        <w:t> </w:t>
      </w:r>
      <w:r>
        <w:rPr/>
        <w:t>site </w:t>
      </w:r>
      <w:r>
        <w:rPr/>
      </w:r>
      <w:r>
        <w:rPr>
          <w:w w:val="90"/>
        </w:rPr>
        <w:t>(European Commission, 2000,</w:t>
      </w:r>
      <w:r>
        <w:rPr>
          <w:spacing w:val="13"/>
          <w:w w:val="90"/>
        </w:rPr>
        <w:t> </w:t>
      </w:r>
      <w:r>
        <w:rPr>
          <w:w w:val="90"/>
        </w:rPr>
        <w:t>2001).</w:t>
      </w:r>
      <w:r>
        <w:rPr/>
      </w:r>
    </w:p>
    <w:p>
      <w:pPr>
        <w:spacing w:line="240" w:lineRule="auto" w:before="5"/>
        <w:ind w:right="0"/>
        <w:rPr>
          <w:rFonts w:ascii="Arial" w:hAnsi="Arial" w:cs="Arial" w:eastAsia="Arial" w:hint="default"/>
          <w:sz w:val="21"/>
          <w:szCs w:val="21"/>
        </w:rPr>
      </w:pPr>
    </w:p>
    <w:p>
      <w:pPr>
        <w:pStyle w:val="BodyText"/>
        <w:spacing w:line="381" w:lineRule="auto"/>
        <w:ind w:right="652"/>
        <w:jc w:val="both"/>
      </w:pPr>
      <w:r>
        <w:rPr/>
        <w:t>Under</w:t>
      </w:r>
      <w:r>
        <w:rPr>
          <w:spacing w:val="-37"/>
        </w:rPr>
        <w:t> </w:t>
      </w:r>
      <w:r>
        <w:rPr/>
        <w:t>the</w:t>
      </w:r>
      <w:r>
        <w:rPr>
          <w:spacing w:val="-36"/>
        </w:rPr>
        <w:t> </w:t>
      </w:r>
      <w:r>
        <w:rPr/>
        <w:t>terms</w:t>
      </w:r>
      <w:r>
        <w:rPr>
          <w:spacing w:val="-36"/>
        </w:rPr>
        <w:t> </w:t>
      </w:r>
      <w:r>
        <w:rPr/>
        <w:t>of</w:t>
      </w:r>
      <w:r>
        <w:rPr>
          <w:spacing w:val="-35"/>
        </w:rPr>
        <w:t> </w:t>
      </w:r>
      <w:r>
        <w:rPr/>
        <w:t>the</w:t>
      </w:r>
      <w:r>
        <w:rPr>
          <w:spacing w:val="-35"/>
        </w:rPr>
        <w:t> </w:t>
      </w:r>
      <w:r>
        <w:rPr/>
        <w:t>directive</w:t>
      </w:r>
      <w:r>
        <w:rPr>
          <w:spacing w:val="-35"/>
        </w:rPr>
        <w:t> </w:t>
      </w:r>
      <w:r>
        <w:rPr/>
        <w:t>(European</w:t>
      </w:r>
      <w:r>
        <w:rPr>
          <w:spacing w:val="-34"/>
        </w:rPr>
        <w:t> </w:t>
      </w:r>
      <w:r>
        <w:rPr/>
        <w:t>Commission,</w:t>
      </w:r>
      <w:r>
        <w:rPr>
          <w:spacing w:val="-35"/>
        </w:rPr>
        <w:t> </w:t>
      </w:r>
      <w:r>
        <w:rPr/>
        <w:t>2000,</w:t>
      </w:r>
      <w:r>
        <w:rPr>
          <w:spacing w:val="-35"/>
        </w:rPr>
        <w:t> </w:t>
      </w:r>
      <w:r>
        <w:rPr/>
        <w:t>2001),</w:t>
      </w:r>
      <w:r>
        <w:rPr>
          <w:spacing w:val="-35"/>
        </w:rPr>
        <w:t> </w:t>
      </w:r>
      <w:r>
        <w:rPr/>
        <w:t>consent</w:t>
      </w:r>
      <w:r>
        <w:rPr>
          <w:spacing w:val="-36"/>
        </w:rPr>
        <w:t> </w:t>
      </w:r>
      <w:r>
        <w:rPr/>
        <w:t>can</w:t>
      </w:r>
      <w:r>
        <w:rPr>
          <w:spacing w:val="-36"/>
        </w:rPr>
        <w:t> </w:t>
      </w:r>
      <w:r>
        <w:rPr/>
        <w:t>only</w:t>
      </w:r>
      <w:r>
        <w:rPr>
          <w:spacing w:val="-35"/>
        </w:rPr>
        <w:t> </w:t>
      </w:r>
      <w:r>
        <w:rPr/>
        <w:t>be </w:t>
      </w:r>
      <w:r>
        <w:rPr/>
        <w:t>granted</w:t>
      </w:r>
      <w:r>
        <w:rPr>
          <w:spacing w:val="-22"/>
        </w:rPr>
        <w:t> </w:t>
      </w:r>
      <w:r>
        <w:rPr/>
        <w:t>for</w:t>
      </w:r>
      <w:r>
        <w:rPr>
          <w:spacing w:val="-25"/>
        </w:rPr>
        <w:t> </w:t>
      </w:r>
      <w:r>
        <w:rPr/>
        <w:t>a</w:t>
      </w:r>
      <w:r>
        <w:rPr>
          <w:spacing w:val="-21"/>
        </w:rPr>
        <w:t> </w:t>
      </w:r>
      <w:r>
        <w:rPr/>
        <w:t>project</w:t>
      </w:r>
      <w:r>
        <w:rPr>
          <w:spacing w:val="-24"/>
        </w:rPr>
        <w:t> </w:t>
      </w:r>
      <w:r>
        <w:rPr/>
        <w:t>if,</w:t>
      </w:r>
      <w:r>
        <w:rPr>
          <w:spacing w:val="-20"/>
        </w:rPr>
        <w:t> </w:t>
      </w:r>
      <w:r>
        <w:rPr/>
        <w:t>as</w:t>
      </w:r>
      <w:r>
        <w:rPr>
          <w:spacing w:val="-24"/>
        </w:rPr>
        <w:t> </w:t>
      </w:r>
      <w:r>
        <w:rPr/>
        <w:t>a</w:t>
      </w:r>
      <w:r>
        <w:rPr>
          <w:spacing w:val="-21"/>
        </w:rPr>
        <w:t> </w:t>
      </w:r>
      <w:r>
        <w:rPr/>
        <w:t>result</w:t>
      </w:r>
      <w:r>
        <w:rPr>
          <w:spacing w:val="-24"/>
        </w:rPr>
        <w:t> </w:t>
      </w:r>
      <w:r>
        <w:rPr/>
        <w:t>of</w:t>
      </w:r>
      <w:r>
        <w:rPr>
          <w:spacing w:val="-22"/>
        </w:rPr>
        <w:t> </w:t>
      </w:r>
      <w:r>
        <w:rPr/>
        <w:t>the</w:t>
      </w:r>
      <w:r>
        <w:rPr>
          <w:spacing w:val="-22"/>
        </w:rPr>
        <w:t> </w:t>
      </w:r>
      <w:r>
        <w:rPr/>
        <w:t>appropriate</w:t>
      </w:r>
      <w:r>
        <w:rPr>
          <w:spacing w:val="-25"/>
        </w:rPr>
        <w:t> </w:t>
      </w:r>
      <w:r>
        <w:rPr/>
        <w:t>assessment</w:t>
      </w:r>
      <w:r>
        <w:rPr>
          <w:spacing w:val="-21"/>
        </w:rPr>
        <w:t> </w:t>
      </w:r>
      <w:r>
        <w:rPr/>
        <w:t>either</w:t>
      </w:r>
      <w:r>
        <w:rPr>
          <w:spacing w:val="-22"/>
        </w:rPr>
        <w:t> </w:t>
      </w:r>
      <w:r>
        <w:rPr/>
        <w:t>(a)</w:t>
      </w:r>
      <w:r>
        <w:rPr>
          <w:spacing w:val="-25"/>
        </w:rPr>
        <w:t> </w:t>
      </w:r>
      <w:r>
        <w:rPr/>
        <w:t>it</w:t>
      </w:r>
      <w:r>
        <w:rPr>
          <w:spacing w:val="-24"/>
        </w:rPr>
        <w:t> </w:t>
      </w:r>
      <w:r>
        <w:rPr/>
        <w:t>is</w:t>
      </w:r>
      <w:r>
        <w:rPr>
          <w:spacing w:val="-22"/>
        </w:rPr>
        <w:t> </w:t>
      </w:r>
      <w:r>
        <w:rPr/>
        <w:t>concluded </w:t>
      </w:r>
      <w:r>
        <w:rPr/>
        <w:t>that</w:t>
      </w:r>
      <w:r>
        <w:rPr>
          <w:spacing w:val="-24"/>
        </w:rPr>
        <w:t> </w:t>
      </w:r>
      <w:r>
        <w:rPr/>
        <w:t>the</w:t>
      </w:r>
      <w:r>
        <w:rPr>
          <w:spacing w:val="-24"/>
        </w:rPr>
        <w:t> </w:t>
      </w:r>
      <w:r>
        <w:rPr/>
        <w:t>integrity</w:t>
      </w:r>
      <w:r>
        <w:rPr>
          <w:spacing w:val="-25"/>
        </w:rPr>
        <w:t> </w:t>
      </w:r>
      <w:r>
        <w:rPr/>
        <w:t>of</w:t>
      </w:r>
      <w:r>
        <w:rPr>
          <w:spacing w:val="-25"/>
        </w:rPr>
        <w:t> </w:t>
      </w:r>
      <w:r>
        <w:rPr/>
        <w:t>the</w:t>
      </w:r>
      <w:r>
        <w:rPr>
          <w:spacing w:val="-24"/>
        </w:rPr>
        <w:t> </w:t>
      </w:r>
      <w:r>
        <w:rPr/>
        <w:t>site</w:t>
      </w:r>
      <w:r>
        <w:rPr>
          <w:spacing w:val="-25"/>
        </w:rPr>
        <w:t> </w:t>
      </w:r>
      <w:r>
        <w:rPr/>
        <w:t>will</w:t>
      </w:r>
      <w:r>
        <w:rPr>
          <w:spacing w:val="-23"/>
        </w:rPr>
        <w:t> </w:t>
      </w:r>
      <w:r>
        <w:rPr/>
        <w:t>not</w:t>
      </w:r>
      <w:r>
        <w:rPr>
          <w:spacing w:val="-24"/>
        </w:rPr>
        <w:t> </w:t>
      </w:r>
      <w:r>
        <w:rPr/>
        <w:t>be</w:t>
      </w:r>
      <w:r>
        <w:rPr>
          <w:spacing w:val="-24"/>
        </w:rPr>
        <w:t> </w:t>
      </w:r>
      <w:r>
        <w:rPr/>
        <w:t>adversely</w:t>
      </w:r>
      <w:r>
        <w:rPr>
          <w:spacing w:val="-24"/>
        </w:rPr>
        <w:t> </w:t>
      </w:r>
      <w:r>
        <w:rPr/>
        <w:t>affected,</w:t>
      </w:r>
      <w:r>
        <w:rPr>
          <w:spacing w:val="-22"/>
        </w:rPr>
        <w:t> </w:t>
      </w:r>
      <w:r>
        <w:rPr/>
        <w:t>or</w:t>
      </w:r>
      <w:r>
        <w:rPr>
          <w:spacing w:val="-24"/>
        </w:rPr>
        <w:t> </w:t>
      </w:r>
      <w:r>
        <w:rPr/>
        <w:t>(b)</w:t>
      </w:r>
      <w:r>
        <w:rPr>
          <w:spacing w:val="-25"/>
        </w:rPr>
        <w:t> </w:t>
      </w:r>
      <w:r>
        <w:rPr/>
        <w:t>where</w:t>
      </w:r>
      <w:r>
        <w:rPr>
          <w:spacing w:val="-24"/>
        </w:rPr>
        <w:t> </w:t>
      </w:r>
      <w:r>
        <w:rPr/>
        <w:t>an</w:t>
      </w:r>
      <w:r>
        <w:rPr>
          <w:spacing w:val="-24"/>
        </w:rPr>
        <w:t> </w:t>
      </w:r>
      <w:r>
        <w:rPr/>
        <w:t>adverse</w:t>
      </w:r>
      <w:r>
        <w:rPr>
          <w:spacing w:val="-24"/>
        </w:rPr>
        <w:t> </w:t>
      </w:r>
      <w:r>
        <w:rPr/>
        <w:t>effect</w:t>
      </w:r>
      <w:r>
        <w:rPr>
          <w:spacing w:val="-24"/>
        </w:rPr>
        <w:t> </w:t>
      </w:r>
      <w:r>
        <w:rPr/>
        <w:t>is </w:t>
      </w:r>
      <w:r>
        <w:rPr/>
        <w:t>anticipated, there is shown to be an absence of alternative solutions, and there exists </w:t>
      </w:r>
      <w:r>
        <w:rPr>
          <w:w w:val="95"/>
        </w:rPr>
        <w:t>imperative</w:t>
      </w:r>
      <w:r>
        <w:rPr>
          <w:spacing w:val="-17"/>
          <w:w w:val="95"/>
        </w:rPr>
        <w:t> </w:t>
      </w:r>
      <w:r>
        <w:rPr>
          <w:w w:val="95"/>
        </w:rPr>
        <w:t>reasons</w:t>
      </w:r>
      <w:r>
        <w:rPr>
          <w:spacing w:val="-13"/>
          <w:w w:val="95"/>
        </w:rPr>
        <w:t> </w:t>
      </w:r>
      <w:r>
        <w:rPr>
          <w:w w:val="95"/>
        </w:rPr>
        <w:t>of</w:t>
      </w:r>
      <w:r>
        <w:rPr>
          <w:spacing w:val="-14"/>
          <w:w w:val="95"/>
        </w:rPr>
        <w:t> </w:t>
      </w:r>
      <w:r>
        <w:rPr>
          <w:w w:val="95"/>
        </w:rPr>
        <w:t>overriding</w:t>
      </w:r>
      <w:r>
        <w:rPr>
          <w:spacing w:val="-12"/>
          <w:w w:val="95"/>
        </w:rPr>
        <w:t> </w:t>
      </w:r>
      <w:r>
        <w:rPr>
          <w:w w:val="95"/>
        </w:rPr>
        <w:t>public</w:t>
      </w:r>
      <w:r>
        <w:rPr>
          <w:spacing w:val="-16"/>
          <w:w w:val="95"/>
        </w:rPr>
        <w:t> </w:t>
      </w:r>
      <w:r>
        <w:rPr>
          <w:w w:val="95"/>
        </w:rPr>
        <w:t>interest</w:t>
      </w:r>
      <w:r>
        <w:rPr>
          <w:spacing w:val="-16"/>
          <w:w w:val="95"/>
        </w:rPr>
        <w:t> </w:t>
      </w:r>
      <w:r>
        <w:rPr>
          <w:w w:val="95"/>
        </w:rPr>
        <w:t>for</w:t>
      </w:r>
      <w:r>
        <w:rPr>
          <w:spacing w:val="-17"/>
          <w:w w:val="95"/>
        </w:rPr>
        <w:t> </w:t>
      </w:r>
      <w:r>
        <w:rPr>
          <w:w w:val="95"/>
        </w:rPr>
        <w:t>the</w:t>
      </w:r>
      <w:r>
        <w:rPr>
          <w:spacing w:val="-17"/>
          <w:w w:val="95"/>
        </w:rPr>
        <w:t> </w:t>
      </w:r>
      <w:r>
        <w:rPr>
          <w:w w:val="95"/>
        </w:rPr>
        <w:t>project</w:t>
      </w:r>
      <w:r>
        <w:rPr>
          <w:spacing w:val="-13"/>
          <w:w w:val="95"/>
        </w:rPr>
        <w:t> </w:t>
      </w:r>
      <w:r>
        <w:rPr>
          <w:w w:val="95"/>
        </w:rPr>
        <w:t>should</w:t>
      </w:r>
      <w:r>
        <w:rPr>
          <w:spacing w:val="-18"/>
          <w:w w:val="95"/>
        </w:rPr>
        <w:t> </w:t>
      </w:r>
      <w:r>
        <w:rPr>
          <w:w w:val="95"/>
        </w:rPr>
        <w:t>go</w:t>
      </w:r>
      <w:r>
        <w:rPr>
          <w:spacing w:val="-17"/>
          <w:w w:val="95"/>
        </w:rPr>
        <w:t> </w:t>
      </w:r>
      <w:r>
        <w:rPr>
          <w:w w:val="95"/>
        </w:rPr>
        <w:t>ahead.</w:t>
      </w:r>
      <w:r>
        <w:rPr/>
      </w:r>
    </w:p>
    <w:p>
      <w:pPr>
        <w:spacing w:after="0" w:line="381" w:lineRule="auto"/>
        <w:jc w:val="both"/>
        <w:sectPr>
          <w:pgSz w:w="11910" w:h="16840"/>
          <w:pgMar w:header="601" w:footer="561" w:top="800" w:bottom="760" w:left="1360" w:right="760"/>
        </w:sectPr>
      </w:pPr>
    </w:p>
    <w:p>
      <w:pPr>
        <w:spacing w:line="240" w:lineRule="auto" w:before="4"/>
        <w:ind w:right="0"/>
        <w:rPr>
          <w:rFonts w:ascii="Arial" w:hAnsi="Arial" w:cs="Arial" w:eastAsia="Arial" w:hint="default"/>
          <w:sz w:val="24"/>
          <w:szCs w:val="24"/>
        </w:rPr>
      </w:pPr>
    </w:p>
    <w:p>
      <w:pPr>
        <w:pStyle w:val="Heading1"/>
        <w:numPr>
          <w:ilvl w:val="0"/>
          <w:numId w:val="2"/>
        </w:numPr>
        <w:tabs>
          <w:tab w:pos="769" w:val="left" w:leader="none"/>
        </w:tabs>
        <w:spacing w:line="240" w:lineRule="auto" w:before="67" w:after="0"/>
        <w:ind w:left="768" w:right="0" w:hanging="568"/>
        <w:jc w:val="left"/>
        <w:rPr>
          <w:b w:val="0"/>
          <w:bCs w:val="0"/>
        </w:rPr>
      </w:pPr>
      <w:bookmarkStart w:name="_bookmark1" w:id="3"/>
      <w:bookmarkEnd w:id="3"/>
      <w:r>
        <w:rPr>
          <w:b w:val="0"/>
          <w:w w:val="108"/>
        </w:rPr>
      </w:r>
      <w:bookmarkStart w:name="_bookmark1" w:id="4"/>
      <w:bookmarkEnd w:id="4"/>
      <w:r>
        <w:rPr>
          <w:shadow/>
          <w:spacing w:val="12"/>
          <w:sz w:val="28"/>
        </w:rPr>
        <w:t>M</w:t>
      </w:r>
      <w:r>
        <w:rPr>
          <w:shadow/>
          <w:spacing w:val="12"/>
        </w:rPr>
        <w:t>E</w:t>
      </w:r>
      <w:r>
        <w:rPr>
          <w:shadow/>
          <w:spacing w:val="-42"/>
        </w:rPr>
        <w:t> </w:t>
      </w:r>
      <w:r>
        <w:rPr>
          <w:shadow w:val="0"/>
          <w:spacing w:val="-42"/>
        </w:rPr>
      </w:r>
      <w:r>
        <w:rPr>
          <w:shadow/>
        </w:rPr>
        <w:t>T</w:t>
      </w:r>
      <w:r>
        <w:rPr>
          <w:shadow/>
          <w:spacing w:val="-44"/>
        </w:rPr>
        <w:t> </w:t>
      </w:r>
      <w:r>
        <w:rPr>
          <w:shadow w:val="0"/>
          <w:spacing w:val="-44"/>
        </w:rPr>
      </w:r>
      <w:r>
        <w:rPr>
          <w:shadow/>
        </w:rPr>
        <w:t>H</w:t>
      </w:r>
      <w:r>
        <w:rPr>
          <w:shadow/>
          <w:spacing w:val="-44"/>
        </w:rPr>
        <w:t> </w:t>
      </w:r>
      <w:r>
        <w:rPr>
          <w:shadow w:val="0"/>
          <w:spacing w:val="-44"/>
        </w:rPr>
      </w:r>
      <w:r>
        <w:rPr>
          <w:shadow/>
          <w:spacing w:val="12"/>
        </w:rPr>
        <w:t>OD</w:t>
      </w:r>
      <w:r>
        <w:rPr>
          <w:shadow/>
          <w:spacing w:val="-42"/>
        </w:rPr>
        <w:t> </w:t>
      </w:r>
      <w:r>
        <w:rPr>
          <w:shadow w:val="0"/>
          <w:spacing w:val="-42"/>
        </w:rPr>
      </w:r>
      <w:r>
        <w:rPr>
          <w:shadow/>
          <w:spacing w:val="12"/>
        </w:rPr>
        <w:t>OL</w:t>
      </w:r>
      <w:r>
        <w:rPr>
          <w:shadow/>
          <w:spacing w:val="-44"/>
        </w:rPr>
        <w:t> </w:t>
      </w:r>
      <w:r>
        <w:rPr>
          <w:shadow w:val="0"/>
          <w:spacing w:val="-44"/>
        </w:rPr>
      </w:r>
      <w:r>
        <w:rPr>
          <w:shadow/>
          <w:spacing w:val="16"/>
        </w:rPr>
        <w:t>OGY</w:t>
      </w:r>
      <w:r>
        <w:rPr>
          <w:shadow w:val="0"/>
          <w:spacing w:val="16"/>
        </w:rPr>
      </w:r>
      <w:r>
        <w:rPr>
          <w:b w:val="0"/>
          <w:shadow w:val="0"/>
          <w:spacing w:val="16"/>
        </w:rPr>
      </w:r>
    </w:p>
    <w:p>
      <w:pPr>
        <w:spacing w:line="240" w:lineRule="auto" w:before="0"/>
        <w:ind w:right="0"/>
        <w:rPr>
          <w:rFonts w:ascii="Arial" w:hAnsi="Arial" w:cs="Arial" w:eastAsia="Arial" w:hint="default"/>
          <w:b/>
          <w:bCs/>
          <w:sz w:val="33"/>
          <w:szCs w:val="33"/>
        </w:rPr>
      </w:pPr>
    </w:p>
    <w:p>
      <w:pPr>
        <w:pStyle w:val="ListParagraph"/>
        <w:numPr>
          <w:ilvl w:val="1"/>
          <w:numId w:val="2"/>
        </w:numPr>
        <w:tabs>
          <w:tab w:pos="769" w:val="left" w:leader="none"/>
        </w:tabs>
        <w:spacing w:line="240" w:lineRule="auto" w:before="0" w:after="0"/>
        <w:ind w:left="768" w:right="0" w:hanging="568"/>
        <w:jc w:val="left"/>
        <w:rPr>
          <w:rFonts w:ascii="Arial" w:hAnsi="Arial" w:cs="Arial" w:eastAsia="Arial" w:hint="default"/>
          <w:sz w:val="19"/>
          <w:szCs w:val="19"/>
        </w:rPr>
      </w:pPr>
      <w:r>
        <w:rPr>
          <w:rFonts w:ascii="Arial"/>
          <w:b/>
          <w:sz w:val="24"/>
        </w:rPr>
        <w:t>1 </w:t>
      </w:r>
      <w:r>
        <w:rPr>
          <w:rFonts w:ascii="Arial"/>
          <w:b/>
          <w:spacing w:val="23"/>
          <w:sz w:val="24"/>
        </w:rPr>
        <w:t> </w:t>
      </w:r>
      <w:r>
        <w:rPr>
          <w:rFonts w:ascii="Arial"/>
          <w:b/>
          <w:sz w:val="24"/>
        </w:rPr>
        <w:t>F</w:t>
      </w:r>
      <w:r>
        <w:rPr>
          <w:rFonts w:ascii="Arial"/>
          <w:b/>
          <w:spacing w:val="-42"/>
          <w:sz w:val="24"/>
        </w:rPr>
        <w:t> </w:t>
      </w:r>
      <w:r>
        <w:rPr>
          <w:rFonts w:ascii="Arial"/>
          <w:b/>
          <w:sz w:val="19"/>
        </w:rPr>
        <w:t>O</w:t>
      </w:r>
      <w:r>
        <w:rPr>
          <w:rFonts w:ascii="Arial"/>
          <w:b/>
          <w:spacing w:val="-30"/>
          <w:sz w:val="19"/>
        </w:rPr>
        <w:t> </w:t>
      </w:r>
      <w:r>
        <w:rPr>
          <w:rFonts w:ascii="Arial"/>
          <w:b/>
          <w:sz w:val="19"/>
        </w:rPr>
        <w:t>R</w:t>
      </w:r>
      <w:r>
        <w:rPr>
          <w:rFonts w:ascii="Arial"/>
          <w:b/>
          <w:spacing w:val="-28"/>
          <w:sz w:val="19"/>
        </w:rPr>
        <w:t> </w:t>
      </w:r>
      <w:r>
        <w:rPr>
          <w:rFonts w:ascii="Arial"/>
          <w:b/>
          <w:spacing w:val="10"/>
          <w:sz w:val="19"/>
        </w:rPr>
        <w:t>MA</w:t>
      </w:r>
      <w:r>
        <w:rPr>
          <w:rFonts w:ascii="Arial"/>
          <w:b/>
          <w:spacing w:val="-26"/>
          <w:sz w:val="19"/>
        </w:rPr>
        <w:t> </w:t>
      </w:r>
      <w:r>
        <w:rPr>
          <w:rFonts w:ascii="Arial"/>
          <w:b/>
          <w:sz w:val="19"/>
        </w:rPr>
        <w:t>L</w:t>
      </w:r>
      <w:r>
        <w:rPr>
          <w:rFonts w:ascii="Arial"/>
          <w:b/>
          <w:spacing w:val="44"/>
          <w:sz w:val="19"/>
        </w:rPr>
        <w:t> </w:t>
      </w:r>
      <w:r>
        <w:rPr>
          <w:rFonts w:ascii="Arial"/>
          <w:b/>
          <w:spacing w:val="12"/>
          <w:sz w:val="24"/>
        </w:rPr>
        <w:t>G</w:t>
      </w:r>
      <w:r>
        <w:rPr>
          <w:rFonts w:ascii="Arial"/>
          <w:b/>
          <w:spacing w:val="12"/>
          <w:sz w:val="19"/>
        </w:rPr>
        <w:t>U</w:t>
      </w:r>
      <w:r>
        <w:rPr>
          <w:rFonts w:ascii="Arial"/>
          <w:b/>
          <w:spacing w:val="-27"/>
          <w:sz w:val="19"/>
        </w:rPr>
        <w:t> </w:t>
      </w:r>
      <w:r>
        <w:rPr>
          <w:rFonts w:ascii="Arial"/>
          <w:b/>
          <w:sz w:val="19"/>
        </w:rPr>
        <w:t>I</w:t>
      </w:r>
      <w:r>
        <w:rPr>
          <w:rFonts w:ascii="Arial"/>
          <w:b/>
          <w:spacing w:val="-30"/>
          <w:sz w:val="19"/>
        </w:rPr>
        <w:t> </w:t>
      </w:r>
      <w:r>
        <w:rPr>
          <w:rFonts w:ascii="Arial"/>
          <w:b/>
          <w:sz w:val="19"/>
        </w:rPr>
        <w:t>D</w:t>
      </w:r>
      <w:r>
        <w:rPr>
          <w:rFonts w:ascii="Arial"/>
          <w:b/>
          <w:spacing w:val="-31"/>
          <w:sz w:val="19"/>
        </w:rPr>
        <w:t> </w:t>
      </w:r>
      <w:r>
        <w:rPr>
          <w:rFonts w:ascii="Arial"/>
          <w:b/>
          <w:sz w:val="19"/>
        </w:rPr>
        <w:t>A</w:t>
      </w:r>
      <w:r>
        <w:rPr>
          <w:rFonts w:ascii="Arial"/>
          <w:b/>
          <w:spacing w:val="-30"/>
          <w:sz w:val="19"/>
        </w:rPr>
        <w:t> </w:t>
      </w:r>
      <w:r>
        <w:rPr>
          <w:rFonts w:ascii="Arial"/>
          <w:b/>
          <w:sz w:val="19"/>
        </w:rPr>
        <w:t>N</w:t>
      </w:r>
      <w:r>
        <w:rPr>
          <w:rFonts w:ascii="Arial"/>
          <w:b/>
          <w:spacing w:val="-26"/>
          <w:sz w:val="19"/>
        </w:rPr>
        <w:t> </w:t>
      </w:r>
      <w:r>
        <w:rPr>
          <w:rFonts w:ascii="Arial"/>
          <w:b/>
          <w:sz w:val="19"/>
        </w:rPr>
        <w:t>C</w:t>
      </w:r>
      <w:r>
        <w:rPr>
          <w:rFonts w:ascii="Arial"/>
          <w:b/>
          <w:spacing w:val="-30"/>
          <w:sz w:val="19"/>
        </w:rPr>
        <w:t> </w:t>
      </w:r>
      <w:r>
        <w:rPr>
          <w:rFonts w:ascii="Arial"/>
          <w:b/>
          <w:sz w:val="19"/>
        </w:rPr>
        <w:t>E</w:t>
      </w:r>
      <w:r>
        <w:rPr>
          <w:rFonts w:ascii="Arial"/>
          <w:sz w:val="19"/>
        </w:rPr>
      </w:r>
    </w:p>
    <w:p>
      <w:pPr>
        <w:pStyle w:val="BodyText"/>
        <w:spacing w:line="384" w:lineRule="auto" w:before="122"/>
        <w:ind w:right="655"/>
        <w:jc w:val="both"/>
      </w:pPr>
      <w:r>
        <w:rPr>
          <w:w w:val="95"/>
        </w:rPr>
        <w:t>This</w:t>
      </w:r>
      <w:r>
        <w:rPr>
          <w:spacing w:val="-9"/>
          <w:w w:val="95"/>
        </w:rPr>
        <w:t> </w:t>
      </w:r>
      <w:r>
        <w:rPr>
          <w:w w:val="95"/>
        </w:rPr>
        <w:t>Statement</w:t>
      </w:r>
      <w:r>
        <w:rPr>
          <w:spacing w:val="-9"/>
          <w:w w:val="95"/>
        </w:rPr>
        <w:t> </w:t>
      </w:r>
      <w:r>
        <w:rPr>
          <w:w w:val="95"/>
        </w:rPr>
        <w:t>of</w:t>
      </w:r>
      <w:r>
        <w:rPr>
          <w:spacing w:val="-10"/>
          <w:w w:val="95"/>
        </w:rPr>
        <w:t> </w:t>
      </w:r>
      <w:r>
        <w:rPr>
          <w:w w:val="95"/>
        </w:rPr>
        <w:t>Screening</w:t>
      </w:r>
      <w:r>
        <w:rPr>
          <w:spacing w:val="-9"/>
          <w:w w:val="95"/>
        </w:rPr>
        <w:t> </w:t>
      </w:r>
      <w:r>
        <w:rPr>
          <w:w w:val="95"/>
        </w:rPr>
        <w:t>for</w:t>
      </w:r>
      <w:r>
        <w:rPr>
          <w:spacing w:val="-8"/>
          <w:w w:val="95"/>
        </w:rPr>
        <w:t> </w:t>
      </w:r>
      <w:r>
        <w:rPr>
          <w:w w:val="95"/>
        </w:rPr>
        <w:t>Appropriate</w:t>
      </w:r>
      <w:r>
        <w:rPr>
          <w:spacing w:val="-10"/>
          <w:w w:val="95"/>
        </w:rPr>
        <w:t> </w:t>
      </w:r>
      <w:r>
        <w:rPr>
          <w:w w:val="95"/>
        </w:rPr>
        <w:t>Assessment</w:t>
      </w:r>
      <w:r>
        <w:rPr>
          <w:spacing w:val="-5"/>
          <w:w w:val="95"/>
        </w:rPr>
        <w:t> </w:t>
      </w:r>
      <w:r>
        <w:rPr>
          <w:w w:val="95"/>
        </w:rPr>
        <w:t>(Stage</w:t>
      </w:r>
      <w:r>
        <w:rPr>
          <w:spacing w:val="-10"/>
          <w:w w:val="95"/>
        </w:rPr>
        <w:t> </w:t>
      </w:r>
      <w:r>
        <w:rPr>
          <w:w w:val="95"/>
        </w:rPr>
        <w:t>1)</w:t>
      </w:r>
      <w:r>
        <w:rPr>
          <w:spacing w:val="-8"/>
          <w:w w:val="95"/>
        </w:rPr>
        <w:t> </w:t>
      </w:r>
      <w:r>
        <w:rPr>
          <w:w w:val="95"/>
        </w:rPr>
        <w:t>has</w:t>
      </w:r>
      <w:r>
        <w:rPr>
          <w:spacing w:val="-6"/>
          <w:w w:val="95"/>
        </w:rPr>
        <w:t> </w:t>
      </w:r>
      <w:r>
        <w:rPr>
          <w:spacing w:val="-3"/>
          <w:w w:val="95"/>
        </w:rPr>
        <w:t>been</w:t>
      </w:r>
      <w:r>
        <w:rPr>
          <w:spacing w:val="-9"/>
          <w:w w:val="95"/>
        </w:rPr>
        <w:t> </w:t>
      </w:r>
      <w:r>
        <w:rPr>
          <w:w w:val="95"/>
        </w:rPr>
        <w:t>prepared</w:t>
      </w:r>
      <w:r>
        <w:rPr>
          <w:spacing w:val="-7"/>
          <w:w w:val="95"/>
        </w:rPr>
        <w:t> </w:t>
      </w:r>
      <w:r>
        <w:rPr>
          <w:w w:val="95"/>
        </w:rPr>
        <w:t>with </w:t>
      </w:r>
      <w:r>
        <w:rPr>
          <w:w w:val="95"/>
        </w:rPr>
      </w:r>
      <w:r>
        <w:rPr/>
        <w:t>reference</w:t>
      </w:r>
      <w:r>
        <w:rPr>
          <w:spacing w:val="-45"/>
        </w:rPr>
        <w:t> </w:t>
      </w:r>
      <w:r>
        <w:rPr/>
        <w:t>to</w:t>
      </w:r>
      <w:r>
        <w:rPr>
          <w:spacing w:val="-45"/>
        </w:rPr>
        <w:t> </w:t>
      </w:r>
      <w:r>
        <w:rPr/>
        <w:t>the</w:t>
      </w:r>
      <w:r>
        <w:rPr>
          <w:spacing w:val="-43"/>
        </w:rPr>
        <w:t> </w:t>
      </w:r>
      <w:r>
        <w:rPr/>
        <w:t>following:</w:t>
      </w:r>
    </w:p>
    <w:p>
      <w:pPr>
        <w:pStyle w:val="ListParagraph"/>
        <w:numPr>
          <w:ilvl w:val="2"/>
          <w:numId w:val="2"/>
        </w:numPr>
        <w:tabs>
          <w:tab w:pos="1721" w:val="left" w:leader="none"/>
        </w:tabs>
        <w:spacing w:line="288" w:lineRule="auto" w:before="176" w:after="0"/>
        <w:ind w:left="1721" w:right="656" w:hanging="360"/>
        <w:jc w:val="both"/>
        <w:rPr>
          <w:rFonts w:ascii="Arial" w:hAnsi="Arial" w:cs="Arial" w:eastAsia="Arial" w:hint="default"/>
          <w:sz w:val="20"/>
          <w:szCs w:val="20"/>
        </w:rPr>
      </w:pPr>
      <w:r>
        <w:rPr>
          <w:rFonts w:ascii="Arial" w:hAnsi="Arial" w:cs="Arial" w:eastAsia="Arial" w:hint="default"/>
          <w:w w:val="95"/>
          <w:sz w:val="22"/>
          <w:szCs w:val="22"/>
        </w:rPr>
        <w:t>European Commission (2000). </w:t>
      </w:r>
      <w:r>
        <w:rPr>
          <w:rFonts w:ascii="Arial" w:hAnsi="Arial" w:cs="Arial" w:eastAsia="Arial" w:hint="default"/>
          <w:i/>
          <w:w w:val="95"/>
          <w:sz w:val="22"/>
          <w:szCs w:val="22"/>
        </w:rPr>
        <w:t>Managing Natura 2000 Sites: The Provisions of </w:t>
      </w:r>
      <w:r>
        <w:rPr>
          <w:rFonts w:ascii="Arial" w:hAnsi="Arial" w:cs="Arial" w:eastAsia="Arial" w:hint="default"/>
          <w:i/>
          <w:w w:val="95"/>
          <w:sz w:val="22"/>
          <w:szCs w:val="22"/>
        </w:rPr>
        <w:t>Article</w:t>
      </w:r>
      <w:r>
        <w:rPr>
          <w:rFonts w:ascii="Arial" w:hAnsi="Arial" w:cs="Arial" w:eastAsia="Arial" w:hint="default"/>
          <w:i/>
          <w:spacing w:val="-43"/>
          <w:w w:val="95"/>
          <w:sz w:val="22"/>
          <w:szCs w:val="22"/>
        </w:rPr>
        <w:t> </w:t>
      </w:r>
      <w:r>
        <w:rPr>
          <w:rFonts w:ascii="Arial" w:hAnsi="Arial" w:cs="Arial" w:eastAsia="Arial" w:hint="default"/>
          <w:i/>
          <w:w w:val="95"/>
          <w:sz w:val="22"/>
          <w:szCs w:val="22"/>
        </w:rPr>
        <w:t>6</w:t>
      </w:r>
      <w:r>
        <w:rPr>
          <w:rFonts w:ascii="Arial" w:hAnsi="Arial" w:cs="Arial" w:eastAsia="Arial" w:hint="default"/>
          <w:i/>
          <w:spacing w:val="-43"/>
          <w:w w:val="95"/>
          <w:sz w:val="22"/>
          <w:szCs w:val="22"/>
        </w:rPr>
        <w:t> </w:t>
      </w:r>
      <w:r>
        <w:rPr>
          <w:rFonts w:ascii="Arial" w:hAnsi="Arial" w:cs="Arial" w:eastAsia="Arial" w:hint="default"/>
          <w:i/>
          <w:w w:val="95"/>
          <w:sz w:val="22"/>
          <w:szCs w:val="22"/>
        </w:rPr>
        <w:t>of</w:t>
      </w:r>
      <w:r>
        <w:rPr>
          <w:rFonts w:ascii="Arial" w:hAnsi="Arial" w:cs="Arial" w:eastAsia="Arial" w:hint="default"/>
          <w:i/>
          <w:spacing w:val="-43"/>
          <w:w w:val="95"/>
          <w:sz w:val="22"/>
          <w:szCs w:val="22"/>
        </w:rPr>
        <w:t> </w:t>
      </w:r>
      <w:r>
        <w:rPr>
          <w:rFonts w:ascii="Arial" w:hAnsi="Arial" w:cs="Arial" w:eastAsia="Arial" w:hint="default"/>
          <w:i/>
          <w:w w:val="95"/>
          <w:sz w:val="22"/>
          <w:szCs w:val="22"/>
        </w:rPr>
        <w:t>the</w:t>
      </w:r>
      <w:r>
        <w:rPr>
          <w:rFonts w:ascii="Arial" w:hAnsi="Arial" w:cs="Arial" w:eastAsia="Arial" w:hint="default"/>
          <w:i/>
          <w:spacing w:val="-43"/>
          <w:w w:val="95"/>
          <w:sz w:val="22"/>
          <w:szCs w:val="22"/>
        </w:rPr>
        <w:t> </w:t>
      </w:r>
      <w:r>
        <w:rPr>
          <w:rFonts w:ascii="Arial" w:hAnsi="Arial" w:cs="Arial" w:eastAsia="Arial" w:hint="default"/>
          <w:i/>
          <w:w w:val="95"/>
          <w:sz w:val="22"/>
          <w:szCs w:val="22"/>
        </w:rPr>
        <w:t>‘Habitats’</w:t>
      </w:r>
      <w:r>
        <w:rPr>
          <w:rFonts w:ascii="Arial" w:hAnsi="Arial" w:cs="Arial" w:eastAsia="Arial" w:hint="default"/>
          <w:i/>
          <w:spacing w:val="-43"/>
          <w:w w:val="95"/>
          <w:sz w:val="22"/>
          <w:szCs w:val="22"/>
        </w:rPr>
        <w:t> </w:t>
      </w:r>
      <w:r>
        <w:rPr>
          <w:rFonts w:ascii="Arial" w:hAnsi="Arial" w:cs="Arial" w:eastAsia="Arial" w:hint="default"/>
          <w:i/>
          <w:w w:val="95"/>
          <w:sz w:val="22"/>
          <w:szCs w:val="22"/>
        </w:rPr>
        <w:t>Directive</w:t>
      </w:r>
      <w:r>
        <w:rPr>
          <w:rFonts w:ascii="Arial" w:hAnsi="Arial" w:cs="Arial" w:eastAsia="Arial" w:hint="default"/>
          <w:i/>
          <w:spacing w:val="-43"/>
          <w:w w:val="95"/>
          <w:sz w:val="22"/>
          <w:szCs w:val="22"/>
        </w:rPr>
        <w:t> </w:t>
      </w:r>
      <w:r>
        <w:rPr>
          <w:rFonts w:ascii="Arial" w:hAnsi="Arial" w:cs="Arial" w:eastAsia="Arial" w:hint="default"/>
          <w:i/>
          <w:w w:val="95"/>
          <w:sz w:val="22"/>
          <w:szCs w:val="22"/>
        </w:rPr>
        <w:t>92/43/EEC.</w:t>
      </w:r>
      <w:r>
        <w:rPr>
          <w:rFonts w:ascii="Arial" w:hAnsi="Arial" w:cs="Arial" w:eastAsia="Arial" w:hint="default"/>
          <w:sz w:val="22"/>
          <w:szCs w:val="22"/>
        </w:rPr>
      </w:r>
    </w:p>
    <w:p>
      <w:pPr>
        <w:pStyle w:val="ListParagraph"/>
        <w:numPr>
          <w:ilvl w:val="2"/>
          <w:numId w:val="2"/>
        </w:numPr>
        <w:tabs>
          <w:tab w:pos="1721" w:val="left" w:leader="none"/>
        </w:tabs>
        <w:spacing w:line="295" w:lineRule="auto" w:before="18" w:after="0"/>
        <w:ind w:left="1721" w:right="658" w:hanging="360"/>
        <w:jc w:val="both"/>
        <w:rPr>
          <w:rFonts w:ascii="Arial" w:hAnsi="Arial" w:cs="Arial" w:eastAsia="Arial" w:hint="default"/>
          <w:sz w:val="20"/>
          <w:szCs w:val="20"/>
        </w:rPr>
      </w:pPr>
      <w:r>
        <w:rPr>
          <w:rFonts w:ascii="Arial"/>
          <w:w w:val="95"/>
          <w:sz w:val="22"/>
        </w:rPr>
        <w:t>European Commission (2002). </w:t>
      </w:r>
      <w:r>
        <w:rPr>
          <w:rFonts w:ascii="Arial"/>
          <w:i/>
          <w:w w:val="95"/>
          <w:sz w:val="22"/>
        </w:rPr>
        <w:t>Assessment of Plans and Projects Significantly Affecting</w:t>
      </w:r>
      <w:r>
        <w:rPr>
          <w:rFonts w:ascii="Arial"/>
          <w:i/>
          <w:spacing w:val="-15"/>
          <w:w w:val="95"/>
          <w:sz w:val="22"/>
        </w:rPr>
        <w:t> </w:t>
      </w:r>
      <w:r>
        <w:rPr>
          <w:rFonts w:ascii="Arial"/>
          <w:i/>
          <w:w w:val="95"/>
          <w:sz w:val="22"/>
        </w:rPr>
        <w:t>Natura</w:t>
      </w:r>
      <w:r>
        <w:rPr>
          <w:rFonts w:ascii="Arial"/>
          <w:i/>
          <w:spacing w:val="-14"/>
          <w:w w:val="95"/>
          <w:sz w:val="22"/>
        </w:rPr>
        <w:t> </w:t>
      </w:r>
      <w:r>
        <w:rPr>
          <w:rFonts w:ascii="Arial"/>
          <w:i/>
          <w:w w:val="95"/>
          <w:sz w:val="22"/>
        </w:rPr>
        <w:t>2000</w:t>
      </w:r>
      <w:r>
        <w:rPr>
          <w:rFonts w:ascii="Arial"/>
          <w:i/>
          <w:spacing w:val="-13"/>
          <w:w w:val="95"/>
          <w:sz w:val="22"/>
        </w:rPr>
        <w:t> </w:t>
      </w:r>
      <w:r>
        <w:rPr>
          <w:rFonts w:ascii="Arial"/>
          <w:i/>
          <w:w w:val="95"/>
          <w:sz w:val="22"/>
        </w:rPr>
        <w:t>sites:</w:t>
      </w:r>
      <w:r>
        <w:rPr>
          <w:rFonts w:ascii="Arial"/>
          <w:i/>
          <w:spacing w:val="-15"/>
          <w:w w:val="95"/>
          <w:sz w:val="22"/>
        </w:rPr>
        <w:t> </w:t>
      </w:r>
      <w:r>
        <w:rPr>
          <w:rFonts w:ascii="Arial"/>
          <w:i/>
          <w:w w:val="95"/>
          <w:sz w:val="22"/>
        </w:rPr>
        <w:t>Methodological</w:t>
      </w:r>
      <w:r>
        <w:rPr>
          <w:rFonts w:ascii="Arial"/>
          <w:i/>
          <w:spacing w:val="-17"/>
          <w:w w:val="95"/>
          <w:sz w:val="22"/>
        </w:rPr>
        <w:t> </w:t>
      </w:r>
      <w:r>
        <w:rPr>
          <w:rFonts w:ascii="Arial"/>
          <w:i/>
          <w:w w:val="95"/>
          <w:sz w:val="22"/>
        </w:rPr>
        <w:t>Guidance</w:t>
      </w:r>
      <w:r>
        <w:rPr>
          <w:rFonts w:ascii="Arial"/>
          <w:i/>
          <w:spacing w:val="-14"/>
          <w:w w:val="95"/>
          <w:sz w:val="22"/>
        </w:rPr>
        <w:t> </w:t>
      </w:r>
      <w:r>
        <w:rPr>
          <w:rFonts w:ascii="Arial"/>
          <w:i/>
          <w:w w:val="95"/>
          <w:sz w:val="22"/>
        </w:rPr>
        <w:t>on</w:t>
      </w:r>
      <w:r>
        <w:rPr>
          <w:rFonts w:ascii="Arial"/>
          <w:i/>
          <w:spacing w:val="-15"/>
          <w:w w:val="95"/>
          <w:sz w:val="22"/>
        </w:rPr>
        <w:t> </w:t>
      </w:r>
      <w:r>
        <w:rPr>
          <w:rFonts w:ascii="Arial"/>
          <w:i/>
          <w:w w:val="95"/>
          <w:sz w:val="22"/>
        </w:rPr>
        <w:t>the</w:t>
      </w:r>
      <w:r>
        <w:rPr>
          <w:rFonts w:ascii="Arial"/>
          <w:i/>
          <w:spacing w:val="-14"/>
          <w:w w:val="95"/>
          <w:sz w:val="22"/>
        </w:rPr>
        <w:t> </w:t>
      </w:r>
      <w:r>
        <w:rPr>
          <w:rFonts w:ascii="Arial"/>
          <w:i/>
          <w:w w:val="95"/>
          <w:sz w:val="22"/>
        </w:rPr>
        <w:t>Provisions</w:t>
      </w:r>
      <w:r>
        <w:rPr>
          <w:rFonts w:ascii="Arial"/>
          <w:i/>
          <w:spacing w:val="-14"/>
          <w:w w:val="95"/>
          <w:sz w:val="22"/>
        </w:rPr>
        <w:t> </w:t>
      </w:r>
      <w:r>
        <w:rPr>
          <w:rFonts w:ascii="Arial"/>
          <w:i/>
          <w:w w:val="95"/>
          <w:sz w:val="22"/>
        </w:rPr>
        <w:t>of</w:t>
      </w:r>
      <w:r>
        <w:rPr>
          <w:rFonts w:ascii="Arial"/>
          <w:i/>
          <w:spacing w:val="-14"/>
          <w:w w:val="95"/>
          <w:sz w:val="22"/>
        </w:rPr>
        <w:t> </w:t>
      </w:r>
      <w:r>
        <w:rPr>
          <w:rFonts w:ascii="Arial"/>
          <w:i/>
          <w:w w:val="95"/>
          <w:sz w:val="22"/>
        </w:rPr>
        <w:t>Article </w:t>
      </w:r>
      <w:r>
        <w:rPr>
          <w:rFonts w:ascii="Arial"/>
          <w:i/>
          <w:w w:val="95"/>
          <w:sz w:val="22"/>
        </w:rPr>
      </w:r>
      <w:r>
        <w:rPr>
          <w:rFonts w:ascii="Arial"/>
          <w:i/>
          <w:w w:val="90"/>
          <w:sz w:val="22"/>
        </w:rPr>
        <w:t>6(3)</w:t>
      </w:r>
      <w:r>
        <w:rPr>
          <w:rFonts w:ascii="Arial"/>
          <w:i/>
          <w:spacing w:val="-13"/>
          <w:w w:val="90"/>
          <w:sz w:val="22"/>
        </w:rPr>
        <w:t> </w:t>
      </w:r>
      <w:r>
        <w:rPr>
          <w:rFonts w:ascii="Arial"/>
          <w:i/>
          <w:w w:val="90"/>
          <w:sz w:val="22"/>
        </w:rPr>
        <w:t>and</w:t>
      </w:r>
      <w:r>
        <w:rPr>
          <w:rFonts w:ascii="Arial"/>
          <w:i/>
          <w:spacing w:val="-15"/>
          <w:w w:val="90"/>
          <w:sz w:val="22"/>
        </w:rPr>
        <w:t> </w:t>
      </w:r>
      <w:r>
        <w:rPr>
          <w:rFonts w:ascii="Arial"/>
          <w:i/>
          <w:w w:val="90"/>
          <w:sz w:val="22"/>
        </w:rPr>
        <w:t>(4)</w:t>
      </w:r>
      <w:r>
        <w:rPr>
          <w:rFonts w:ascii="Arial"/>
          <w:i/>
          <w:spacing w:val="-13"/>
          <w:w w:val="90"/>
          <w:sz w:val="22"/>
        </w:rPr>
        <w:t> </w:t>
      </w:r>
      <w:r>
        <w:rPr>
          <w:rFonts w:ascii="Arial"/>
          <w:i/>
          <w:w w:val="90"/>
          <w:sz w:val="22"/>
        </w:rPr>
        <w:t>of</w:t>
      </w:r>
      <w:r>
        <w:rPr>
          <w:rFonts w:ascii="Arial"/>
          <w:i/>
          <w:spacing w:val="-16"/>
          <w:w w:val="90"/>
          <w:sz w:val="22"/>
        </w:rPr>
        <w:t> </w:t>
      </w:r>
      <w:r>
        <w:rPr>
          <w:rFonts w:ascii="Arial"/>
          <w:i/>
          <w:w w:val="90"/>
          <w:sz w:val="22"/>
        </w:rPr>
        <w:t>the</w:t>
      </w:r>
      <w:r>
        <w:rPr>
          <w:rFonts w:ascii="Arial"/>
          <w:i/>
          <w:spacing w:val="-15"/>
          <w:w w:val="90"/>
          <w:sz w:val="22"/>
        </w:rPr>
        <w:t> </w:t>
      </w:r>
      <w:r>
        <w:rPr>
          <w:rFonts w:ascii="Arial"/>
          <w:i/>
          <w:w w:val="90"/>
          <w:sz w:val="22"/>
        </w:rPr>
        <w:t>Habitats</w:t>
      </w:r>
      <w:r>
        <w:rPr>
          <w:rFonts w:ascii="Arial"/>
          <w:i/>
          <w:spacing w:val="-15"/>
          <w:w w:val="90"/>
          <w:sz w:val="22"/>
        </w:rPr>
        <w:t> </w:t>
      </w:r>
      <w:r>
        <w:rPr>
          <w:rFonts w:ascii="Arial"/>
          <w:i/>
          <w:w w:val="90"/>
          <w:sz w:val="22"/>
        </w:rPr>
        <w:t>Directive</w:t>
      </w:r>
      <w:r>
        <w:rPr>
          <w:rFonts w:ascii="Arial"/>
          <w:i/>
          <w:spacing w:val="-15"/>
          <w:w w:val="90"/>
          <w:sz w:val="22"/>
        </w:rPr>
        <w:t> </w:t>
      </w:r>
      <w:r>
        <w:rPr>
          <w:rFonts w:ascii="Arial"/>
          <w:i/>
          <w:w w:val="90"/>
          <w:sz w:val="22"/>
        </w:rPr>
        <w:t>92/43/EEC.</w:t>
      </w:r>
      <w:r>
        <w:rPr>
          <w:rFonts w:ascii="Arial"/>
          <w:sz w:val="22"/>
        </w:rPr>
      </w:r>
    </w:p>
    <w:p>
      <w:pPr>
        <w:pStyle w:val="ListParagraph"/>
        <w:numPr>
          <w:ilvl w:val="2"/>
          <w:numId w:val="2"/>
        </w:numPr>
        <w:tabs>
          <w:tab w:pos="1721" w:val="left" w:leader="none"/>
        </w:tabs>
        <w:spacing w:line="288" w:lineRule="auto" w:before="10" w:after="0"/>
        <w:ind w:left="1721" w:right="657" w:hanging="360"/>
        <w:jc w:val="both"/>
        <w:rPr>
          <w:rFonts w:ascii="Arial" w:hAnsi="Arial" w:cs="Arial" w:eastAsia="Arial" w:hint="default"/>
          <w:sz w:val="20"/>
          <w:szCs w:val="20"/>
        </w:rPr>
      </w:pPr>
      <w:r>
        <w:rPr>
          <w:rFonts w:ascii="Arial"/>
          <w:sz w:val="22"/>
        </w:rPr>
        <w:t>European Commission (2006</w:t>
      </w:r>
      <w:r>
        <w:rPr>
          <w:rFonts w:ascii="Arial"/>
          <w:i/>
          <w:sz w:val="22"/>
        </w:rPr>
        <w:t>). Nature and Biodiversity Cases: Ruling of the </w:t>
      </w:r>
      <w:r>
        <w:rPr>
          <w:rFonts w:ascii="Arial"/>
          <w:i/>
          <w:w w:val="90"/>
          <w:sz w:val="22"/>
        </w:rPr>
        <w:t>European</w:t>
      </w:r>
      <w:r>
        <w:rPr>
          <w:rFonts w:ascii="Arial"/>
          <w:i/>
          <w:spacing w:val="-25"/>
          <w:w w:val="90"/>
          <w:sz w:val="22"/>
        </w:rPr>
        <w:t> </w:t>
      </w:r>
      <w:r>
        <w:rPr>
          <w:rFonts w:ascii="Arial"/>
          <w:i/>
          <w:w w:val="90"/>
          <w:sz w:val="22"/>
        </w:rPr>
        <w:t>Court</w:t>
      </w:r>
      <w:r>
        <w:rPr>
          <w:rFonts w:ascii="Arial"/>
          <w:i/>
          <w:spacing w:val="-23"/>
          <w:w w:val="90"/>
          <w:sz w:val="22"/>
        </w:rPr>
        <w:t> </w:t>
      </w:r>
      <w:r>
        <w:rPr>
          <w:rFonts w:ascii="Arial"/>
          <w:i/>
          <w:w w:val="90"/>
          <w:sz w:val="22"/>
        </w:rPr>
        <w:t>of</w:t>
      </w:r>
      <w:r>
        <w:rPr>
          <w:rFonts w:ascii="Arial"/>
          <w:i/>
          <w:spacing w:val="-25"/>
          <w:w w:val="90"/>
          <w:sz w:val="22"/>
        </w:rPr>
        <w:t> </w:t>
      </w:r>
      <w:r>
        <w:rPr>
          <w:rFonts w:ascii="Arial"/>
          <w:i/>
          <w:w w:val="90"/>
          <w:sz w:val="22"/>
        </w:rPr>
        <w:t>Justice.</w:t>
      </w:r>
      <w:r>
        <w:rPr>
          <w:rFonts w:ascii="Arial"/>
          <w:sz w:val="22"/>
        </w:rPr>
      </w:r>
    </w:p>
    <w:p>
      <w:pPr>
        <w:pStyle w:val="ListParagraph"/>
        <w:numPr>
          <w:ilvl w:val="2"/>
          <w:numId w:val="2"/>
        </w:numPr>
        <w:tabs>
          <w:tab w:pos="1721" w:val="left" w:leader="none"/>
        </w:tabs>
        <w:spacing w:line="295" w:lineRule="auto" w:before="18" w:after="0"/>
        <w:ind w:left="1721" w:right="661" w:hanging="360"/>
        <w:jc w:val="both"/>
        <w:rPr>
          <w:rFonts w:ascii="Arial" w:hAnsi="Arial" w:cs="Arial" w:eastAsia="Arial" w:hint="default"/>
          <w:sz w:val="20"/>
          <w:szCs w:val="20"/>
        </w:rPr>
      </w:pPr>
      <w:r>
        <w:rPr>
          <w:rFonts w:ascii="Arial"/>
          <w:sz w:val="22"/>
        </w:rPr>
        <w:t>European Commission (2007). </w:t>
      </w:r>
      <w:r>
        <w:rPr>
          <w:rFonts w:ascii="Arial"/>
          <w:i/>
          <w:sz w:val="22"/>
        </w:rPr>
        <w:t>Clarification of the Concepts of: Alternative </w:t>
      </w:r>
      <w:r>
        <w:rPr>
          <w:rFonts w:ascii="Arial"/>
          <w:i/>
          <w:w w:val="90"/>
          <w:sz w:val="22"/>
        </w:rPr>
        <w:t>Solution,</w:t>
      </w:r>
      <w:r>
        <w:rPr>
          <w:rFonts w:ascii="Arial"/>
          <w:i/>
          <w:spacing w:val="-10"/>
          <w:w w:val="90"/>
          <w:sz w:val="22"/>
        </w:rPr>
        <w:t> </w:t>
      </w:r>
      <w:r>
        <w:rPr>
          <w:rFonts w:ascii="Arial"/>
          <w:i/>
          <w:w w:val="90"/>
          <w:sz w:val="22"/>
        </w:rPr>
        <w:t>Imperative</w:t>
      </w:r>
      <w:r>
        <w:rPr>
          <w:rFonts w:ascii="Arial"/>
          <w:i/>
          <w:spacing w:val="-12"/>
          <w:w w:val="90"/>
          <w:sz w:val="22"/>
        </w:rPr>
        <w:t> </w:t>
      </w:r>
      <w:r>
        <w:rPr>
          <w:rFonts w:ascii="Arial"/>
          <w:i/>
          <w:w w:val="90"/>
          <w:sz w:val="22"/>
        </w:rPr>
        <w:t>Reasons</w:t>
      </w:r>
      <w:r>
        <w:rPr>
          <w:rFonts w:ascii="Arial"/>
          <w:i/>
          <w:spacing w:val="-12"/>
          <w:w w:val="90"/>
          <w:sz w:val="22"/>
        </w:rPr>
        <w:t> </w:t>
      </w:r>
      <w:r>
        <w:rPr>
          <w:rFonts w:ascii="Arial"/>
          <w:i/>
          <w:w w:val="90"/>
          <w:sz w:val="22"/>
        </w:rPr>
        <w:t>of</w:t>
      </w:r>
      <w:r>
        <w:rPr>
          <w:rFonts w:ascii="Arial"/>
          <w:i/>
          <w:spacing w:val="-12"/>
          <w:w w:val="90"/>
          <w:sz w:val="22"/>
        </w:rPr>
        <w:t> </w:t>
      </w:r>
      <w:r>
        <w:rPr>
          <w:rFonts w:ascii="Arial"/>
          <w:i/>
          <w:w w:val="90"/>
          <w:sz w:val="22"/>
        </w:rPr>
        <w:t>Overriding</w:t>
      </w:r>
      <w:r>
        <w:rPr>
          <w:rFonts w:ascii="Arial"/>
          <w:i/>
          <w:spacing w:val="-13"/>
          <w:w w:val="90"/>
          <w:sz w:val="22"/>
        </w:rPr>
        <w:t> </w:t>
      </w:r>
      <w:r>
        <w:rPr>
          <w:rFonts w:ascii="Arial"/>
          <w:i/>
          <w:w w:val="90"/>
          <w:sz w:val="22"/>
        </w:rPr>
        <w:t>Public</w:t>
      </w:r>
      <w:r>
        <w:rPr>
          <w:rFonts w:ascii="Arial"/>
          <w:i/>
          <w:spacing w:val="-11"/>
          <w:w w:val="90"/>
          <w:sz w:val="22"/>
        </w:rPr>
        <w:t> </w:t>
      </w:r>
      <w:r>
        <w:rPr>
          <w:rFonts w:ascii="Arial"/>
          <w:i/>
          <w:w w:val="90"/>
          <w:sz w:val="22"/>
        </w:rPr>
        <w:t>Interest,</w:t>
      </w:r>
      <w:r>
        <w:rPr>
          <w:rFonts w:ascii="Arial"/>
          <w:i/>
          <w:spacing w:val="-10"/>
          <w:w w:val="90"/>
          <w:sz w:val="22"/>
        </w:rPr>
        <w:t> </w:t>
      </w:r>
      <w:r>
        <w:rPr>
          <w:rFonts w:ascii="Arial"/>
          <w:i/>
          <w:w w:val="90"/>
          <w:sz w:val="22"/>
        </w:rPr>
        <w:t>Compensatory</w:t>
      </w:r>
      <w:r>
        <w:rPr>
          <w:rFonts w:ascii="Arial"/>
          <w:i/>
          <w:spacing w:val="-11"/>
          <w:w w:val="90"/>
          <w:sz w:val="22"/>
        </w:rPr>
        <w:t> </w:t>
      </w:r>
      <w:r>
        <w:rPr>
          <w:rFonts w:ascii="Arial"/>
          <w:i/>
          <w:w w:val="90"/>
          <w:sz w:val="22"/>
        </w:rPr>
        <w:t>Measures, </w:t>
      </w:r>
      <w:r>
        <w:rPr>
          <w:rFonts w:ascii="Arial"/>
          <w:i/>
          <w:w w:val="90"/>
          <w:sz w:val="22"/>
        </w:rPr>
        <w:t>Overall</w:t>
      </w:r>
      <w:r>
        <w:rPr>
          <w:rFonts w:ascii="Arial"/>
          <w:i/>
          <w:spacing w:val="-18"/>
          <w:w w:val="90"/>
          <w:sz w:val="22"/>
        </w:rPr>
        <w:t> </w:t>
      </w:r>
      <w:r>
        <w:rPr>
          <w:rFonts w:ascii="Arial"/>
          <w:i/>
          <w:w w:val="90"/>
          <w:sz w:val="22"/>
        </w:rPr>
        <w:t>Coherence,</w:t>
      </w:r>
      <w:r>
        <w:rPr>
          <w:rFonts w:ascii="Arial"/>
          <w:i/>
          <w:spacing w:val="-16"/>
          <w:w w:val="90"/>
          <w:sz w:val="22"/>
        </w:rPr>
        <w:t> </w:t>
      </w:r>
      <w:r>
        <w:rPr>
          <w:rFonts w:ascii="Arial"/>
          <w:i/>
          <w:w w:val="90"/>
          <w:sz w:val="22"/>
        </w:rPr>
        <w:t>Opinion</w:t>
      </w:r>
      <w:r>
        <w:rPr>
          <w:rFonts w:ascii="Arial"/>
          <w:i/>
          <w:spacing w:val="-19"/>
          <w:w w:val="90"/>
          <w:sz w:val="22"/>
        </w:rPr>
        <w:t> </w:t>
      </w:r>
      <w:r>
        <w:rPr>
          <w:rFonts w:ascii="Arial"/>
          <w:i/>
          <w:w w:val="90"/>
          <w:sz w:val="22"/>
        </w:rPr>
        <w:t>of</w:t>
      </w:r>
      <w:r>
        <w:rPr>
          <w:rFonts w:ascii="Arial"/>
          <w:i/>
          <w:spacing w:val="-19"/>
          <w:w w:val="90"/>
          <w:sz w:val="22"/>
        </w:rPr>
        <w:t> </w:t>
      </w:r>
      <w:r>
        <w:rPr>
          <w:rFonts w:ascii="Arial"/>
          <w:i/>
          <w:w w:val="90"/>
          <w:sz w:val="22"/>
        </w:rPr>
        <w:t>the</w:t>
      </w:r>
      <w:r>
        <w:rPr>
          <w:rFonts w:ascii="Arial"/>
          <w:i/>
          <w:spacing w:val="-18"/>
          <w:w w:val="90"/>
          <w:sz w:val="22"/>
        </w:rPr>
        <w:t> </w:t>
      </w:r>
      <w:r>
        <w:rPr>
          <w:rFonts w:ascii="Arial"/>
          <w:i/>
          <w:w w:val="90"/>
          <w:sz w:val="22"/>
        </w:rPr>
        <w:t>Commission.</w:t>
      </w:r>
      <w:r>
        <w:rPr>
          <w:rFonts w:ascii="Arial"/>
          <w:sz w:val="22"/>
        </w:rPr>
      </w:r>
    </w:p>
    <w:p>
      <w:pPr>
        <w:pStyle w:val="ListParagraph"/>
        <w:numPr>
          <w:ilvl w:val="2"/>
          <w:numId w:val="2"/>
        </w:numPr>
        <w:tabs>
          <w:tab w:pos="1721" w:val="left" w:leader="none"/>
        </w:tabs>
        <w:spacing w:line="288" w:lineRule="auto" w:before="10" w:after="0"/>
        <w:ind w:left="1721" w:right="652" w:hanging="360"/>
        <w:jc w:val="both"/>
        <w:rPr>
          <w:rFonts w:ascii="Arial" w:hAnsi="Arial" w:cs="Arial" w:eastAsia="Arial" w:hint="default"/>
          <w:sz w:val="20"/>
          <w:szCs w:val="20"/>
        </w:rPr>
      </w:pPr>
      <w:r>
        <w:rPr>
          <w:rFonts w:ascii="Arial"/>
          <w:w w:val="95"/>
          <w:sz w:val="22"/>
        </w:rPr>
        <w:t>Department</w:t>
      </w:r>
      <w:r>
        <w:rPr>
          <w:rFonts w:ascii="Arial"/>
          <w:spacing w:val="-20"/>
          <w:w w:val="95"/>
          <w:sz w:val="22"/>
        </w:rPr>
        <w:t> </w:t>
      </w:r>
      <w:r>
        <w:rPr>
          <w:rFonts w:ascii="Arial"/>
          <w:w w:val="95"/>
          <w:sz w:val="22"/>
        </w:rPr>
        <w:t>of</w:t>
      </w:r>
      <w:r>
        <w:rPr>
          <w:rFonts w:ascii="Arial"/>
          <w:spacing w:val="-21"/>
          <w:w w:val="95"/>
          <w:sz w:val="22"/>
        </w:rPr>
        <w:t> </w:t>
      </w:r>
      <w:r>
        <w:rPr>
          <w:rFonts w:ascii="Arial"/>
          <w:w w:val="95"/>
          <w:sz w:val="22"/>
        </w:rPr>
        <w:t>Environment,</w:t>
      </w:r>
      <w:r>
        <w:rPr>
          <w:rFonts w:ascii="Arial"/>
          <w:spacing w:val="-18"/>
          <w:w w:val="95"/>
          <w:sz w:val="22"/>
        </w:rPr>
        <w:t> </w:t>
      </w:r>
      <w:r>
        <w:rPr>
          <w:rFonts w:ascii="Arial"/>
          <w:w w:val="95"/>
          <w:sz w:val="22"/>
        </w:rPr>
        <w:t>Heritage</w:t>
      </w:r>
      <w:r>
        <w:rPr>
          <w:rFonts w:ascii="Arial"/>
          <w:spacing w:val="-17"/>
          <w:w w:val="95"/>
          <w:sz w:val="22"/>
        </w:rPr>
        <w:t> </w:t>
      </w:r>
      <w:r>
        <w:rPr>
          <w:rFonts w:ascii="Arial"/>
          <w:w w:val="95"/>
          <w:sz w:val="22"/>
        </w:rPr>
        <w:t>and</w:t>
      </w:r>
      <w:r>
        <w:rPr>
          <w:rFonts w:ascii="Arial"/>
          <w:spacing w:val="-21"/>
          <w:w w:val="95"/>
          <w:sz w:val="22"/>
        </w:rPr>
        <w:t> </w:t>
      </w:r>
      <w:r>
        <w:rPr>
          <w:rFonts w:ascii="Arial"/>
          <w:w w:val="95"/>
          <w:sz w:val="22"/>
        </w:rPr>
        <w:t>Local</w:t>
      </w:r>
      <w:r>
        <w:rPr>
          <w:rFonts w:ascii="Arial"/>
          <w:spacing w:val="-19"/>
          <w:w w:val="95"/>
          <w:sz w:val="22"/>
        </w:rPr>
        <w:t> </w:t>
      </w:r>
      <w:r>
        <w:rPr>
          <w:rFonts w:ascii="Arial"/>
          <w:w w:val="95"/>
          <w:sz w:val="22"/>
        </w:rPr>
        <w:t>Government</w:t>
      </w:r>
      <w:r>
        <w:rPr>
          <w:rFonts w:ascii="Arial"/>
          <w:spacing w:val="-16"/>
          <w:w w:val="95"/>
          <w:sz w:val="22"/>
        </w:rPr>
        <w:t> </w:t>
      </w:r>
      <w:r>
        <w:rPr>
          <w:rFonts w:ascii="Arial"/>
          <w:w w:val="95"/>
          <w:sz w:val="22"/>
        </w:rPr>
        <w:t>(2010).</w:t>
      </w:r>
      <w:r>
        <w:rPr>
          <w:rFonts w:ascii="Arial"/>
          <w:spacing w:val="22"/>
          <w:w w:val="95"/>
          <w:sz w:val="22"/>
        </w:rPr>
        <w:t> </w:t>
      </w:r>
      <w:r>
        <w:rPr>
          <w:rFonts w:ascii="Arial"/>
          <w:i/>
          <w:w w:val="95"/>
          <w:sz w:val="22"/>
        </w:rPr>
        <w:t>Appropriate </w:t>
      </w:r>
      <w:r>
        <w:rPr>
          <w:rFonts w:ascii="Arial"/>
          <w:i/>
          <w:w w:val="90"/>
          <w:sz w:val="22"/>
        </w:rPr>
        <w:t>Assessment</w:t>
      </w:r>
      <w:r>
        <w:rPr>
          <w:rFonts w:ascii="Arial"/>
          <w:i/>
          <w:spacing w:val="-9"/>
          <w:w w:val="90"/>
          <w:sz w:val="22"/>
        </w:rPr>
        <w:t> </w:t>
      </w:r>
      <w:r>
        <w:rPr>
          <w:rFonts w:ascii="Arial"/>
          <w:i/>
          <w:w w:val="90"/>
          <w:sz w:val="22"/>
        </w:rPr>
        <w:t>of</w:t>
      </w:r>
      <w:r>
        <w:rPr>
          <w:rFonts w:ascii="Arial"/>
          <w:i/>
          <w:spacing w:val="-11"/>
          <w:w w:val="90"/>
          <w:sz w:val="22"/>
        </w:rPr>
        <w:t> </w:t>
      </w:r>
      <w:r>
        <w:rPr>
          <w:rFonts w:ascii="Arial"/>
          <w:i/>
          <w:w w:val="90"/>
          <w:sz w:val="22"/>
        </w:rPr>
        <w:t>Plans</w:t>
      </w:r>
      <w:r>
        <w:rPr>
          <w:rFonts w:ascii="Arial"/>
          <w:i/>
          <w:spacing w:val="-10"/>
          <w:w w:val="90"/>
          <w:sz w:val="22"/>
        </w:rPr>
        <w:t> </w:t>
      </w:r>
      <w:r>
        <w:rPr>
          <w:rFonts w:ascii="Arial"/>
          <w:i/>
          <w:w w:val="90"/>
          <w:sz w:val="22"/>
        </w:rPr>
        <w:t>and</w:t>
      </w:r>
      <w:r>
        <w:rPr>
          <w:rFonts w:ascii="Arial"/>
          <w:i/>
          <w:spacing w:val="-7"/>
          <w:w w:val="90"/>
          <w:sz w:val="22"/>
        </w:rPr>
        <w:t> </w:t>
      </w:r>
      <w:r>
        <w:rPr>
          <w:rFonts w:ascii="Arial"/>
          <w:i/>
          <w:w w:val="90"/>
          <w:sz w:val="22"/>
        </w:rPr>
        <w:t>Projects</w:t>
      </w:r>
      <w:r>
        <w:rPr>
          <w:rFonts w:ascii="Arial"/>
          <w:i/>
          <w:spacing w:val="-10"/>
          <w:w w:val="90"/>
          <w:sz w:val="22"/>
        </w:rPr>
        <w:t> </w:t>
      </w:r>
      <w:r>
        <w:rPr>
          <w:rFonts w:ascii="Arial"/>
          <w:i/>
          <w:w w:val="90"/>
          <w:sz w:val="22"/>
        </w:rPr>
        <w:t>in</w:t>
      </w:r>
      <w:r>
        <w:rPr>
          <w:rFonts w:ascii="Arial"/>
          <w:i/>
          <w:spacing w:val="-11"/>
          <w:w w:val="90"/>
          <w:sz w:val="22"/>
        </w:rPr>
        <w:t> </w:t>
      </w:r>
      <w:r>
        <w:rPr>
          <w:rFonts w:ascii="Arial"/>
          <w:i/>
          <w:w w:val="90"/>
          <w:sz w:val="22"/>
        </w:rPr>
        <w:t>Ireland:</w:t>
      </w:r>
      <w:r>
        <w:rPr>
          <w:rFonts w:ascii="Arial"/>
          <w:i/>
          <w:spacing w:val="-8"/>
          <w:w w:val="90"/>
          <w:sz w:val="22"/>
        </w:rPr>
        <w:t> </w:t>
      </w:r>
      <w:r>
        <w:rPr>
          <w:rFonts w:ascii="Arial"/>
          <w:i/>
          <w:w w:val="90"/>
          <w:sz w:val="22"/>
        </w:rPr>
        <w:t>Guidance</w:t>
      </w:r>
      <w:r>
        <w:rPr>
          <w:rFonts w:ascii="Arial"/>
          <w:i/>
          <w:spacing w:val="-10"/>
          <w:w w:val="90"/>
          <w:sz w:val="22"/>
        </w:rPr>
        <w:t> </w:t>
      </w:r>
      <w:r>
        <w:rPr>
          <w:rFonts w:ascii="Arial"/>
          <w:i/>
          <w:w w:val="90"/>
          <w:sz w:val="22"/>
        </w:rPr>
        <w:t>for</w:t>
      </w:r>
      <w:r>
        <w:rPr>
          <w:rFonts w:ascii="Arial"/>
          <w:i/>
          <w:spacing w:val="-8"/>
          <w:w w:val="90"/>
          <w:sz w:val="22"/>
        </w:rPr>
        <w:t> </w:t>
      </w:r>
      <w:r>
        <w:rPr>
          <w:rFonts w:ascii="Arial"/>
          <w:i/>
          <w:w w:val="90"/>
          <w:sz w:val="22"/>
        </w:rPr>
        <w:t>Planning</w:t>
      </w:r>
      <w:r>
        <w:rPr>
          <w:rFonts w:ascii="Arial"/>
          <w:i/>
          <w:spacing w:val="-11"/>
          <w:w w:val="90"/>
          <w:sz w:val="22"/>
        </w:rPr>
        <w:t> </w:t>
      </w:r>
      <w:r>
        <w:rPr>
          <w:rFonts w:ascii="Arial"/>
          <w:i/>
          <w:w w:val="90"/>
          <w:sz w:val="22"/>
        </w:rPr>
        <w:t>Authorities.</w:t>
      </w:r>
      <w:r>
        <w:rPr>
          <w:rFonts w:ascii="Arial"/>
          <w:sz w:val="22"/>
        </w:rPr>
      </w:r>
    </w:p>
    <w:p>
      <w:pPr>
        <w:pStyle w:val="ListParagraph"/>
        <w:numPr>
          <w:ilvl w:val="2"/>
          <w:numId w:val="2"/>
        </w:numPr>
        <w:tabs>
          <w:tab w:pos="1721" w:val="left" w:leader="none"/>
        </w:tabs>
        <w:spacing w:line="295" w:lineRule="auto" w:before="18" w:after="0"/>
        <w:ind w:left="1721" w:right="656" w:hanging="360"/>
        <w:jc w:val="both"/>
        <w:rPr>
          <w:rFonts w:ascii="Arial" w:hAnsi="Arial" w:cs="Arial" w:eastAsia="Arial" w:hint="default"/>
          <w:sz w:val="20"/>
          <w:szCs w:val="20"/>
        </w:rPr>
      </w:pPr>
      <w:r>
        <w:rPr>
          <w:rFonts w:ascii="Arial"/>
          <w:sz w:val="22"/>
        </w:rPr>
        <w:t>International</w:t>
      </w:r>
      <w:r>
        <w:rPr>
          <w:rFonts w:ascii="Arial"/>
          <w:spacing w:val="-6"/>
          <w:sz w:val="22"/>
        </w:rPr>
        <w:t> </w:t>
      </w:r>
      <w:r>
        <w:rPr>
          <w:rFonts w:ascii="Arial"/>
          <w:sz w:val="22"/>
        </w:rPr>
        <w:t>Workshop</w:t>
      </w:r>
      <w:r>
        <w:rPr>
          <w:rFonts w:ascii="Arial"/>
          <w:spacing w:val="-7"/>
          <w:sz w:val="22"/>
        </w:rPr>
        <w:t> </w:t>
      </w:r>
      <w:r>
        <w:rPr>
          <w:rFonts w:ascii="Arial"/>
          <w:sz w:val="22"/>
        </w:rPr>
        <w:t>on</w:t>
      </w:r>
      <w:r>
        <w:rPr>
          <w:rFonts w:ascii="Arial"/>
          <w:spacing w:val="-7"/>
          <w:sz w:val="22"/>
        </w:rPr>
        <w:t> </w:t>
      </w:r>
      <w:r>
        <w:rPr>
          <w:rFonts w:ascii="Arial"/>
          <w:sz w:val="22"/>
        </w:rPr>
        <w:t>Assessment</w:t>
      </w:r>
      <w:r>
        <w:rPr>
          <w:rFonts w:ascii="Arial"/>
          <w:spacing w:val="-7"/>
          <w:sz w:val="22"/>
        </w:rPr>
        <w:t> </w:t>
      </w:r>
      <w:r>
        <w:rPr>
          <w:rFonts w:ascii="Arial"/>
          <w:sz w:val="22"/>
        </w:rPr>
        <w:t>of</w:t>
      </w:r>
      <w:r>
        <w:rPr>
          <w:rFonts w:ascii="Arial"/>
          <w:spacing w:val="-5"/>
          <w:sz w:val="22"/>
        </w:rPr>
        <w:t> </w:t>
      </w:r>
      <w:r>
        <w:rPr>
          <w:rFonts w:ascii="Arial"/>
          <w:sz w:val="22"/>
        </w:rPr>
        <w:t>Plans</w:t>
      </w:r>
      <w:r>
        <w:rPr>
          <w:rFonts w:ascii="Arial"/>
          <w:spacing w:val="-7"/>
          <w:sz w:val="22"/>
        </w:rPr>
        <w:t> </w:t>
      </w:r>
      <w:r>
        <w:rPr>
          <w:rFonts w:ascii="Arial"/>
          <w:spacing w:val="-3"/>
          <w:sz w:val="22"/>
        </w:rPr>
        <w:t>under</w:t>
      </w:r>
      <w:r>
        <w:rPr>
          <w:rFonts w:ascii="Arial"/>
          <w:spacing w:val="-8"/>
          <w:sz w:val="22"/>
        </w:rPr>
        <w:t> </w:t>
      </w:r>
      <w:r>
        <w:rPr>
          <w:rFonts w:ascii="Arial"/>
          <w:sz w:val="22"/>
        </w:rPr>
        <w:t>the</w:t>
      </w:r>
      <w:r>
        <w:rPr>
          <w:rFonts w:ascii="Arial"/>
          <w:spacing w:val="-7"/>
          <w:sz w:val="22"/>
        </w:rPr>
        <w:t> </w:t>
      </w:r>
      <w:r>
        <w:rPr>
          <w:rFonts w:ascii="Arial"/>
          <w:sz w:val="22"/>
        </w:rPr>
        <w:t>Habitats</w:t>
      </w:r>
      <w:r>
        <w:rPr>
          <w:rFonts w:ascii="Arial"/>
          <w:spacing w:val="-7"/>
          <w:sz w:val="22"/>
        </w:rPr>
        <w:t> </w:t>
      </w:r>
      <w:r>
        <w:rPr>
          <w:rFonts w:ascii="Arial"/>
          <w:sz w:val="22"/>
        </w:rPr>
        <w:t>Directive </w:t>
      </w:r>
      <w:r>
        <w:rPr>
          <w:rFonts w:ascii="Arial"/>
          <w:sz w:val="22"/>
        </w:rPr>
      </w:r>
      <w:r>
        <w:rPr>
          <w:rFonts w:ascii="Arial"/>
          <w:w w:val="95"/>
          <w:sz w:val="22"/>
        </w:rPr>
        <w:t>(2011)</w:t>
      </w:r>
      <w:r>
        <w:rPr>
          <w:rFonts w:ascii="Arial"/>
          <w:spacing w:val="-36"/>
          <w:w w:val="95"/>
          <w:sz w:val="22"/>
        </w:rPr>
        <w:t> </w:t>
      </w:r>
      <w:r>
        <w:rPr>
          <w:rFonts w:ascii="Arial"/>
          <w:i/>
          <w:w w:val="95"/>
          <w:sz w:val="22"/>
        </w:rPr>
        <w:t>Guidelines</w:t>
      </w:r>
      <w:r>
        <w:rPr>
          <w:rFonts w:ascii="Arial"/>
          <w:i/>
          <w:spacing w:val="-35"/>
          <w:w w:val="95"/>
          <w:sz w:val="22"/>
        </w:rPr>
        <w:t> </w:t>
      </w:r>
      <w:r>
        <w:rPr>
          <w:rFonts w:ascii="Arial"/>
          <w:i/>
          <w:w w:val="95"/>
          <w:sz w:val="22"/>
        </w:rPr>
        <w:t>for</w:t>
      </w:r>
      <w:r>
        <w:rPr>
          <w:rFonts w:ascii="Arial"/>
          <w:i/>
          <w:spacing w:val="-36"/>
          <w:w w:val="95"/>
          <w:sz w:val="22"/>
        </w:rPr>
        <w:t> </w:t>
      </w:r>
      <w:r>
        <w:rPr>
          <w:rFonts w:ascii="Arial"/>
          <w:i/>
          <w:w w:val="95"/>
          <w:sz w:val="22"/>
        </w:rPr>
        <w:t>Good</w:t>
      </w:r>
      <w:r>
        <w:rPr>
          <w:rFonts w:ascii="Arial"/>
          <w:i/>
          <w:spacing w:val="-35"/>
          <w:w w:val="95"/>
          <w:sz w:val="22"/>
        </w:rPr>
        <w:t> </w:t>
      </w:r>
      <w:r>
        <w:rPr>
          <w:rFonts w:ascii="Arial"/>
          <w:i/>
          <w:w w:val="95"/>
          <w:sz w:val="22"/>
        </w:rPr>
        <w:t>Practice</w:t>
      </w:r>
      <w:r>
        <w:rPr>
          <w:rFonts w:ascii="Arial"/>
          <w:i/>
          <w:spacing w:val="-35"/>
          <w:w w:val="95"/>
          <w:sz w:val="22"/>
        </w:rPr>
        <w:t> </w:t>
      </w:r>
      <w:r>
        <w:rPr>
          <w:rFonts w:ascii="Arial"/>
          <w:i/>
          <w:w w:val="95"/>
          <w:sz w:val="22"/>
        </w:rPr>
        <w:t>Appropriate</w:t>
      </w:r>
      <w:r>
        <w:rPr>
          <w:rFonts w:ascii="Arial"/>
          <w:i/>
          <w:spacing w:val="-35"/>
          <w:w w:val="95"/>
          <w:sz w:val="22"/>
        </w:rPr>
        <w:t> </w:t>
      </w:r>
      <w:r>
        <w:rPr>
          <w:rFonts w:ascii="Arial"/>
          <w:i/>
          <w:w w:val="95"/>
          <w:sz w:val="22"/>
        </w:rPr>
        <w:t>Assessment</w:t>
      </w:r>
      <w:r>
        <w:rPr>
          <w:rFonts w:ascii="Arial"/>
          <w:i/>
          <w:spacing w:val="-35"/>
          <w:w w:val="95"/>
          <w:sz w:val="22"/>
        </w:rPr>
        <w:t> </w:t>
      </w:r>
      <w:r>
        <w:rPr>
          <w:rFonts w:ascii="Arial"/>
          <w:i/>
          <w:w w:val="95"/>
          <w:sz w:val="22"/>
        </w:rPr>
        <w:t>of</w:t>
      </w:r>
      <w:r>
        <w:rPr>
          <w:rFonts w:ascii="Arial"/>
          <w:i/>
          <w:spacing w:val="-33"/>
          <w:w w:val="95"/>
          <w:sz w:val="22"/>
        </w:rPr>
        <w:t> </w:t>
      </w:r>
      <w:r>
        <w:rPr>
          <w:rFonts w:ascii="Arial"/>
          <w:i/>
          <w:w w:val="95"/>
          <w:sz w:val="22"/>
        </w:rPr>
        <w:t>Plans</w:t>
      </w:r>
      <w:r>
        <w:rPr>
          <w:rFonts w:ascii="Arial"/>
          <w:i/>
          <w:spacing w:val="-35"/>
          <w:w w:val="95"/>
          <w:sz w:val="22"/>
        </w:rPr>
        <w:t> </w:t>
      </w:r>
      <w:r>
        <w:rPr>
          <w:rFonts w:ascii="Arial"/>
          <w:i/>
          <w:w w:val="95"/>
          <w:sz w:val="22"/>
        </w:rPr>
        <w:t>Under</w:t>
      </w:r>
      <w:r>
        <w:rPr>
          <w:rFonts w:ascii="Arial"/>
          <w:i/>
          <w:spacing w:val="-36"/>
          <w:w w:val="95"/>
          <w:sz w:val="22"/>
        </w:rPr>
        <w:t> </w:t>
      </w:r>
      <w:r>
        <w:rPr>
          <w:rFonts w:ascii="Arial"/>
          <w:i/>
          <w:w w:val="95"/>
          <w:sz w:val="22"/>
        </w:rPr>
        <w:t>Article </w:t>
      </w:r>
      <w:r>
        <w:rPr>
          <w:rFonts w:ascii="Arial"/>
          <w:i/>
          <w:w w:val="95"/>
          <w:sz w:val="22"/>
        </w:rPr>
      </w:r>
      <w:r>
        <w:rPr>
          <w:rFonts w:ascii="Arial"/>
          <w:i/>
          <w:w w:val="90"/>
          <w:sz w:val="22"/>
        </w:rPr>
        <w:t>6(3) Habitats</w:t>
      </w:r>
      <w:r>
        <w:rPr>
          <w:rFonts w:ascii="Arial"/>
          <w:i/>
          <w:spacing w:val="-9"/>
          <w:w w:val="90"/>
          <w:sz w:val="22"/>
        </w:rPr>
        <w:t> </w:t>
      </w:r>
      <w:r>
        <w:rPr>
          <w:rFonts w:ascii="Arial"/>
          <w:i/>
          <w:w w:val="90"/>
          <w:sz w:val="22"/>
        </w:rPr>
        <w:t>Directive.</w:t>
      </w:r>
      <w:r>
        <w:rPr>
          <w:rFonts w:ascii="Arial"/>
          <w:sz w:val="22"/>
        </w:rPr>
      </w:r>
    </w:p>
    <w:p>
      <w:pPr>
        <w:spacing w:line="240" w:lineRule="auto" w:before="9"/>
        <w:ind w:right="0"/>
        <w:rPr>
          <w:rFonts w:ascii="Arial" w:hAnsi="Arial" w:cs="Arial" w:eastAsia="Arial" w:hint="default"/>
          <w:i/>
          <w:sz w:val="28"/>
          <w:szCs w:val="28"/>
        </w:rPr>
      </w:pPr>
    </w:p>
    <w:p>
      <w:pPr>
        <w:pStyle w:val="BodyText"/>
        <w:spacing w:line="302" w:lineRule="auto"/>
        <w:ind w:right="663"/>
        <w:jc w:val="both"/>
      </w:pPr>
      <w:r>
        <w:rPr/>
        <w:t>The</w:t>
      </w:r>
      <w:r>
        <w:rPr>
          <w:spacing w:val="-24"/>
        </w:rPr>
        <w:t> </w:t>
      </w:r>
      <w:r>
        <w:rPr/>
        <w:t>EC</w:t>
      </w:r>
      <w:r>
        <w:rPr>
          <w:spacing w:val="-24"/>
        </w:rPr>
        <w:t> </w:t>
      </w:r>
      <w:r>
        <w:rPr/>
        <w:t>Guidance</w:t>
      </w:r>
      <w:r>
        <w:rPr>
          <w:spacing w:val="-22"/>
        </w:rPr>
        <w:t> </w:t>
      </w:r>
      <w:r>
        <w:rPr/>
        <w:t>sets</w:t>
      </w:r>
      <w:r>
        <w:rPr>
          <w:spacing w:val="-21"/>
        </w:rPr>
        <w:t> </w:t>
      </w:r>
      <w:r>
        <w:rPr/>
        <w:t>out</w:t>
      </w:r>
      <w:r>
        <w:rPr>
          <w:spacing w:val="-23"/>
        </w:rPr>
        <w:t> </w:t>
      </w:r>
      <w:r>
        <w:rPr/>
        <w:t>a</w:t>
      </w:r>
      <w:r>
        <w:rPr>
          <w:spacing w:val="-23"/>
        </w:rPr>
        <w:t> </w:t>
      </w:r>
      <w:r>
        <w:rPr/>
        <w:t>number</w:t>
      </w:r>
      <w:r>
        <w:rPr>
          <w:spacing w:val="-22"/>
        </w:rPr>
        <w:t> </w:t>
      </w:r>
      <w:r>
        <w:rPr/>
        <w:t>of</w:t>
      </w:r>
      <w:r>
        <w:rPr>
          <w:spacing w:val="-22"/>
        </w:rPr>
        <w:t> </w:t>
      </w:r>
      <w:r>
        <w:rPr/>
        <w:t>principles</w:t>
      </w:r>
      <w:r>
        <w:rPr>
          <w:spacing w:val="-24"/>
        </w:rPr>
        <w:t> </w:t>
      </w:r>
      <w:r>
        <w:rPr/>
        <w:t>as</w:t>
      </w:r>
      <w:r>
        <w:rPr>
          <w:spacing w:val="-24"/>
        </w:rPr>
        <w:t> </w:t>
      </w:r>
      <w:r>
        <w:rPr/>
        <w:t>to</w:t>
      </w:r>
      <w:r>
        <w:rPr>
          <w:spacing w:val="-24"/>
        </w:rPr>
        <w:t> </w:t>
      </w:r>
      <w:r>
        <w:rPr/>
        <w:t>how</w:t>
      </w:r>
      <w:r>
        <w:rPr>
          <w:spacing w:val="-24"/>
        </w:rPr>
        <w:t> </w:t>
      </w:r>
      <w:r>
        <w:rPr/>
        <w:t>to</w:t>
      </w:r>
      <w:r>
        <w:rPr>
          <w:spacing w:val="-24"/>
        </w:rPr>
        <w:t> </w:t>
      </w:r>
      <w:r>
        <w:rPr/>
        <w:t>approach</w:t>
      </w:r>
      <w:r>
        <w:rPr>
          <w:spacing w:val="-21"/>
        </w:rPr>
        <w:t> </w:t>
      </w:r>
      <w:r>
        <w:rPr/>
        <w:t>decision</w:t>
      </w:r>
      <w:r>
        <w:rPr>
          <w:spacing w:val="-23"/>
        </w:rPr>
        <w:t> </w:t>
      </w:r>
      <w:r>
        <w:rPr/>
        <w:t>making </w:t>
      </w:r>
      <w:r>
        <w:rPr/>
      </w:r>
      <w:r>
        <w:rPr>
          <w:rFonts w:ascii="Arial" w:hAnsi="Arial" w:cs="Arial" w:eastAsia="Arial" w:hint="default"/>
        </w:rPr>
        <w:t>during</w:t>
      </w:r>
      <w:r>
        <w:rPr>
          <w:rFonts w:ascii="Arial" w:hAnsi="Arial" w:cs="Arial" w:eastAsia="Arial" w:hint="default"/>
          <w:spacing w:val="-33"/>
        </w:rPr>
        <w:t> </w:t>
      </w:r>
      <w:r>
        <w:rPr>
          <w:rFonts w:ascii="Arial" w:hAnsi="Arial" w:cs="Arial" w:eastAsia="Arial" w:hint="default"/>
        </w:rPr>
        <w:t>the</w:t>
      </w:r>
      <w:r>
        <w:rPr>
          <w:rFonts w:ascii="Arial" w:hAnsi="Arial" w:cs="Arial" w:eastAsia="Arial" w:hint="default"/>
          <w:spacing w:val="-34"/>
        </w:rPr>
        <w:t> </w:t>
      </w:r>
      <w:r>
        <w:rPr>
          <w:rFonts w:ascii="Arial" w:hAnsi="Arial" w:cs="Arial" w:eastAsia="Arial" w:hint="default"/>
        </w:rPr>
        <w:t>process.</w:t>
      </w:r>
      <w:r>
        <w:rPr>
          <w:rFonts w:ascii="Arial" w:hAnsi="Arial" w:cs="Arial" w:eastAsia="Arial" w:hint="default"/>
          <w:spacing w:val="-32"/>
        </w:rPr>
        <w:t> </w:t>
      </w:r>
      <w:r>
        <w:rPr>
          <w:rFonts w:ascii="Arial" w:hAnsi="Arial" w:cs="Arial" w:eastAsia="Arial" w:hint="default"/>
        </w:rPr>
        <w:t>The</w:t>
      </w:r>
      <w:r>
        <w:rPr>
          <w:rFonts w:ascii="Arial" w:hAnsi="Arial" w:cs="Arial" w:eastAsia="Arial" w:hint="default"/>
          <w:spacing w:val="-34"/>
        </w:rPr>
        <w:t> </w:t>
      </w:r>
      <w:r>
        <w:rPr>
          <w:rFonts w:ascii="Arial" w:hAnsi="Arial" w:cs="Arial" w:eastAsia="Arial" w:hint="default"/>
        </w:rPr>
        <w:t>primary</w:t>
      </w:r>
      <w:r>
        <w:rPr>
          <w:rFonts w:ascii="Arial" w:hAnsi="Arial" w:cs="Arial" w:eastAsia="Arial" w:hint="default"/>
          <w:spacing w:val="-34"/>
        </w:rPr>
        <w:t> </w:t>
      </w:r>
      <w:r>
        <w:rPr>
          <w:rFonts w:ascii="Arial" w:hAnsi="Arial" w:cs="Arial" w:eastAsia="Arial" w:hint="default"/>
        </w:rPr>
        <w:t>one</w:t>
      </w:r>
      <w:r>
        <w:rPr>
          <w:rFonts w:ascii="Arial" w:hAnsi="Arial" w:cs="Arial" w:eastAsia="Arial" w:hint="default"/>
          <w:spacing w:val="-34"/>
        </w:rPr>
        <w:t> </w:t>
      </w:r>
      <w:r>
        <w:rPr>
          <w:rFonts w:ascii="Arial" w:hAnsi="Arial" w:cs="Arial" w:eastAsia="Arial" w:hint="default"/>
        </w:rPr>
        <w:t>is</w:t>
      </w:r>
      <w:r>
        <w:rPr>
          <w:rFonts w:ascii="Arial" w:hAnsi="Arial" w:cs="Arial" w:eastAsia="Arial" w:hint="default"/>
          <w:spacing w:val="-34"/>
        </w:rPr>
        <w:t> </w:t>
      </w:r>
      <w:r>
        <w:rPr>
          <w:rFonts w:ascii="Arial" w:hAnsi="Arial" w:cs="Arial" w:eastAsia="Arial" w:hint="default"/>
        </w:rPr>
        <w:t>‘the</w:t>
      </w:r>
      <w:r>
        <w:rPr>
          <w:rFonts w:ascii="Arial" w:hAnsi="Arial" w:cs="Arial" w:eastAsia="Arial" w:hint="default"/>
          <w:spacing w:val="-32"/>
        </w:rPr>
        <w:t> </w:t>
      </w:r>
      <w:r>
        <w:rPr>
          <w:rFonts w:ascii="Arial" w:hAnsi="Arial" w:cs="Arial" w:eastAsia="Arial" w:hint="default"/>
        </w:rPr>
        <w:t>precautionary</w:t>
      </w:r>
      <w:r>
        <w:rPr>
          <w:rFonts w:ascii="Arial" w:hAnsi="Arial" w:cs="Arial" w:eastAsia="Arial" w:hint="default"/>
          <w:spacing w:val="-32"/>
        </w:rPr>
        <w:t> </w:t>
      </w:r>
      <w:r>
        <w:rPr>
          <w:rFonts w:ascii="Arial" w:hAnsi="Arial" w:cs="Arial" w:eastAsia="Arial" w:hint="default"/>
        </w:rPr>
        <w:t>principle’</w:t>
      </w:r>
      <w:r>
        <w:rPr>
          <w:rFonts w:ascii="Arial" w:hAnsi="Arial" w:cs="Arial" w:eastAsia="Arial" w:hint="default"/>
          <w:spacing w:val="-33"/>
        </w:rPr>
        <w:t> </w:t>
      </w:r>
      <w:r>
        <w:rPr>
          <w:rFonts w:ascii="Arial" w:hAnsi="Arial" w:cs="Arial" w:eastAsia="Arial" w:hint="default"/>
        </w:rPr>
        <w:t>which</w:t>
      </w:r>
      <w:r>
        <w:rPr>
          <w:rFonts w:ascii="Arial" w:hAnsi="Arial" w:cs="Arial" w:eastAsia="Arial" w:hint="default"/>
          <w:spacing w:val="-32"/>
        </w:rPr>
        <w:t> </w:t>
      </w:r>
      <w:r>
        <w:rPr>
          <w:rFonts w:ascii="Arial" w:hAnsi="Arial" w:cs="Arial" w:eastAsia="Arial" w:hint="default"/>
        </w:rPr>
        <w:t>requires</w:t>
      </w:r>
      <w:r>
        <w:rPr>
          <w:rFonts w:ascii="Arial" w:hAnsi="Arial" w:cs="Arial" w:eastAsia="Arial" w:hint="default"/>
          <w:spacing w:val="-34"/>
        </w:rPr>
        <w:t> </w:t>
      </w:r>
      <w:r>
        <w:rPr>
          <w:rFonts w:ascii="Arial" w:hAnsi="Arial" w:cs="Arial" w:eastAsia="Arial" w:hint="default"/>
        </w:rPr>
        <w:t>that</w:t>
      </w:r>
      <w:r>
        <w:rPr>
          <w:rFonts w:ascii="Arial" w:hAnsi="Arial" w:cs="Arial" w:eastAsia="Arial" w:hint="default"/>
          <w:spacing w:val="-33"/>
        </w:rPr>
        <w:t> </w:t>
      </w:r>
      <w:r>
        <w:rPr>
          <w:rFonts w:ascii="Arial" w:hAnsi="Arial" w:cs="Arial" w:eastAsia="Arial" w:hint="default"/>
        </w:rPr>
        <w:t>the </w:t>
      </w:r>
      <w:r>
        <w:rPr>
          <w:rFonts w:ascii="Arial" w:hAnsi="Arial" w:cs="Arial" w:eastAsia="Arial" w:hint="default"/>
        </w:rPr>
      </w:r>
      <w:r>
        <w:rPr>
          <w:w w:val="95"/>
        </w:rPr>
        <w:t>conservation</w:t>
      </w:r>
      <w:r>
        <w:rPr>
          <w:spacing w:val="-21"/>
          <w:w w:val="95"/>
        </w:rPr>
        <w:t> </w:t>
      </w:r>
      <w:r>
        <w:rPr>
          <w:w w:val="95"/>
        </w:rPr>
        <w:t>objectives</w:t>
      </w:r>
      <w:r>
        <w:rPr>
          <w:spacing w:val="-18"/>
          <w:w w:val="95"/>
        </w:rPr>
        <w:t> </w:t>
      </w:r>
      <w:r>
        <w:rPr>
          <w:w w:val="95"/>
        </w:rPr>
        <w:t>of</w:t>
      </w:r>
      <w:r>
        <w:rPr>
          <w:spacing w:val="-19"/>
          <w:w w:val="95"/>
        </w:rPr>
        <w:t> </w:t>
      </w:r>
      <w:r>
        <w:rPr>
          <w:w w:val="95"/>
        </w:rPr>
        <w:t>Natura</w:t>
      </w:r>
      <w:r>
        <w:rPr>
          <w:spacing w:val="-21"/>
          <w:w w:val="95"/>
        </w:rPr>
        <w:t> </w:t>
      </w:r>
      <w:r>
        <w:rPr>
          <w:w w:val="95"/>
        </w:rPr>
        <w:t>2000</w:t>
      </w:r>
      <w:r>
        <w:rPr>
          <w:spacing w:val="-22"/>
          <w:w w:val="95"/>
        </w:rPr>
        <w:t> </w:t>
      </w:r>
      <w:r>
        <w:rPr>
          <w:w w:val="95"/>
        </w:rPr>
        <w:t>should</w:t>
      </w:r>
      <w:r>
        <w:rPr>
          <w:spacing w:val="-23"/>
          <w:w w:val="95"/>
        </w:rPr>
        <w:t> </w:t>
      </w:r>
      <w:r>
        <w:rPr>
          <w:w w:val="95"/>
        </w:rPr>
        <w:t>prevail</w:t>
      </w:r>
      <w:r>
        <w:rPr>
          <w:spacing w:val="-20"/>
          <w:w w:val="95"/>
        </w:rPr>
        <w:t> </w:t>
      </w:r>
      <w:r>
        <w:rPr>
          <w:w w:val="95"/>
        </w:rPr>
        <w:t>where</w:t>
      </w:r>
      <w:r>
        <w:rPr>
          <w:spacing w:val="-22"/>
          <w:w w:val="95"/>
        </w:rPr>
        <w:t> </w:t>
      </w:r>
      <w:r>
        <w:rPr>
          <w:w w:val="95"/>
        </w:rPr>
        <w:t>there</w:t>
      </w:r>
      <w:r>
        <w:rPr>
          <w:spacing w:val="-22"/>
          <w:w w:val="95"/>
        </w:rPr>
        <w:t> </w:t>
      </w:r>
      <w:r>
        <w:rPr>
          <w:w w:val="95"/>
        </w:rPr>
        <w:t>is</w:t>
      </w:r>
      <w:r>
        <w:rPr>
          <w:spacing w:val="-18"/>
          <w:w w:val="95"/>
        </w:rPr>
        <w:t> </w:t>
      </w:r>
      <w:r>
        <w:rPr>
          <w:w w:val="95"/>
        </w:rPr>
        <w:t>uncertainty.</w:t>
      </w:r>
      <w:r>
        <w:rPr/>
      </w:r>
    </w:p>
    <w:p>
      <w:pPr>
        <w:spacing w:line="240" w:lineRule="auto" w:before="3"/>
        <w:ind w:right="0"/>
        <w:rPr>
          <w:rFonts w:ascii="Arial" w:hAnsi="Arial" w:cs="Arial" w:eastAsia="Arial" w:hint="default"/>
          <w:sz w:val="23"/>
          <w:szCs w:val="23"/>
        </w:rPr>
      </w:pPr>
    </w:p>
    <w:p>
      <w:pPr>
        <w:pStyle w:val="BodyText"/>
        <w:spacing w:line="384" w:lineRule="auto"/>
        <w:ind w:right="667"/>
        <w:jc w:val="both"/>
      </w:pPr>
      <w:r>
        <w:rPr/>
        <w:t>When</w:t>
      </w:r>
      <w:r>
        <w:rPr>
          <w:spacing w:val="-35"/>
        </w:rPr>
        <w:t> </w:t>
      </w:r>
      <w:r>
        <w:rPr/>
        <w:t>considering</w:t>
      </w:r>
      <w:r>
        <w:rPr>
          <w:spacing w:val="-34"/>
        </w:rPr>
        <w:t> </w:t>
      </w:r>
      <w:r>
        <w:rPr/>
        <w:t>the</w:t>
      </w:r>
      <w:r>
        <w:rPr>
          <w:spacing w:val="-34"/>
        </w:rPr>
        <w:t> </w:t>
      </w:r>
      <w:r>
        <w:rPr/>
        <w:t>precautionary</w:t>
      </w:r>
      <w:r>
        <w:rPr>
          <w:spacing w:val="-34"/>
        </w:rPr>
        <w:t> </w:t>
      </w:r>
      <w:r>
        <w:rPr/>
        <w:t>principle,</w:t>
      </w:r>
      <w:r>
        <w:rPr>
          <w:spacing w:val="-34"/>
        </w:rPr>
        <w:t> </w:t>
      </w:r>
      <w:r>
        <w:rPr/>
        <w:t>the</w:t>
      </w:r>
      <w:r>
        <w:rPr>
          <w:spacing w:val="-34"/>
        </w:rPr>
        <w:t> </w:t>
      </w:r>
      <w:r>
        <w:rPr/>
        <w:t>emphasis</w:t>
      </w:r>
      <w:r>
        <w:rPr>
          <w:spacing w:val="-34"/>
        </w:rPr>
        <w:t> </w:t>
      </w:r>
      <w:r>
        <w:rPr/>
        <w:t>for</w:t>
      </w:r>
      <w:r>
        <w:rPr>
          <w:spacing w:val="-36"/>
        </w:rPr>
        <w:t> </w:t>
      </w:r>
      <w:r>
        <w:rPr/>
        <w:t>assessment</w:t>
      </w:r>
      <w:r>
        <w:rPr>
          <w:spacing w:val="-33"/>
        </w:rPr>
        <w:t> </w:t>
      </w:r>
      <w:r>
        <w:rPr/>
        <w:t>should</w:t>
      </w:r>
      <w:r>
        <w:rPr>
          <w:spacing w:val="-34"/>
        </w:rPr>
        <w:t> </w:t>
      </w:r>
      <w:r>
        <w:rPr/>
        <w:t>be</w:t>
      </w:r>
      <w:r>
        <w:rPr>
          <w:spacing w:val="-34"/>
        </w:rPr>
        <w:t> </w:t>
      </w:r>
      <w:r>
        <w:rPr/>
        <w:t>on </w:t>
      </w:r>
      <w:r>
        <w:rPr/>
      </w:r>
      <w:r>
        <w:rPr>
          <w:w w:val="95"/>
        </w:rPr>
        <w:t>objectively demonstrating with supporting evidence</w:t>
      </w:r>
      <w:r>
        <w:rPr>
          <w:spacing w:val="-18"/>
          <w:w w:val="95"/>
        </w:rPr>
        <w:t> </w:t>
      </w:r>
      <w:r>
        <w:rPr>
          <w:w w:val="95"/>
        </w:rPr>
        <w:t>that:</w:t>
      </w:r>
      <w:r>
        <w:rPr/>
      </w:r>
    </w:p>
    <w:p>
      <w:pPr>
        <w:pStyle w:val="ListParagraph"/>
        <w:numPr>
          <w:ilvl w:val="2"/>
          <w:numId w:val="2"/>
        </w:numPr>
        <w:tabs>
          <w:tab w:pos="1721" w:val="left" w:leader="none"/>
        </w:tabs>
        <w:spacing w:line="240" w:lineRule="auto" w:before="179" w:after="0"/>
        <w:ind w:left="1721" w:right="0" w:hanging="360"/>
        <w:jc w:val="left"/>
        <w:rPr>
          <w:rFonts w:ascii="Arial" w:hAnsi="Arial" w:cs="Arial" w:eastAsia="Arial" w:hint="default"/>
          <w:sz w:val="20"/>
          <w:szCs w:val="20"/>
        </w:rPr>
      </w:pPr>
      <w:r>
        <w:rPr>
          <w:rFonts w:ascii="Arial"/>
          <w:sz w:val="22"/>
        </w:rPr>
        <w:t>There</w:t>
      </w:r>
      <w:r>
        <w:rPr>
          <w:rFonts w:ascii="Arial"/>
          <w:spacing w:val="-45"/>
          <w:sz w:val="22"/>
        </w:rPr>
        <w:t> </w:t>
      </w:r>
      <w:r>
        <w:rPr>
          <w:rFonts w:ascii="Arial"/>
          <w:sz w:val="22"/>
        </w:rPr>
        <w:t>will</w:t>
      </w:r>
      <w:r>
        <w:rPr>
          <w:rFonts w:ascii="Arial"/>
          <w:spacing w:val="-45"/>
          <w:sz w:val="22"/>
        </w:rPr>
        <w:t> </w:t>
      </w:r>
      <w:r>
        <w:rPr>
          <w:rFonts w:ascii="Arial"/>
          <w:sz w:val="22"/>
        </w:rPr>
        <w:t>be</w:t>
      </w:r>
      <w:r>
        <w:rPr>
          <w:rFonts w:ascii="Arial"/>
          <w:spacing w:val="-45"/>
          <w:sz w:val="22"/>
        </w:rPr>
        <w:t> </w:t>
      </w:r>
      <w:r>
        <w:rPr>
          <w:rFonts w:ascii="Arial"/>
          <w:sz w:val="22"/>
        </w:rPr>
        <w:t>no</w:t>
      </w:r>
      <w:r>
        <w:rPr>
          <w:rFonts w:ascii="Arial"/>
          <w:spacing w:val="-45"/>
          <w:sz w:val="22"/>
        </w:rPr>
        <w:t> </w:t>
      </w:r>
      <w:r>
        <w:rPr>
          <w:rFonts w:ascii="Arial"/>
          <w:sz w:val="22"/>
        </w:rPr>
        <w:t>significant</w:t>
      </w:r>
      <w:r>
        <w:rPr>
          <w:rFonts w:ascii="Arial"/>
          <w:spacing w:val="-45"/>
          <w:sz w:val="22"/>
        </w:rPr>
        <w:t> </w:t>
      </w:r>
      <w:r>
        <w:rPr>
          <w:rFonts w:ascii="Arial"/>
          <w:sz w:val="22"/>
        </w:rPr>
        <w:t>effects</w:t>
      </w:r>
      <w:r>
        <w:rPr>
          <w:rFonts w:ascii="Arial"/>
          <w:spacing w:val="-45"/>
          <w:sz w:val="22"/>
        </w:rPr>
        <w:t> </w:t>
      </w:r>
      <w:r>
        <w:rPr>
          <w:rFonts w:ascii="Arial"/>
          <w:sz w:val="22"/>
        </w:rPr>
        <w:t>on</w:t>
      </w:r>
      <w:r>
        <w:rPr>
          <w:rFonts w:ascii="Arial"/>
          <w:spacing w:val="-45"/>
          <w:sz w:val="22"/>
        </w:rPr>
        <w:t> </w:t>
      </w:r>
      <w:r>
        <w:rPr>
          <w:rFonts w:ascii="Arial"/>
          <w:sz w:val="22"/>
        </w:rPr>
        <w:t>a</w:t>
      </w:r>
      <w:r>
        <w:rPr>
          <w:rFonts w:ascii="Arial"/>
          <w:spacing w:val="-44"/>
          <w:sz w:val="22"/>
        </w:rPr>
        <w:t> </w:t>
      </w:r>
      <w:r>
        <w:rPr>
          <w:rFonts w:ascii="Arial"/>
          <w:sz w:val="22"/>
        </w:rPr>
        <w:t>Natura</w:t>
      </w:r>
      <w:r>
        <w:rPr>
          <w:rFonts w:ascii="Arial"/>
          <w:spacing w:val="-45"/>
          <w:sz w:val="22"/>
        </w:rPr>
        <w:t> </w:t>
      </w:r>
      <w:r>
        <w:rPr>
          <w:rFonts w:ascii="Arial"/>
          <w:sz w:val="22"/>
        </w:rPr>
        <w:t>2000</w:t>
      </w:r>
      <w:r>
        <w:rPr>
          <w:rFonts w:ascii="Arial"/>
          <w:spacing w:val="-45"/>
          <w:sz w:val="22"/>
        </w:rPr>
        <w:t> </w:t>
      </w:r>
      <w:r>
        <w:rPr>
          <w:rFonts w:ascii="Arial"/>
          <w:sz w:val="22"/>
        </w:rPr>
        <w:t>site;</w:t>
      </w:r>
    </w:p>
    <w:p>
      <w:pPr>
        <w:pStyle w:val="ListParagraph"/>
        <w:numPr>
          <w:ilvl w:val="2"/>
          <w:numId w:val="2"/>
        </w:numPr>
        <w:tabs>
          <w:tab w:pos="1721" w:val="left" w:leader="none"/>
        </w:tabs>
        <w:spacing w:line="240" w:lineRule="auto" w:before="54" w:after="0"/>
        <w:ind w:left="1721" w:right="0" w:hanging="360"/>
        <w:jc w:val="left"/>
        <w:rPr>
          <w:rFonts w:ascii="Arial" w:hAnsi="Arial" w:cs="Arial" w:eastAsia="Arial" w:hint="default"/>
          <w:sz w:val="20"/>
          <w:szCs w:val="20"/>
        </w:rPr>
      </w:pPr>
      <w:r>
        <w:rPr>
          <w:rFonts w:ascii="Arial"/>
          <w:sz w:val="22"/>
        </w:rPr>
        <w:t>There</w:t>
      </w:r>
      <w:r>
        <w:rPr>
          <w:rFonts w:ascii="Arial"/>
          <w:spacing w:val="-42"/>
          <w:sz w:val="22"/>
        </w:rPr>
        <w:t> </w:t>
      </w:r>
      <w:r>
        <w:rPr>
          <w:rFonts w:ascii="Arial"/>
          <w:sz w:val="22"/>
        </w:rPr>
        <w:t>will</w:t>
      </w:r>
      <w:r>
        <w:rPr>
          <w:rFonts w:ascii="Arial"/>
          <w:spacing w:val="-41"/>
          <w:sz w:val="22"/>
        </w:rPr>
        <w:t> </w:t>
      </w:r>
      <w:r>
        <w:rPr>
          <w:rFonts w:ascii="Arial"/>
          <w:sz w:val="22"/>
        </w:rPr>
        <w:t>be</w:t>
      </w:r>
      <w:r>
        <w:rPr>
          <w:rFonts w:ascii="Arial"/>
          <w:spacing w:val="-42"/>
          <w:sz w:val="22"/>
        </w:rPr>
        <w:t> </w:t>
      </w:r>
      <w:r>
        <w:rPr>
          <w:rFonts w:ascii="Arial"/>
          <w:sz w:val="22"/>
        </w:rPr>
        <w:t>no</w:t>
      </w:r>
      <w:r>
        <w:rPr>
          <w:rFonts w:ascii="Arial"/>
          <w:spacing w:val="-42"/>
          <w:sz w:val="22"/>
        </w:rPr>
        <w:t> </w:t>
      </w:r>
      <w:r>
        <w:rPr>
          <w:rFonts w:ascii="Arial"/>
          <w:sz w:val="22"/>
        </w:rPr>
        <w:t>adverse</w:t>
      </w:r>
      <w:r>
        <w:rPr>
          <w:rFonts w:ascii="Arial"/>
          <w:spacing w:val="-42"/>
          <w:sz w:val="22"/>
        </w:rPr>
        <w:t> </w:t>
      </w:r>
      <w:r>
        <w:rPr>
          <w:rFonts w:ascii="Arial"/>
          <w:sz w:val="22"/>
        </w:rPr>
        <w:t>effects</w:t>
      </w:r>
      <w:r>
        <w:rPr>
          <w:rFonts w:ascii="Arial"/>
          <w:spacing w:val="-42"/>
          <w:sz w:val="22"/>
        </w:rPr>
        <w:t> </w:t>
      </w:r>
      <w:r>
        <w:rPr>
          <w:rFonts w:ascii="Arial"/>
          <w:sz w:val="22"/>
        </w:rPr>
        <w:t>on</w:t>
      </w:r>
      <w:r>
        <w:rPr>
          <w:rFonts w:ascii="Arial"/>
          <w:spacing w:val="-41"/>
          <w:sz w:val="22"/>
        </w:rPr>
        <w:t> </w:t>
      </w:r>
      <w:r>
        <w:rPr>
          <w:rFonts w:ascii="Arial"/>
          <w:sz w:val="22"/>
        </w:rPr>
        <w:t>the</w:t>
      </w:r>
      <w:r>
        <w:rPr>
          <w:rFonts w:ascii="Arial"/>
          <w:spacing w:val="-42"/>
          <w:sz w:val="22"/>
        </w:rPr>
        <w:t> </w:t>
      </w:r>
      <w:r>
        <w:rPr>
          <w:rFonts w:ascii="Arial"/>
          <w:sz w:val="22"/>
        </w:rPr>
        <w:t>integrity</w:t>
      </w:r>
      <w:r>
        <w:rPr>
          <w:rFonts w:ascii="Arial"/>
          <w:spacing w:val="-42"/>
          <w:sz w:val="22"/>
        </w:rPr>
        <w:t> </w:t>
      </w:r>
      <w:r>
        <w:rPr>
          <w:rFonts w:ascii="Arial"/>
          <w:sz w:val="22"/>
        </w:rPr>
        <w:t>of</w:t>
      </w:r>
      <w:r>
        <w:rPr>
          <w:rFonts w:ascii="Arial"/>
          <w:spacing w:val="-42"/>
          <w:sz w:val="22"/>
        </w:rPr>
        <w:t> </w:t>
      </w:r>
      <w:r>
        <w:rPr>
          <w:rFonts w:ascii="Arial"/>
          <w:sz w:val="22"/>
        </w:rPr>
        <w:t>a</w:t>
      </w:r>
      <w:r>
        <w:rPr>
          <w:rFonts w:ascii="Arial"/>
          <w:spacing w:val="-41"/>
          <w:sz w:val="22"/>
        </w:rPr>
        <w:t> </w:t>
      </w:r>
      <w:r>
        <w:rPr>
          <w:rFonts w:ascii="Arial"/>
          <w:sz w:val="22"/>
        </w:rPr>
        <w:t>Natura</w:t>
      </w:r>
      <w:r>
        <w:rPr>
          <w:rFonts w:ascii="Arial"/>
          <w:spacing w:val="-41"/>
          <w:sz w:val="22"/>
        </w:rPr>
        <w:t> </w:t>
      </w:r>
      <w:r>
        <w:rPr>
          <w:rFonts w:ascii="Arial"/>
          <w:sz w:val="22"/>
        </w:rPr>
        <w:t>2000</w:t>
      </w:r>
      <w:r>
        <w:rPr>
          <w:rFonts w:ascii="Arial"/>
          <w:spacing w:val="-42"/>
          <w:sz w:val="22"/>
        </w:rPr>
        <w:t> </w:t>
      </w:r>
      <w:r>
        <w:rPr>
          <w:rFonts w:ascii="Arial"/>
          <w:sz w:val="22"/>
        </w:rPr>
        <w:t>site;</w:t>
      </w:r>
    </w:p>
    <w:p>
      <w:pPr>
        <w:pStyle w:val="ListParagraph"/>
        <w:numPr>
          <w:ilvl w:val="2"/>
          <w:numId w:val="2"/>
        </w:numPr>
        <w:tabs>
          <w:tab w:pos="1721" w:val="left" w:leader="none"/>
        </w:tabs>
        <w:spacing w:line="288" w:lineRule="auto" w:before="54" w:after="0"/>
        <w:ind w:left="1721" w:right="663" w:hanging="360"/>
        <w:jc w:val="both"/>
        <w:rPr>
          <w:rFonts w:ascii="Arial" w:hAnsi="Arial" w:cs="Arial" w:eastAsia="Arial" w:hint="default"/>
          <w:sz w:val="20"/>
          <w:szCs w:val="20"/>
        </w:rPr>
      </w:pPr>
      <w:r>
        <w:rPr>
          <w:rFonts w:ascii="Arial"/>
          <w:sz w:val="22"/>
        </w:rPr>
        <w:t>There</w:t>
      </w:r>
      <w:r>
        <w:rPr>
          <w:rFonts w:ascii="Arial"/>
          <w:spacing w:val="-25"/>
          <w:sz w:val="22"/>
        </w:rPr>
        <w:t> </w:t>
      </w:r>
      <w:r>
        <w:rPr>
          <w:rFonts w:ascii="Arial"/>
          <w:sz w:val="22"/>
        </w:rPr>
        <w:t>is</w:t>
      </w:r>
      <w:r>
        <w:rPr>
          <w:rFonts w:ascii="Arial"/>
          <w:spacing w:val="-25"/>
          <w:sz w:val="22"/>
        </w:rPr>
        <w:t> </w:t>
      </w:r>
      <w:r>
        <w:rPr>
          <w:rFonts w:ascii="Arial"/>
          <w:sz w:val="22"/>
        </w:rPr>
        <w:t>an</w:t>
      </w:r>
      <w:r>
        <w:rPr>
          <w:rFonts w:ascii="Arial"/>
          <w:spacing w:val="-25"/>
          <w:sz w:val="22"/>
        </w:rPr>
        <w:t> </w:t>
      </w:r>
      <w:r>
        <w:rPr>
          <w:rFonts w:ascii="Arial"/>
          <w:sz w:val="22"/>
        </w:rPr>
        <w:t>absence</w:t>
      </w:r>
      <w:r>
        <w:rPr>
          <w:rFonts w:ascii="Arial"/>
          <w:spacing w:val="-25"/>
          <w:sz w:val="22"/>
        </w:rPr>
        <w:t> </w:t>
      </w:r>
      <w:r>
        <w:rPr>
          <w:rFonts w:ascii="Arial"/>
          <w:sz w:val="22"/>
        </w:rPr>
        <w:t>of</w:t>
      </w:r>
      <w:r>
        <w:rPr>
          <w:rFonts w:ascii="Arial"/>
          <w:spacing w:val="-26"/>
          <w:sz w:val="22"/>
        </w:rPr>
        <w:t> </w:t>
      </w:r>
      <w:r>
        <w:rPr>
          <w:rFonts w:ascii="Arial"/>
          <w:sz w:val="22"/>
        </w:rPr>
        <w:t>alternatives</w:t>
      </w:r>
      <w:r>
        <w:rPr>
          <w:rFonts w:ascii="Arial"/>
          <w:spacing w:val="-25"/>
          <w:sz w:val="22"/>
        </w:rPr>
        <w:t> </w:t>
      </w:r>
      <w:r>
        <w:rPr>
          <w:rFonts w:ascii="Arial"/>
          <w:sz w:val="22"/>
        </w:rPr>
        <w:t>to</w:t>
      </w:r>
      <w:r>
        <w:rPr>
          <w:rFonts w:ascii="Arial"/>
          <w:spacing w:val="-25"/>
          <w:sz w:val="22"/>
        </w:rPr>
        <w:t> </w:t>
      </w:r>
      <w:r>
        <w:rPr>
          <w:rFonts w:ascii="Arial"/>
          <w:sz w:val="22"/>
        </w:rPr>
        <w:t>the</w:t>
      </w:r>
      <w:r>
        <w:rPr>
          <w:rFonts w:ascii="Arial"/>
          <w:spacing w:val="-25"/>
          <w:sz w:val="22"/>
        </w:rPr>
        <w:t> </w:t>
      </w:r>
      <w:r>
        <w:rPr>
          <w:rFonts w:ascii="Arial"/>
          <w:sz w:val="22"/>
        </w:rPr>
        <w:t>project</w:t>
      </w:r>
      <w:r>
        <w:rPr>
          <w:rFonts w:ascii="Arial"/>
          <w:spacing w:val="-25"/>
          <w:sz w:val="22"/>
        </w:rPr>
        <w:t> </w:t>
      </w:r>
      <w:r>
        <w:rPr>
          <w:rFonts w:ascii="Arial"/>
          <w:sz w:val="22"/>
        </w:rPr>
        <w:t>or</w:t>
      </w:r>
      <w:r>
        <w:rPr>
          <w:rFonts w:ascii="Arial"/>
          <w:spacing w:val="-26"/>
          <w:sz w:val="22"/>
        </w:rPr>
        <w:t> </w:t>
      </w:r>
      <w:r>
        <w:rPr>
          <w:rFonts w:ascii="Arial"/>
          <w:sz w:val="22"/>
        </w:rPr>
        <w:t>plan</w:t>
      </w:r>
      <w:r>
        <w:rPr>
          <w:rFonts w:ascii="Arial"/>
          <w:spacing w:val="-25"/>
          <w:sz w:val="22"/>
        </w:rPr>
        <w:t> </w:t>
      </w:r>
      <w:r>
        <w:rPr>
          <w:rFonts w:ascii="Arial"/>
          <w:sz w:val="22"/>
        </w:rPr>
        <w:t>that</w:t>
      </w:r>
      <w:r>
        <w:rPr>
          <w:rFonts w:ascii="Arial"/>
          <w:spacing w:val="-25"/>
          <w:sz w:val="22"/>
        </w:rPr>
        <w:t> </w:t>
      </w:r>
      <w:r>
        <w:rPr>
          <w:rFonts w:ascii="Arial"/>
          <w:sz w:val="22"/>
        </w:rPr>
        <w:t>is</w:t>
      </w:r>
      <w:r>
        <w:rPr>
          <w:rFonts w:ascii="Arial"/>
          <w:spacing w:val="-25"/>
          <w:sz w:val="22"/>
        </w:rPr>
        <w:t> </w:t>
      </w:r>
      <w:r>
        <w:rPr>
          <w:rFonts w:ascii="Arial"/>
          <w:sz w:val="22"/>
        </w:rPr>
        <w:t>likely</w:t>
      </w:r>
      <w:r>
        <w:rPr>
          <w:rFonts w:ascii="Arial"/>
          <w:spacing w:val="-25"/>
          <w:sz w:val="22"/>
        </w:rPr>
        <w:t> </w:t>
      </w:r>
      <w:r>
        <w:rPr>
          <w:rFonts w:ascii="Arial"/>
          <w:sz w:val="22"/>
        </w:rPr>
        <w:t>to</w:t>
      </w:r>
      <w:r>
        <w:rPr>
          <w:rFonts w:ascii="Arial"/>
          <w:spacing w:val="-25"/>
          <w:sz w:val="22"/>
        </w:rPr>
        <w:t> </w:t>
      </w:r>
      <w:r>
        <w:rPr>
          <w:rFonts w:ascii="Arial"/>
          <w:sz w:val="22"/>
        </w:rPr>
        <w:t>have</w:t>
      </w:r>
      <w:r>
        <w:rPr>
          <w:rFonts w:ascii="Arial"/>
          <w:spacing w:val="-25"/>
          <w:sz w:val="22"/>
        </w:rPr>
        <w:t> </w:t>
      </w:r>
      <w:r>
        <w:rPr>
          <w:rFonts w:ascii="Arial"/>
          <w:sz w:val="22"/>
        </w:rPr>
        <w:t>an </w:t>
      </w:r>
      <w:r>
        <w:rPr>
          <w:rFonts w:ascii="Arial"/>
          <w:sz w:val="22"/>
        </w:rPr>
        <w:t>adverse</w:t>
      </w:r>
      <w:r>
        <w:rPr>
          <w:rFonts w:ascii="Arial"/>
          <w:spacing w:val="-38"/>
          <w:sz w:val="22"/>
        </w:rPr>
        <w:t> </w:t>
      </w:r>
      <w:r>
        <w:rPr>
          <w:rFonts w:ascii="Arial"/>
          <w:sz w:val="22"/>
        </w:rPr>
        <w:t>effect</w:t>
      </w:r>
      <w:r>
        <w:rPr>
          <w:rFonts w:ascii="Arial"/>
          <w:spacing w:val="-39"/>
          <w:sz w:val="22"/>
        </w:rPr>
        <w:t> </w:t>
      </w:r>
      <w:r>
        <w:rPr>
          <w:rFonts w:ascii="Arial"/>
          <w:sz w:val="22"/>
        </w:rPr>
        <w:t>to</w:t>
      </w:r>
      <w:r>
        <w:rPr>
          <w:rFonts w:ascii="Arial"/>
          <w:spacing w:val="-40"/>
          <w:sz w:val="22"/>
        </w:rPr>
        <w:t> </w:t>
      </w:r>
      <w:r>
        <w:rPr>
          <w:rFonts w:ascii="Arial"/>
          <w:sz w:val="22"/>
        </w:rPr>
        <w:t>the</w:t>
      </w:r>
      <w:r>
        <w:rPr>
          <w:rFonts w:ascii="Arial"/>
          <w:spacing w:val="-40"/>
          <w:sz w:val="22"/>
        </w:rPr>
        <w:t> </w:t>
      </w:r>
      <w:r>
        <w:rPr>
          <w:rFonts w:ascii="Arial"/>
          <w:sz w:val="22"/>
        </w:rPr>
        <w:t>integrity</w:t>
      </w:r>
      <w:r>
        <w:rPr>
          <w:rFonts w:ascii="Arial"/>
          <w:spacing w:val="-38"/>
          <w:sz w:val="22"/>
        </w:rPr>
        <w:t> </w:t>
      </w:r>
      <w:r>
        <w:rPr>
          <w:rFonts w:ascii="Arial"/>
          <w:sz w:val="22"/>
        </w:rPr>
        <w:t>of</w:t>
      </w:r>
      <w:r>
        <w:rPr>
          <w:rFonts w:ascii="Arial"/>
          <w:spacing w:val="-40"/>
          <w:sz w:val="22"/>
        </w:rPr>
        <w:t> </w:t>
      </w:r>
      <w:r>
        <w:rPr>
          <w:rFonts w:ascii="Arial"/>
          <w:sz w:val="22"/>
        </w:rPr>
        <w:t>a</w:t>
      </w:r>
      <w:r>
        <w:rPr>
          <w:rFonts w:ascii="Arial"/>
          <w:spacing w:val="-39"/>
          <w:sz w:val="22"/>
        </w:rPr>
        <w:t> </w:t>
      </w:r>
      <w:r>
        <w:rPr>
          <w:rFonts w:ascii="Arial"/>
          <w:sz w:val="22"/>
        </w:rPr>
        <w:t>Natura</w:t>
      </w:r>
      <w:r>
        <w:rPr>
          <w:rFonts w:ascii="Arial"/>
          <w:spacing w:val="-39"/>
          <w:sz w:val="22"/>
        </w:rPr>
        <w:t> </w:t>
      </w:r>
      <w:r>
        <w:rPr>
          <w:rFonts w:ascii="Arial"/>
          <w:sz w:val="22"/>
        </w:rPr>
        <w:t>2000</w:t>
      </w:r>
      <w:r>
        <w:rPr>
          <w:rFonts w:ascii="Arial"/>
          <w:spacing w:val="-40"/>
          <w:sz w:val="22"/>
        </w:rPr>
        <w:t> </w:t>
      </w:r>
      <w:r>
        <w:rPr>
          <w:rFonts w:ascii="Arial"/>
          <w:sz w:val="22"/>
        </w:rPr>
        <w:t>site;</w:t>
      </w:r>
      <w:r>
        <w:rPr>
          <w:rFonts w:ascii="Arial"/>
          <w:spacing w:val="-38"/>
          <w:sz w:val="22"/>
        </w:rPr>
        <w:t> </w:t>
      </w:r>
      <w:r>
        <w:rPr>
          <w:rFonts w:ascii="Arial"/>
          <w:sz w:val="22"/>
        </w:rPr>
        <w:t>and</w:t>
      </w:r>
    </w:p>
    <w:p>
      <w:pPr>
        <w:pStyle w:val="ListParagraph"/>
        <w:numPr>
          <w:ilvl w:val="2"/>
          <w:numId w:val="2"/>
        </w:numPr>
        <w:tabs>
          <w:tab w:pos="1721" w:val="left" w:leader="none"/>
        </w:tabs>
        <w:spacing w:line="288" w:lineRule="auto" w:before="18" w:after="0"/>
        <w:ind w:left="1721" w:right="658" w:hanging="360"/>
        <w:jc w:val="both"/>
        <w:rPr>
          <w:rFonts w:ascii="Arial" w:hAnsi="Arial" w:cs="Arial" w:eastAsia="Arial" w:hint="default"/>
          <w:sz w:val="20"/>
          <w:szCs w:val="20"/>
        </w:rPr>
      </w:pPr>
      <w:r>
        <w:rPr>
          <w:rFonts w:ascii="Arial"/>
          <w:sz w:val="22"/>
        </w:rPr>
        <w:t>There are compensation measures that maintain or enhance the overall </w:t>
      </w:r>
      <w:r>
        <w:rPr>
          <w:rFonts w:ascii="Arial"/>
          <w:w w:val="95"/>
          <w:sz w:val="22"/>
        </w:rPr>
        <w:t>coherence</w:t>
      </w:r>
      <w:r>
        <w:rPr>
          <w:rFonts w:ascii="Arial"/>
          <w:spacing w:val="-29"/>
          <w:w w:val="95"/>
          <w:sz w:val="22"/>
        </w:rPr>
        <w:t> </w:t>
      </w:r>
      <w:r>
        <w:rPr>
          <w:rFonts w:ascii="Arial"/>
          <w:w w:val="95"/>
          <w:sz w:val="22"/>
        </w:rPr>
        <w:t>of</w:t>
      </w:r>
      <w:r>
        <w:rPr>
          <w:rFonts w:ascii="Arial"/>
          <w:spacing w:val="-31"/>
          <w:w w:val="95"/>
          <w:sz w:val="22"/>
        </w:rPr>
        <w:t> </w:t>
      </w:r>
      <w:r>
        <w:rPr>
          <w:rFonts w:ascii="Arial"/>
          <w:w w:val="95"/>
          <w:sz w:val="22"/>
        </w:rPr>
        <w:t>Natura</w:t>
      </w:r>
      <w:r>
        <w:rPr>
          <w:rFonts w:ascii="Arial"/>
          <w:spacing w:val="-30"/>
          <w:w w:val="95"/>
          <w:sz w:val="22"/>
        </w:rPr>
        <w:t> </w:t>
      </w:r>
      <w:r>
        <w:rPr>
          <w:rFonts w:ascii="Arial"/>
          <w:w w:val="95"/>
          <w:sz w:val="22"/>
        </w:rPr>
        <w:t>2000.</w:t>
      </w:r>
      <w:r>
        <w:rPr>
          <w:rFonts w:ascii="Arial"/>
          <w:sz w:val="22"/>
        </w:rPr>
      </w:r>
    </w:p>
    <w:p>
      <w:pPr>
        <w:spacing w:line="240" w:lineRule="auto" w:before="6"/>
        <w:ind w:right="0"/>
        <w:rPr>
          <w:rFonts w:ascii="Arial" w:hAnsi="Arial" w:cs="Arial" w:eastAsia="Arial" w:hint="default"/>
          <w:sz w:val="24"/>
          <w:szCs w:val="24"/>
        </w:rPr>
      </w:pPr>
    </w:p>
    <w:p>
      <w:pPr>
        <w:pStyle w:val="BodyText"/>
        <w:spacing w:line="379" w:lineRule="auto"/>
        <w:ind w:right="664"/>
        <w:jc w:val="both"/>
      </w:pPr>
      <w:r>
        <w:rPr/>
        <w:t>This</w:t>
      </w:r>
      <w:r>
        <w:rPr>
          <w:spacing w:val="-7"/>
        </w:rPr>
        <w:t> </w:t>
      </w:r>
      <w:r>
        <w:rPr/>
        <w:t>translates</w:t>
      </w:r>
      <w:r>
        <w:rPr>
          <w:spacing w:val="-7"/>
        </w:rPr>
        <w:t> </w:t>
      </w:r>
      <w:r>
        <w:rPr/>
        <w:t>into</w:t>
      </w:r>
      <w:r>
        <w:rPr>
          <w:spacing w:val="-7"/>
        </w:rPr>
        <w:t> </w:t>
      </w:r>
      <w:r>
        <w:rPr/>
        <w:t>a</w:t>
      </w:r>
      <w:r>
        <w:rPr>
          <w:spacing w:val="-4"/>
        </w:rPr>
        <w:t> </w:t>
      </w:r>
      <w:r>
        <w:rPr/>
        <w:t>four</w:t>
      </w:r>
      <w:r>
        <w:rPr>
          <w:spacing w:val="-8"/>
        </w:rPr>
        <w:t> </w:t>
      </w:r>
      <w:r>
        <w:rPr/>
        <w:t>stage</w:t>
      </w:r>
      <w:r>
        <w:rPr>
          <w:spacing w:val="-7"/>
        </w:rPr>
        <w:t> </w:t>
      </w:r>
      <w:r>
        <w:rPr/>
        <w:t>process</w:t>
      </w:r>
      <w:r>
        <w:rPr>
          <w:spacing w:val="-7"/>
        </w:rPr>
        <w:t> </w:t>
      </w:r>
      <w:r>
        <w:rPr/>
        <w:t>to</w:t>
      </w:r>
      <w:r>
        <w:rPr>
          <w:spacing w:val="-7"/>
        </w:rPr>
        <w:t> </w:t>
      </w:r>
      <w:r>
        <w:rPr/>
        <w:t>assess</w:t>
      </w:r>
      <w:r>
        <w:rPr>
          <w:spacing w:val="-7"/>
        </w:rPr>
        <w:t> </w:t>
      </w:r>
      <w:r>
        <w:rPr/>
        <w:t>the</w:t>
      </w:r>
      <w:r>
        <w:rPr>
          <w:spacing w:val="-7"/>
        </w:rPr>
        <w:t> </w:t>
      </w:r>
      <w:r>
        <w:rPr/>
        <w:t>impacts,</w:t>
      </w:r>
      <w:r>
        <w:rPr>
          <w:spacing w:val="-6"/>
        </w:rPr>
        <w:t> </w:t>
      </w:r>
      <w:r>
        <w:rPr/>
        <w:t>on</w:t>
      </w:r>
      <w:r>
        <w:rPr>
          <w:spacing w:val="-7"/>
        </w:rPr>
        <w:t> </w:t>
      </w:r>
      <w:r>
        <w:rPr/>
        <w:t>a</w:t>
      </w:r>
      <w:r>
        <w:rPr>
          <w:spacing w:val="-4"/>
        </w:rPr>
        <w:t> </w:t>
      </w:r>
      <w:r>
        <w:rPr/>
        <w:t>designated</w:t>
      </w:r>
      <w:r>
        <w:rPr>
          <w:spacing w:val="-6"/>
        </w:rPr>
        <w:t> </w:t>
      </w:r>
      <w:r>
        <w:rPr/>
        <w:t>site</w:t>
      </w:r>
      <w:r>
        <w:rPr>
          <w:spacing w:val="-6"/>
        </w:rPr>
        <w:t> </w:t>
      </w:r>
      <w:r>
        <w:rPr/>
        <w:t>or </w:t>
      </w:r>
      <w:r>
        <w:rPr/>
      </w:r>
      <w:r>
        <w:rPr>
          <w:w w:val="95"/>
        </w:rPr>
        <w:t>species,</w:t>
      </w:r>
      <w:r>
        <w:rPr>
          <w:spacing w:val="-25"/>
          <w:w w:val="95"/>
        </w:rPr>
        <w:t> </w:t>
      </w:r>
      <w:r>
        <w:rPr>
          <w:w w:val="95"/>
        </w:rPr>
        <w:t>of</w:t>
      </w:r>
      <w:r>
        <w:rPr>
          <w:spacing w:val="-28"/>
          <w:w w:val="95"/>
        </w:rPr>
        <w:t> </w:t>
      </w:r>
      <w:r>
        <w:rPr>
          <w:w w:val="95"/>
        </w:rPr>
        <w:t>a</w:t>
      </w:r>
      <w:r>
        <w:rPr>
          <w:spacing w:val="-27"/>
          <w:w w:val="95"/>
        </w:rPr>
        <w:t> </w:t>
      </w:r>
      <w:r>
        <w:rPr>
          <w:w w:val="95"/>
        </w:rPr>
        <w:t>policy</w:t>
      </w:r>
      <w:r>
        <w:rPr>
          <w:spacing w:val="-27"/>
          <w:w w:val="95"/>
        </w:rPr>
        <w:t> </w:t>
      </w:r>
      <w:r>
        <w:rPr>
          <w:w w:val="95"/>
        </w:rPr>
        <w:t>or</w:t>
      </w:r>
      <w:r>
        <w:rPr>
          <w:spacing w:val="-27"/>
          <w:w w:val="95"/>
        </w:rPr>
        <w:t> </w:t>
      </w:r>
      <w:r>
        <w:rPr>
          <w:w w:val="95"/>
        </w:rPr>
        <w:t>proposal.</w:t>
      </w:r>
      <w:r>
        <w:rPr/>
      </w:r>
    </w:p>
    <w:p>
      <w:pPr>
        <w:spacing w:line="240" w:lineRule="auto" w:before="7"/>
        <w:ind w:right="0"/>
        <w:rPr>
          <w:rFonts w:ascii="Arial" w:hAnsi="Arial" w:cs="Arial" w:eastAsia="Arial" w:hint="default"/>
          <w:sz w:val="21"/>
          <w:szCs w:val="21"/>
        </w:rPr>
      </w:pPr>
    </w:p>
    <w:p>
      <w:pPr>
        <w:pStyle w:val="BodyText"/>
        <w:spacing w:line="384" w:lineRule="auto"/>
        <w:ind w:right="654"/>
        <w:jc w:val="both"/>
      </w:pPr>
      <w:r>
        <w:rPr>
          <w:rFonts w:ascii="Arial" w:hAnsi="Arial" w:cs="Arial" w:eastAsia="Arial" w:hint="default"/>
        </w:rPr>
        <w:t>The</w:t>
      </w:r>
      <w:r>
        <w:rPr>
          <w:rFonts w:ascii="Arial" w:hAnsi="Arial" w:cs="Arial" w:eastAsia="Arial" w:hint="default"/>
          <w:spacing w:val="-42"/>
        </w:rPr>
        <w:t> </w:t>
      </w:r>
      <w:r>
        <w:rPr>
          <w:rFonts w:ascii="Arial" w:hAnsi="Arial" w:cs="Arial" w:eastAsia="Arial" w:hint="default"/>
        </w:rPr>
        <w:t>EC</w:t>
      </w:r>
      <w:r>
        <w:rPr>
          <w:rFonts w:ascii="Arial" w:hAnsi="Arial" w:cs="Arial" w:eastAsia="Arial" w:hint="default"/>
          <w:spacing w:val="-42"/>
        </w:rPr>
        <w:t> </w:t>
      </w:r>
      <w:r>
        <w:rPr>
          <w:rFonts w:ascii="Arial" w:hAnsi="Arial" w:cs="Arial" w:eastAsia="Arial" w:hint="default"/>
        </w:rPr>
        <w:t>Guidance</w:t>
      </w:r>
      <w:r>
        <w:rPr>
          <w:rFonts w:ascii="Arial" w:hAnsi="Arial" w:cs="Arial" w:eastAsia="Arial" w:hint="default"/>
          <w:spacing w:val="-42"/>
        </w:rPr>
        <w:t> </w:t>
      </w:r>
      <w:r>
        <w:rPr>
          <w:rFonts w:ascii="Arial" w:hAnsi="Arial" w:cs="Arial" w:eastAsia="Arial" w:hint="default"/>
        </w:rPr>
        <w:t>states</w:t>
      </w:r>
      <w:r>
        <w:rPr>
          <w:rFonts w:ascii="Arial" w:hAnsi="Arial" w:cs="Arial" w:eastAsia="Arial" w:hint="default"/>
          <w:spacing w:val="-42"/>
        </w:rPr>
        <w:t> </w:t>
      </w:r>
      <w:r>
        <w:rPr>
          <w:rFonts w:ascii="Arial" w:hAnsi="Arial" w:cs="Arial" w:eastAsia="Arial" w:hint="default"/>
        </w:rPr>
        <w:t>that</w:t>
      </w:r>
      <w:r>
        <w:rPr>
          <w:rFonts w:ascii="Arial" w:hAnsi="Arial" w:cs="Arial" w:eastAsia="Arial" w:hint="default"/>
          <w:spacing w:val="-42"/>
        </w:rPr>
        <w:t> </w:t>
      </w:r>
      <w:r>
        <w:rPr>
          <w:rFonts w:ascii="Arial" w:hAnsi="Arial" w:cs="Arial" w:eastAsia="Arial" w:hint="default"/>
        </w:rPr>
        <w:t>“each</w:t>
      </w:r>
      <w:r>
        <w:rPr>
          <w:rFonts w:ascii="Arial" w:hAnsi="Arial" w:cs="Arial" w:eastAsia="Arial" w:hint="default"/>
          <w:spacing w:val="-42"/>
        </w:rPr>
        <w:t> </w:t>
      </w:r>
      <w:r>
        <w:rPr>
          <w:rFonts w:ascii="Arial" w:hAnsi="Arial" w:cs="Arial" w:eastAsia="Arial" w:hint="default"/>
        </w:rPr>
        <w:t>stage</w:t>
      </w:r>
      <w:r>
        <w:rPr>
          <w:rFonts w:ascii="Arial" w:hAnsi="Arial" w:cs="Arial" w:eastAsia="Arial" w:hint="default"/>
          <w:spacing w:val="-42"/>
        </w:rPr>
        <w:t> </w:t>
      </w:r>
      <w:r>
        <w:rPr>
          <w:rFonts w:ascii="Arial" w:hAnsi="Arial" w:cs="Arial" w:eastAsia="Arial" w:hint="default"/>
        </w:rPr>
        <w:t>determines</w:t>
      </w:r>
      <w:r>
        <w:rPr>
          <w:rFonts w:ascii="Arial" w:hAnsi="Arial" w:cs="Arial" w:eastAsia="Arial" w:hint="default"/>
          <w:spacing w:val="-42"/>
        </w:rPr>
        <w:t> </w:t>
      </w:r>
      <w:r>
        <w:rPr>
          <w:rFonts w:ascii="Arial" w:hAnsi="Arial" w:cs="Arial" w:eastAsia="Arial" w:hint="default"/>
        </w:rPr>
        <w:t>whether</w:t>
      </w:r>
      <w:r>
        <w:rPr>
          <w:rFonts w:ascii="Arial" w:hAnsi="Arial" w:cs="Arial" w:eastAsia="Arial" w:hint="default"/>
          <w:spacing w:val="-42"/>
        </w:rPr>
        <w:t> </w:t>
      </w:r>
      <w:r>
        <w:rPr>
          <w:rFonts w:ascii="Arial" w:hAnsi="Arial" w:cs="Arial" w:eastAsia="Arial" w:hint="default"/>
        </w:rPr>
        <w:t>a</w:t>
      </w:r>
      <w:r>
        <w:rPr>
          <w:rFonts w:ascii="Arial" w:hAnsi="Arial" w:cs="Arial" w:eastAsia="Arial" w:hint="default"/>
          <w:spacing w:val="-42"/>
        </w:rPr>
        <w:t> </w:t>
      </w:r>
      <w:r>
        <w:rPr>
          <w:rFonts w:ascii="Arial" w:hAnsi="Arial" w:cs="Arial" w:eastAsia="Arial" w:hint="default"/>
        </w:rPr>
        <w:t>further</w:t>
      </w:r>
      <w:r>
        <w:rPr>
          <w:rFonts w:ascii="Arial" w:hAnsi="Arial" w:cs="Arial" w:eastAsia="Arial" w:hint="default"/>
          <w:spacing w:val="-42"/>
        </w:rPr>
        <w:t> </w:t>
      </w:r>
      <w:r>
        <w:rPr>
          <w:rFonts w:ascii="Arial" w:hAnsi="Arial" w:cs="Arial" w:eastAsia="Arial" w:hint="default"/>
        </w:rPr>
        <w:t>stage</w:t>
      </w:r>
      <w:r>
        <w:rPr>
          <w:rFonts w:ascii="Arial" w:hAnsi="Arial" w:cs="Arial" w:eastAsia="Arial" w:hint="default"/>
          <w:spacing w:val="-42"/>
        </w:rPr>
        <w:t> </w:t>
      </w:r>
      <w:r>
        <w:rPr>
          <w:rFonts w:ascii="Arial" w:hAnsi="Arial" w:cs="Arial" w:eastAsia="Arial" w:hint="default"/>
        </w:rPr>
        <w:t>in</w:t>
      </w:r>
      <w:r>
        <w:rPr>
          <w:rFonts w:ascii="Arial" w:hAnsi="Arial" w:cs="Arial" w:eastAsia="Arial" w:hint="default"/>
          <w:spacing w:val="-39"/>
        </w:rPr>
        <w:t> </w:t>
      </w:r>
      <w:r>
        <w:rPr/>
        <w:t>the</w:t>
      </w:r>
      <w:r>
        <w:rPr>
          <w:spacing w:val="-42"/>
        </w:rPr>
        <w:t> </w:t>
      </w:r>
      <w:r>
        <w:rPr/>
        <w:t>process </w:t>
      </w:r>
      <w:r>
        <w:rPr/>
      </w:r>
      <w:r>
        <w:rPr>
          <w:rFonts w:ascii="Arial" w:hAnsi="Arial" w:cs="Arial" w:eastAsia="Arial" w:hint="default"/>
        </w:rPr>
        <w:t>is</w:t>
      </w:r>
      <w:r>
        <w:rPr>
          <w:rFonts w:ascii="Arial" w:hAnsi="Arial" w:cs="Arial" w:eastAsia="Arial" w:hint="default"/>
          <w:spacing w:val="-31"/>
        </w:rPr>
        <w:t> </w:t>
      </w:r>
      <w:r>
        <w:rPr>
          <w:rFonts w:ascii="Arial" w:hAnsi="Arial" w:cs="Arial" w:eastAsia="Arial" w:hint="default"/>
        </w:rPr>
        <w:t>required”.</w:t>
      </w:r>
      <w:r>
        <w:rPr>
          <w:rFonts w:ascii="Arial" w:hAnsi="Arial" w:cs="Arial" w:eastAsia="Arial" w:hint="default"/>
          <w:spacing w:val="-28"/>
        </w:rPr>
        <w:t> </w:t>
      </w:r>
      <w:r>
        <w:rPr>
          <w:rFonts w:ascii="Arial" w:hAnsi="Arial" w:cs="Arial" w:eastAsia="Arial" w:hint="default"/>
        </w:rPr>
        <w:t>Consequently,</w:t>
      </w:r>
      <w:r>
        <w:rPr>
          <w:rFonts w:ascii="Arial" w:hAnsi="Arial" w:cs="Arial" w:eastAsia="Arial" w:hint="default"/>
          <w:spacing w:val="-30"/>
        </w:rPr>
        <w:t> </w:t>
      </w:r>
      <w:r>
        <w:rPr>
          <w:rFonts w:ascii="Arial" w:hAnsi="Arial" w:cs="Arial" w:eastAsia="Arial" w:hint="default"/>
        </w:rPr>
        <w:t>the</w:t>
      </w:r>
      <w:r>
        <w:rPr>
          <w:rFonts w:ascii="Arial" w:hAnsi="Arial" w:cs="Arial" w:eastAsia="Arial" w:hint="default"/>
          <w:spacing w:val="-29"/>
        </w:rPr>
        <w:t> </w:t>
      </w:r>
      <w:r>
        <w:rPr>
          <w:rFonts w:ascii="Arial" w:hAnsi="Arial" w:cs="Arial" w:eastAsia="Arial" w:hint="default"/>
        </w:rPr>
        <w:t>Council</w:t>
      </w:r>
      <w:r>
        <w:rPr>
          <w:rFonts w:ascii="Arial" w:hAnsi="Arial" w:cs="Arial" w:eastAsia="Arial" w:hint="default"/>
          <w:spacing w:val="-30"/>
        </w:rPr>
        <w:t> </w:t>
      </w:r>
      <w:r>
        <w:rPr>
          <w:rFonts w:ascii="Arial" w:hAnsi="Arial" w:cs="Arial" w:eastAsia="Arial" w:hint="default"/>
        </w:rPr>
        <w:t>may</w:t>
      </w:r>
      <w:r>
        <w:rPr>
          <w:rFonts w:ascii="Arial" w:hAnsi="Arial" w:cs="Arial" w:eastAsia="Arial" w:hint="default"/>
          <w:spacing w:val="-29"/>
        </w:rPr>
        <w:t> </w:t>
      </w:r>
      <w:r>
        <w:rPr>
          <w:rFonts w:ascii="Arial" w:hAnsi="Arial" w:cs="Arial" w:eastAsia="Arial" w:hint="default"/>
        </w:rPr>
        <w:t>not</w:t>
      </w:r>
      <w:r>
        <w:rPr>
          <w:rFonts w:ascii="Arial" w:hAnsi="Arial" w:cs="Arial" w:eastAsia="Arial" w:hint="default"/>
          <w:spacing w:val="-31"/>
        </w:rPr>
        <w:t> </w:t>
      </w:r>
      <w:r>
        <w:rPr>
          <w:rFonts w:ascii="Arial" w:hAnsi="Arial" w:cs="Arial" w:eastAsia="Arial" w:hint="default"/>
        </w:rPr>
        <w:t>need</w:t>
      </w:r>
      <w:r>
        <w:rPr>
          <w:rFonts w:ascii="Arial" w:hAnsi="Arial" w:cs="Arial" w:eastAsia="Arial" w:hint="default"/>
          <w:spacing w:val="-30"/>
        </w:rPr>
        <w:t> </w:t>
      </w:r>
      <w:r>
        <w:rPr>
          <w:rFonts w:ascii="Arial" w:hAnsi="Arial" w:cs="Arial" w:eastAsia="Arial" w:hint="default"/>
        </w:rPr>
        <w:t>to</w:t>
      </w:r>
      <w:r>
        <w:rPr>
          <w:rFonts w:ascii="Arial" w:hAnsi="Arial" w:cs="Arial" w:eastAsia="Arial" w:hint="default"/>
          <w:spacing w:val="-30"/>
        </w:rPr>
        <w:t> </w:t>
      </w:r>
      <w:r>
        <w:rPr>
          <w:rFonts w:ascii="Arial" w:hAnsi="Arial" w:cs="Arial" w:eastAsia="Arial" w:hint="default"/>
        </w:rPr>
        <w:t>proceed</w:t>
      </w:r>
      <w:r>
        <w:rPr>
          <w:rFonts w:ascii="Arial" w:hAnsi="Arial" w:cs="Arial" w:eastAsia="Arial" w:hint="default"/>
          <w:spacing w:val="-32"/>
        </w:rPr>
        <w:t> </w:t>
      </w:r>
      <w:r>
        <w:rPr>
          <w:rFonts w:ascii="Arial" w:hAnsi="Arial" w:cs="Arial" w:eastAsia="Arial" w:hint="default"/>
        </w:rPr>
        <w:t>through</w:t>
      </w:r>
      <w:r>
        <w:rPr>
          <w:rFonts w:ascii="Arial" w:hAnsi="Arial" w:cs="Arial" w:eastAsia="Arial" w:hint="default"/>
          <w:spacing w:val="-29"/>
        </w:rPr>
        <w:t> </w:t>
      </w:r>
      <w:r>
        <w:rPr>
          <w:rFonts w:ascii="Arial" w:hAnsi="Arial" w:cs="Arial" w:eastAsia="Arial" w:hint="default"/>
        </w:rPr>
        <w:t>all</w:t>
      </w:r>
      <w:r>
        <w:rPr>
          <w:rFonts w:ascii="Arial" w:hAnsi="Arial" w:cs="Arial" w:eastAsia="Arial" w:hint="default"/>
          <w:spacing w:val="-30"/>
        </w:rPr>
        <w:t> </w:t>
      </w:r>
      <w:r>
        <w:rPr>
          <w:rFonts w:ascii="Arial" w:hAnsi="Arial" w:cs="Arial" w:eastAsia="Arial" w:hint="default"/>
        </w:rPr>
        <w:t>four</w:t>
      </w:r>
      <w:r>
        <w:rPr>
          <w:rFonts w:ascii="Arial" w:hAnsi="Arial" w:cs="Arial" w:eastAsia="Arial" w:hint="default"/>
          <w:spacing w:val="-30"/>
        </w:rPr>
        <w:t> </w:t>
      </w:r>
      <w:r>
        <w:rPr>
          <w:rFonts w:ascii="Arial" w:hAnsi="Arial" w:cs="Arial" w:eastAsia="Arial" w:hint="default"/>
        </w:rPr>
        <w:t>stages</w:t>
      </w:r>
      <w:r>
        <w:rPr>
          <w:rFonts w:ascii="Arial" w:hAnsi="Arial" w:cs="Arial" w:eastAsia="Arial" w:hint="default"/>
          <w:spacing w:val="-31"/>
        </w:rPr>
        <w:t> </w:t>
      </w:r>
      <w:r>
        <w:rPr>
          <w:rFonts w:ascii="Arial" w:hAnsi="Arial" w:cs="Arial" w:eastAsia="Arial" w:hint="default"/>
        </w:rPr>
        <w:t>in </w:t>
      </w:r>
      <w:r>
        <w:rPr>
          <w:rFonts w:ascii="Arial" w:hAnsi="Arial" w:cs="Arial" w:eastAsia="Arial" w:hint="default"/>
        </w:rPr>
      </w:r>
      <w:r>
        <w:rPr>
          <w:w w:val="95"/>
        </w:rPr>
        <w:t>undertaking</w:t>
      </w:r>
      <w:r>
        <w:rPr>
          <w:spacing w:val="-24"/>
          <w:w w:val="95"/>
        </w:rPr>
        <w:t> </w:t>
      </w:r>
      <w:r>
        <w:rPr>
          <w:w w:val="95"/>
        </w:rPr>
        <w:t>the</w:t>
      </w:r>
      <w:r>
        <w:rPr>
          <w:spacing w:val="-25"/>
          <w:w w:val="95"/>
        </w:rPr>
        <w:t> </w:t>
      </w:r>
      <w:r>
        <w:rPr>
          <w:w w:val="95"/>
        </w:rPr>
        <w:t>Appropriate</w:t>
      </w:r>
      <w:r>
        <w:rPr>
          <w:spacing w:val="-25"/>
          <w:w w:val="95"/>
        </w:rPr>
        <w:t> </w:t>
      </w:r>
      <w:r>
        <w:rPr>
          <w:w w:val="95"/>
        </w:rPr>
        <w:t>Assessment.</w:t>
      </w:r>
      <w:r>
        <w:rPr/>
      </w:r>
    </w:p>
    <w:p>
      <w:pPr>
        <w:spacing w:after="0" w:line="384" w:lineRule="auto"/>
        <w:jc w:val="both"/>
        <w:sectPr>
          <w:pgSz w:w="11910" w:h="16840"/>
          <w:pgMar w:header="601" w:footer="561" w:top="800" w:bottom="760" w:left="1360" w:right="760"/>
        </w:sectPr>
      </w:pPr>
    </w:p>
    <w:p>
      <w:pPr>
        <w:spacing w:line="240" w:lineRule="auto" w:before="6"/>
        <w:ind w:right="0"/>
        <w:rPr>
          <w:rFonts w:ascii="Arial" w:hAnsi="Arial" w:cs="Arial" w:eastAsia="Arial" w:hint="default"/>
          <w:sz w:val="23"/>
          <w:szCs w:val="23"/>
        </w:rPr>
      </w:pPr>
    </w:p>
    <w:p>
      <w:pPr>
        <w:pStyle w:val="BodyText"/>
        <w:spacing w:line="240" w:lineRule="auto" w:before="57"/>
        <w:ind w:right="0"/>
        <w:jc w:val="both"/>
      </w:pPr>
      <w:r>
        <w:rPr>
          <w:w w:val="95"/>
        </w:rPr>
        <w:t>The</w:t>
      </w:r>
      <w:r>
        <w:rPr>
          <w:spacing w:val="-33"/>
          <w:w w:val="95"/>
        </w:rPr>
        <w:t> </w:t>
      </w:r>
      <w:r>
        <w:rPr>
          <w:w w:val="95"/>
        </w:rPr>
        <w:t>four</w:t>
      </w:r>
      <w:r>
        <w:rPr>
          <w:spacing w:val="-33"/>
          <w:w w:val="95"/>
        </w:rPr>
        <w:t> </w:t>
      </w:r>
      <w:r>
        <w:rPr>
          <w:w w:val="95"/>
        </w:rPr>
        <w:t>stage</w:t>
      </w:r>
      <w:r>
        <w:rPr>
          <w:spacing w:val="-33"/>
          <w:w w:val="95"/>
        </w:rPr>
        <w:t> </w:t>
      </w:r>
      <w:r>
        <w:rPr>
          <w:w w:val="95"/>
        </w:rPr>
        <w:t>process</w:t>
      </w:r>
      <w:r>
        <w:rPr>
          <w:spacing w:val="-33"/>
          <w:w w:val="95"/>
        </w:rPr>
        <w:t> </w:t>
      </w:r>
      <w:r>
        <w:rPr>
          <w:w w:val="95"/>
        </w:rPr>
        <w:t>is:</w:t>
      </w:r>
      <w:r>
        <w:rPr/>
      </w:r>
    </w:p>
    <w:p>
      <w:pPr>
        <w:spacing w:line="240" w:lineRule="auto" w:before="0"/>
        <w:ind w:right="0"/>
        <w:rPr>
          <w:rFonts w:ascii="Arial" w:hAnsi="Arial" w:cs="Arial" w:eastAsia="Arial" w:hint="default"/>
          <w:sz w:val="22"/>
          <w:szCs w:val="22"/>
        </w:rPr>
      </w:pPr>
    </w:p>
    <w:p>
      <w:pPr>
        <w:pStyle w:val="BodyText"/>
        <w:spacing w:line="384" w:lineRule="auto" w:before="138"/>
        <w:ind w:right="654"/>
        <w:jc w:val="both"/>
      </w:pPr>
      <w:r>
        <w:rPr>
          <w:rFonts w:ascii="Arial" w:hAnsi="Arial" w:cs="Arial" w:eastAsia="Arial" w:hint="default"/>
          <w:b/>
          <w:bCs/>
        </w:rPr>
        <w:t>Stage</w:t>
      </w:r>
      <w:r>
        <w:rPr>
          <w:rFonts w:ascii="Arial" w:hAnsi="Arial" w:cs="Arial" w:eastAsia="Arial" w:hint="default"/>
          <w:b/>
          <w:bCs/>
          <w:spacing w:val="-33"/>
        </w:rPr>
        <w:t> </w:t>
      </w:r>
      <w:r>
        <w:rPr>
          <w:rFonts w:ascii="Arial" w:hAnsi="Arial" w:cs="Arial" w:eastAsia="Arial" w:hint="default"/>
          <w:b/>
          <w:bCs/>
        </w:rPr>
        <w:t>1:</w:t>
      </w:r>
      <w:r>
        <w:rPr>
          <w:rFonts w:ascii="Arial" w:hAnsi="Arial" w:cs="Arial" w:eastAsia="Arial" w:hint="default"/>
          <w:b/>
          <w:bCs/>
          <w:spacing w:val="-2"/>
        </w:rPr>
        <w:t> </w:t>
      </w:r>
      <w:r>
        <w:rPr>
          <w:rFonts w:ascii="Arial" w:hAnsi="Arial" w:cs="Arial" w:eastAsia="Arial" w:hint="default"/>
          <w:b/>
          <w:bCs/>
        </w:rPr>
        <w:t>Screening</w:t>
      </w:r>
      <w:r>
        <w:rPr>
          <w:rFonts w:ascii="Arial" w:hAnsi="Arial" w:cs="Arial" w:eastAsia="Arial" w:hint="default"/>
          <w:b/>
          <w:bCs/>
          <w:spacing w:val="-1"/>
        </w:rPr>
        <w:t> </w:t>
      </w:r>
      <w:r>
        <w:rPr>
          <w:rFonts w:ascii="Arial" w:hAnsi="Arial" w:cs="Arial" w:eastAsia="Arial" w:hint="default"/>
        </w:rPr>
        <w:t>–</w:t>
      </w:r>
      <w:r>
        <w:rPr>
          <w:rFonts w:ascii="Arial" w:hAnsi="Arial" w:cs="Arial" w:eastAsia="Arial" w:hint="default"/>
          <w:spacing w:val="-32"/>
        </w:rPr>
        <w:t> </w:t>
      </w:r>
      <w:r>
        <w:rPr/>
        <w:t>The</w:t>
      </w:r>
      <w:r>
        <w:rPr>
          <w:spacing w:val="-33"/>
        </w:rPr>
        <w:t> </w:t>
      </w:r>
      <w:r>
        <w:rPr/>
        <w:t>process</w:t>
      </w:r>
      <w:r>
        <w:rPr>
          <w:spacing w:val="-33"/>
        </w:rPr>
        <w:t> </w:t>
      </w:r>
      <w:r>
        <w:rPr/>
        <w:t>which</w:t>
      </w:r>
      <w:r>
        <w:rPr>
          <w:spacing w:val="-33"/>
        </w:rPr>
        <w:t> </w:t>
      </w:r>
      <w:r>
        <w:rPr/>
        <w:t>identifies</w:t>
      </w:r>
      <w:r>
        <w:rPr>
          <w:spacing w:val="-33"/>
        </w:rPr>
        <w:t> </w:t>
      </w:r>
      <w:r>
        <w:rPr/>
        <w:t>the</w:t>
      </w:r>
      <w:r>
        <w:rPr>
          <w:spacing w:val="-33"/>
        </w:rPr>
        <w:t> </w:t>
      </w:r>
      <w:r>
        <w:rPr/>
        <w:t>likely</w:t>
      </w:r>
      <w:r>
        <w:rPr>
          <w:spacing w:val="-33"/>
        </w:rPr>
        <w:t> </w:t>
      </w:r>
      <w:r>
        <w:rPr/>
        <w:t>impacts</w:t>
      </w:r>
      <w:r>
        <w:rPr>
          <w:spacing w:val="-33"/>
        </w:rPr>
        <w:t> </w:t>
      </w:r>
      <w:r>
        <w:rPr/>
        <w:t>upon</w:t>
      </w:r>
      <w:r>
        <w:rPr>
          <w:spacing w:val="-32"/>
        </w:rPr>
        <w:t> </w:t>
      </w:r>
      <w:r>
        <w:rPr/>
        <w:t>a</w:t>
      </w:r>
      <w:r>
        <w:rPr>
          <w:spacing w:val="-32"/>
        </w:rPr>
        <w:t> </w:t>
      </w:r>
      <w:r>
        <w:rPr/>
        <w:t>Natura</w:t>
      </w:r>
      <w:r>
        <w:rPr>
          <w:spacing w:val="-28"/>
        </w:rPr>
        <w:t> </w:t>
      </w:r>
      <w:r>
        <w:rPr/>
        <w:t>2000 </w:t>
      </w:r>
      <w:r>
        <w:rPr/>
        <w:t>site</w:t>
      </w:r>
      <w:r>
        <w:rPr>
          <w:spacing w:val="-7"/>
        </w:rPr>
        <w:t> </w:t>
      </w:r>
      <w:r>
        <w:rPr/>
        <w:t>of</w:t>
      </w:r>
      <w:r>
        <w:rPr>
          <w:spacing w:val="-7"/>
        </w:rPr>
        <w:t> </w:t>
      </w:r>
      <w:r>
        <w:rPr/>
        <w:t>a</w:t>
      </w:r>
      <w:r>
        <w:rPr>
          <w:spacing w:val="-6"/>
        </w:rPr>
        <w:t> </w:t>
      </w:r>
      <w:r>
        <w:rPr/>
        <w:t>project</w:t>
      </w:r>
      <w:r>
        <w:rPr>
          <w:spacing w:val="-6"/>
        </w:rPr>
        <w:t> </w:t>
      </w:r>
      <w:r>
        <w:rPr/>
        <w:t>or</w:t>
      </w:r>
      <w:r>
        <w:rPr>
          <w:spacing w:val="-7"/>
        </w:rPr>
        <w:t> </w:t>
      </w:r>
      <w:r>
        <w:rPr/>
        <w:t>plan,</w:t>
      </w:r>
      <w:r>
        <w:rPr>
          <w:spacing w:val="-4"/>
        </w:rPr>
        <w:t> </w:t>
      </w:r>
      <w:r>
        <w:rPr/>
        <w:t>either</w:t>
      </w:r>
      <w:r>
        <w:rPr>
          <w:spacing w:val="-7"/>
        </w:rPr>
        <w:t> </w:t>
      </w:r>
      <w:r>
        <w:rPr/>
        <w:t>alone</w:t>
      </w:r>
      <w:r>
        <w:rPr>
          <w:spacing w:val="-3"/>
        </w:rPr>
        <w:t> </w:t>
      </w:r>
      <w:r>
        <w:rPr/>
        <w:t>or</w:t>
      </w:r>
      <w:r>
        <w:rPr>
          <w:spacing w:val="-7"/>
        </w:rPr>
        <w:t> </w:t>
      </w:r>
      <w:r>
        <w:rPr/>
        <w:t>in</w:t>
      </w:r>
      <w:r>
        <w:rPr>
          <w:spacing w:val="-3"/>
        </w:rPr>
        <w:t> </w:t>
      </w:r>
      <w:r>
        <w:rPr/>
        <w:t>combination</w:t>
      </w:r>
      <w:r>
        <w:rPr>
          <w:spacing w:val="-6"/>
        </w:rPr>
        <w:t> </w:t>
      </w:r>
      <w:r>
        <w:rPr/>
        <w:t>with</w:t>
      </w:r>
      <w:r>
        <w:rPr>
          <w:spacing w:val="-6"/>
        </w:rPr>
        <w:t> </w:t>
      </w:r>
      <w:r>
        <w:rPr/>
        <w:t>other</w:t>
      </w:r>
      <w:r>
        <w:rPr>
          <w:spacing w:val="-7"/>
        </w:rPr>
        <w:t> </w:t>
      </w:r>
      <w:r>
        <w:rPr/>
        <w:t>projects</w:t>
      </w:r>
      <w:r>
        <w:rPr>
          <w:spacing w:val="-6"/>
        </w:rPr>
        <w:t> </w:t>
      </w:r>
      <w:r>
        <w:rPr/>
        <w:t>or</w:t>
      </w:r>
      <w:r>
        <w:rPr>
          <w:spacing w:val="-7"/>
        </w:rPr>
        <w:t> </w:t>
      </w:r>
      <w:r>
        <w:rPr/>
        <w:t>plans,</w:t>
      </w:r>
      <w:r>
        <w:rPr>
          <w:spacing w:val="-5"/>
        </w:rPr>
        <w:t> </w:t>
      </w:r>
      <w:r>
        <w:rPr/>
        <w:t>and </w:t>
      </w:r>
      <w:r>
        <w:rPr/>
      </w:r>
      <w:r>
        <w:rPr>
          <w:w w:val="95"/>
        </w:rPr>
        <w:t>considers</w:t>
      </w:r>
      <w:r>
        <w:rPr>
          <w:spacing w:val="-16"/>
          <w:w w:val="95"/>
        </w:rPr>
        <w:t> </w:t>
      </w:r>
      <w:r>
        <w:rPr>
          <w:w w:val="95"/>
        </w:rPr>
        <w:t>whether</w:t>
      </w:r>
      <w:r>
        <w:rPr>
          <w:spacing w:val="-16"/>
          <w:w w:val="95"/>
        </w:rPr>
        <w:t> </w:t>
      </w:r>
      <w:r>
        <w:rPr>
          <w:w w:val="95"/>
        </w:rPr>
        <w:t>or</w:t>
      </w:r>
      <w:r>
        <w:rPr>
          <w:spacing w:val="-16"/>
          <w:w w:val="95"/>
        </w:rPr>
        <w:t> </w:t>
      </w:r>
      <w:r>
        <w:rPr>
          <w:w w:val="95"/>
        </w:rPr>
        <w:t>not</w:t>
      </w:r>
      <w:r>
        <w:rPr>
          <w:spacing w:val="-15"/>
          <w:w w:val="95"/>
        </w:rPr>
        <w:t> </w:t>
      </w:r>
      <w:r>
        <w:rPr>
          <w:w w:val="95"/>
        </w:rPr>
        <w:t>these</w:t>
      </w:r>
      <w:r>
        <w:rPr>
          <w:spacing w:val="-16"/>
          <w:w w:val="95"/>
        </w:rPr>
        <w:t> </w:t>
      </w:r>
      <w:r>
        <w:rPr>
          <w:w w:val="95"/>
        </w:rPr>
        <w:t>impacts</w:t>
      </w:r>
      <w:r>
        <w:rPr>
          <w:spacing w:val="-16"/>
          <w:w w:val="95"/>
        </w:rPr>
        <w:t> </w:t>
      </w:r>
      <w:r>
        <w:rPr>
          <w:w w:val="95"/>
        </w:rPr>
        <w:t>are</w:t>
      </w:r>
      <w:r>
        <w:rPr>
          <w:spacing w:val="-16"/>
          <w:w w:val="95"/>
        </w:rPr>
        <w:t> </w:t>
      </w:r>
      <w:r>
        <w:rPr>
          <w:w w:val="95"/>
        </w:rPr>
        <w:t>likely</w:t>
      </w:r>
      <w:r>
        <w:rPr>
          <w:spacing w:val="-16"/>
          <w:w w:val="95"/>
        </w:rPr>
        <w:t> </w:t>
      </w:r>
      <w:r>
        <w:rPr>
          <w:w w:val="95"/>
        </w:rPr>
        <w:t>to</w:t>
      </w:r>
      <w:r>
        <w:rPr>
          <w:spacing w:val="-16"/>
          <w:w w:val="95"/>
        </w:rPr>
        <w:t> </w:t>
      </w:r>
      <w:r>
        <w:rPr>
          <w:w w:val="95"/>
        </w:rPr>
        <w:t>be</w:t>
      </w:r>
      <w:r>
        <w:rPr>
          <w:spacing w:val="-16"/>
          <w:w w:val="95"/>
        </w:rPr>
        <w:t> </w:t>
      </w:r>
      <w:r>
        <w:rPr>
          <w:w w:val="95"/>
        </w:rPr>
        <w:t>significant;</w:t>
      </w:r>
      <w:r>
        <w:rPr/>
      </w:r>
    </w:p>
    <w:p>
      <w:pPr>
        <w:spacing w:line="240" w:lineRule="auto" w:before="10"/>
        <w:ind w:right="0"/>
        <w:rPr>
          <w:rFonts w:ascii="Arial" w:hAnsi="Arial" w:cs="Arial" w:eastAsia="Arial" w:hint="default"/>
          <w:sz w:val="20"/>
          <w:szCs w:val="20"/>
        </w:rPr>
      </w:pPr>
    </w:p>
    <w:p>
      <w:pPr>
        <w:pStyle w:val="BodyText"/>
        <w:spacing w:line="381" w:lineRule="auto"/>
        <w:ind w:right="653"/>
        <w:jc w:val="both"/>
      </w:pPr>
      <w:r>
        <w:rPr>
          <w:rFonts w:ascii="Arial" w:hAnsi="Arial" w:cs="Arial" w:eastAsia="Arial" w:hint="default"/>
          <w:b/>
          <w:bCs/>
        </w:rPr>
        <w:t>Stage</w:t>
      </w:r>
      <w:r>
        <w:rPr>
          <w:rFonts w:ascii="Arial" w:hAnsi="Arial" w:cs="Arial" w:eastAsia="Arial" w:hint="default"/>
          <w:b/>
          <w:bCs/>
          <w:spacing w:val="-45"/>
        </w:rPr>
        <w:t> </w:t>
      </w:r>
      <w:r>
        <w:rPr>
          <w:rFonts w:ascii="Arial" w:hAnsi="Arial" w:cs="Arial" w:eastAsia="Arial" w:hint="default"/>
          <w:b/>
          <w:bCs/>
        </w:rPr>
        <w:t>2:</w:t>
      </w:r>
      <w:r>
        <w:rPr>
          <w:rFonts w:ascii="Arial" w:hAnsi="Arial" w:cs="Arial" w:eastAsia="Arial" w:hint="default"/>
          <w:b/>
          <w:bCs/>
          <w:spacing w:val="-26"/>
        </w:rPr>
        <w:t> </w:t>
      </w:r>
      <w:r>
        <w:rPr>
          <w:rFonts w:ascii="Arial" w:hAnsi="Arial" w:cs="Arial" w:eastAsia="Arial" w:hint="default"/>
          <w:b/>
          <w:bCs/>
        </w:rPr>
        <w:t>Appropriate</w:t>
      </w:r>
      <w:r>
        <w:rPr>
          <w:rFonts w:ascii="Arial" w:hAnsi="Arial" w:cs="Arial" w:eastAsia="Arial" w:hint="default"/>
          <w:b/>
          <w:bCs/>
          <w:spacing w:val="-45"/>
        </w:rPr>
        <w:t> </w:t>
      </w:r>
      <w:r>
        <w:rPr>
          <w:rFonts w:ascii="Arial" w:hAnsi="Arial" w:cs="Arial" w:eastAsia="Arial" w:hint="default"/>
          <w:b/>
          <w:bCs/>
        </w:rPr>
        <w:t>Assessment</w:t>
      </w:r>
      <w:r>
        <w:rPr>
          <w:rFonts w:ascii="Arial" w:hAnsi="Arial" w:cs="Arial" w:eastAsia="Arial" w:hint="default"/>
          <w:b/>
          <w:bCs/>
          <w:spacing w:val="-43"/>
        </w:rPr>
        <w:t> </w:t>
      </w:r>
      <w:r>
        <w:rPr>
          <w:rFonts w:ascii="Arial" w:hAnsi="Arial" w:cs="Arial" w:eastAsia="Arial" w:hint="default"/>
        </w:rPr>
        <w:t>–</w:t>
      </w:r>
      <w:r>
        <w:rPr>
          <w:rFonts w:ascii="Arial" w:hAnsi="Arial" w:cs="Arial" w:eastAsia="Arial" w:hint="default"/>
          <w:spacing w:val="-44"/>
        </w:rPr>
        <w:t> </w:t>
      </w:r>
      <w:r>
        <w:rPr/>
        <w:t>The</w:t>
      </w:r>
      <w:r>
        <w:rPr>
          <w:spacing w:val="-45"/>
        </w:rPr>
        <w:t> </w:t>
      </w:r>
      <w:r>
        <w:rPr/>
        <w:t>consideration</w:t>
      </w:r>
      <w:r>
        <w:rPr>
          <w:spacing w:val="-43"/>
        </w:rPr>
        <w:t> </w:t>
      </w:r>
      <w:r>
        <w:rPr/>
        <w:t>of</w:t>
      </w:r>
      <w:r>
        <w:rPr>
          <w:spacing w:val="-45"/>
        </w:rPr>
        <w:t> </w:t>
      </w:r>
      <w:r>
        <w:rPr/>
        <w:t>the</w:t>
      </w:r>
      <w:r>
        <w:rPr>
          <w:spacing w:val="-45"/>
        </w:rPr>
        <w:t> </w:t>
      </w:r>
      <w:r>
        <w:rPr/>
        <w:t>impact</w:t>
      </w:r>
      <w:r>
        <w:rPr>
          <w:spacing w:val="-45"/>
        </w:rPr>
        <w:t> </w:t>
      </w:r>
      <w:r>
        <w:rPr/>
        <w:t>on</w:t>
      </w:r>
      <w:r>
        <w:rPr>
          <w:spacing w:val="-45"/>
        </w:rPr>
        <w:t> </w:t>
      </w:r>
      <w:r>
        <w:rPr/>
        <w:t>the</w:t>
      </w:r>
      <w:r>
        <w:rPr>
          <w:spacing w:val="-45"/>
        </w:rPr>
        <w:t> </w:t>
      </w:r>
      <w:r>
        <w:rPr/>
        <w:t>integrity</w:t>
      </w:r>
      <w:r>
        <w:rPr>
          <w:spacing w:val="-45"/>
        </w:rPr>
        <w:t> </w:t>
      </w:r>
      <w:r>
        <w:rPr/>
        <w:t>of</w:t>
      </w:r>
      <w:r>
        <w:rPr>
          <w:spacing w:val="-44"/>
        </w:rPr>
        <w:t> </w:t>
      </w:r>
      <w:r>
        <w:rPr/>
        <w:t>the </w:t>
      </w:r>
      <w:r>
        <w:rPr/>
        <w:t>Natura</w:t>
      </w:r>
      <w:r>
        <w:rPr>
          <w:spacing w:val="-29"/>
        </w:rPr>
        <w:t> </w:t>
      </w:r>
      <w:r>
        <w:rPr/>
        <w:t>2000</w:t>
      </w:r>
      <w:r>
        <w:rPr>
          <w:spacing w:val="-30"/>
        </w:rPr>
        <w:t> </w:t>
      </w:r>
      <w:r>
        <w:rPr/>
        <w:t>site</w:t>
      </w:r>
      <w:r>
        <w:rPr>
          <w:spacing w:val="-30"/>
        </w:rPr>
        <w:t> </w:t>
      </w:r>
      <w:r>
        <w:rPr/>
        <w:t>of</w:t>
      </w:r>
      <w:r>
        <w:rPr>
          <w:spacing w:val="-30"/>
        </w:rPr>
        <w:t> </w:t>
      </w:r>
      <w:r>
        <w:rPr/>
        <w:t>the</w:t>
      </w:r>
      <w:r>
        <w:rPr>
          <w:spacing w:val="-30"/>
        </w:rPr>
        <w:t> </w:t>
      </w:r>
      <w:r>
        <w:rPr/>
        <w:t>project</w:t>
      </w:r>
      <w:r>
        <w:rPr>
          <w:spacing w:val="-30"/>
        </w:rPr>
        <w:t> </w:t>
      </w:r>
      <w:r>
        <w:rPr/>
        <w:t>or</w:t>
      </w:r>
      <w:r>
        <w:rPr>
          <w:spacing w:val="-30"/>
        </w:rPr>
        <w:t> </w:t>
      </w:r>
      <w:r>
        <w:rPr/>
        <w:t>plan,</w:t>
      </w:r>
      <w:r>
        <w:rPr>
          <w:spacing w:val="-28"/>
        </w:rPr>
        <w:t> </w:t>
      </w:r>
      <w:r>
        <w:rPr/>
        <w:t>either</w:t>
      </w:r>
      <w:r>
        <w:rPr>
          <w:spacing w:val="-30"/>
        </w:rPr>
        <w:t> </w:t>
      </w:r>
      <w:r>
        <w:rPr/>
        <w:t>alone</w:t>
      </w:r>
      <w:r>
        <w:rPr>
          <w:spacing w:val="-30"/>
        </w:rPr>
        <w:t> </w:t>
      </w:r>
      <w:r>
        <w:rPr/>
        <w:t>or</w:t>
      </w:r>
      <w:r>
        <w:rPr>
          <w:spacing w:val="-30"/>
        </w:rPr>
        <w:t> </w:t>
      </w:r>
      <w:r>
        <w:rPr/>
        <w:t>in</w:t>
      </w:r>
      <w:r>
        <w:rPr>
          <w:spacing w:val="-29"/>
        </w:rPr>
        <w:t> </w:t>
      </w:r>
      <w:r>
        <w:rPr/>
        <w:t>combination</w:t>
      </w:r>
      <w:r>
        <w:rPr>
          <w:spacing w:val="-29"/>
        </w:rPr>
        <w:t> </w:t>
      </w:r>
      <w:r>
        <w:rPr/>
        <w:t>with</w:t>
      </w:r>
      <w:r>
        <w:rPr>
          <w:spacing w:val="-30"/>
        </w:rPr>
        <w:t> </w:t>
      </w:r>
      <w:r>
        <w:rPr/>
        <w:t>other</w:t>
      </w:r>
      <w:r>
        <w:rPr>
          <w:spacing w:val="-30"/>
        </w:rPr>
        <w:t> </w:t>
      </w:r>
      <w:r>
        <w:rPr/>
        <w:t>projects</w:t>
      </w:r>
      <w:r>
        <w:rPr>
          <w:spacing w:val="-27"/>
        </w:rPr>
        <w:t> </w:t>
      </w:r>
      <w:r>
        <w:rPr/>
        <w:t>or </w:t>
      </w:r>
      <w:r>
        <w:rPr/>
      </w:r>
      <w:r>
        <w:rPr>
          <w:rFonts w:ascii="Arial" w:hAnsi="Arial" w:cs="Arial" w:eastAsia="Arial" w:hint="default"/>
        </w:rPr>
        <w:t>plans, with respect to the site’s structure and function and its conservation objectives. </w:t>
      </w:r>
      <w:r>
        <w:rPr/>
        <w:t>Additionally,</w:t>
      </w:r>
      <w:r>
        <w:rPr>
          <w:spacing w:val="-39"/>
        </w:rPr>
        <w:t> </w:t>
      </w:r>
      <w:r>
        <w:rPr/>
        <w:t>where</w:t>
      </w:r>
      <w:r>
        <w:rPr>
          <w:spacing w:val="-39"/>
        </w:rPr>
        <w:t> </w:t>
      </w:r>
      <w:r>
        <w:rPr/>
        <w:t>there</w:t>
      </w:r>
      <w:r>
        <w:rPr>
          <w:spacing w:val="-39"/>
        </w:rPr>
        <w:t> </w:t>
      </w:r>
      <w:r>
        <w:rPr/>
        <w:t>are</w:t>
      </w:r>
      <w:r>
        <w:rPr>
          <w:spacing w:val="-39"/>
        </w:rPr>
        <w:t> </w:t>
      </w:r>
      <w:r>
        <w:rPr/>
        <w:t>adverse</w:t>
      </w:r>
      <w:r>
        <w:rPr>
          <w:spacing w:val="-40"/>
        </w:rPr>
        <w:t> </w:t>
      </w:r>
      <w:r>
        <w:rPr/>
        <w:t>impacts,</w:t>
      </w:r>
      <w:r>
        <w:rPr>
          <w:spacing w:val="-39"/>
        </w:rPr>
        <w:t> </w:t>
      </w:r>
      <w:r>
        <w:rPr/>
        <w:t>an</w:t>
      </w:r>
      <w:r>
        <w:rPr>
          <w:spacing w:val="-40"/>
        </w:rPr>
        <w:t> </w:t>
      </w:r>
      <w:r>
        <w:rPr/>
        <w:t>assessment</w:t>
      </w:r>
      <w:r>
        <w:rPr>
          <w:spacing w:val="-38"/>
        </w:rPr>
        <w:t> </w:t>
      </w:r>
      <w:r>
        <w:rPr/>
        <w:t>of</w:t>
      </w:r>
      <w:r>
        <w:rPr>
          <w:spacing w:val="-39"/>
        </w:rPr>
        <w:t> </w:t>
      </w:r>
      <w:r>
        <w:rPr/>
        <w:t>the</w:t>
      </w:r>
      <w:r>
        <w:rPr>
          <w:spacing w:val="-34"/>
        </w:rPr>
        <w:t> </w:t>
      </w:r>
      <w:r>
        <w:rPr/>
        <w:t>potential</w:t>
      </w:r>
      <w:r>
        <w:rPr>
          <w:spacing w:val="-39"/>
        </w:rPr>
        <w:t> </w:t>
      </w:r>
      <w:r>
        <w:rPr/>
        <w:t>mitigation</w:t>
      </w:r>
      <w:r>
        <w:rPr>
          <w:spacing w:val="-40"/>
        </w:rPr>
        <w:t> </w:t>
      </w:r>
      <w:r>
        <w:rPr/>
        <w:t>of </w:t>
      </w:r>
      <w:r>
        <w:rPr/>
      </w:r>
      <w:r>
        <w:rPr>
          <w:w w:val="95"/>
        </w:rPr>
        <w:t>those</w:t>
      </w:r>
      <w:r>
        <w:rPr>
          <w:spacing w:val="-26"/>
          <w:w w:val="95"/>
        </w:rPr>
        <w:t> </w:t>
      </w:r>
      <w:r>
        <w:rPr>
          <w:w w:val="95"/>
        </w:rPr>
        <w:t>impacts;</w:t>
      </w:r>
      <w:r>
        <w:rPr/>
      </w:r>
    </w:p>
    <w:p>
      <w:pPr>
        <w:spacing w:line="240" w:lineRule="auto" w:before="5"/>
        <w:ind w:right="0"/>
        <w:rPr>
          <w:rFonts w:ascii="Arial" w:hAnsi="Arial" w:cs="Arial" w:eastAsia="Arial" w:hint="default"/>
          <w:sz w:val="21"/>
          <w:szCs w:val="21"/>
        </w:rPr>
      </w:pPr>
    </w:p>
    <w:p>
      <w:pPr>
        <w:spacing w:line="381" w:lineRule="auto" w:before="0"/>
        <w:ind w:left="768" w:right="657" w:firstLine="0"/>
        <w:jc w:val="both"/>
        <w:rPr>
          <w:rFonts w:ascii="Arial" w:hAnsi="Arial" w:cs="Arial" w:eastAsia="Arial" w:hint="default"/>
          <w:sz w:val="22"/>
          <w:szCs w:val="22"/>
        </w:rPr>
      </w:pPr>
      <w:r>
        <w:rPr>
          <w:rFonts w:ascii="Arial" w:hAnsi="Arial" w:cs="Arial" w:eastAsia="Arial" w:hint="default"/>
          <w:b/>
          <w:bCs/>
          <w:w w:val="95"/>
          <w:sz w:val="22"/>
          <w:szCs w:val="22"/>
        </w:rPr>
        <w:t>Stage</w:t>
      </w:r>
      <w:r>
        <w:rPr>
          <w:rFonts w:ascii="Arial" w:hAnsi="Arial" w:cs="Arial" w:eastAsia="Arial" w:hint="default"/>
          <w:b/>
          <w:bCs/>
          <w:spacing w:val="-16"/>
          <w:w w:val="95"/>
          <w:sz w:val="22"/>
          <w:szCs w:val="22"/>
        </w:rPr>
        <w:t> </w:t>
      </w:r>
      <w:r>
        <w:rPr>
          <w:rFonts w:ascii="Arial" w:hAnsi="Arial" w:cs="Arial" w:eastAsia="Arial" w:hint="default"/>
          <w:b/>
          <w:bCs/>
          <w:w w:val="95"/>
          <w:sz w:val="22"/>
          <w:szCs w:val="22"/>
        </w:rPr>
        <w:t>3:</w:t>
      </w:r>
      <w:r>
        <w:rPr>
          <w:rFonts w:ascii="Arial" w:hAnsi="Arial" w:cs="Arial" w:eastAsia="Arial" w:hint="default"/>
          <w:b/>
          <w:bCs/>
          <w:spacing w:val="29"/>
          <w:w w:val="95"/>
          <w:sz w:val="22"/>
          <w:szCs w:val="22"/>
        </w:rPr>
        <w:t> </w:t>
      </w:r>
      <w:r>
        <w:rPr>
          <w:rFonts w:ascii="Arial" w:hAnsi="Arial" w:cs="Arial" w:eastAsia="Arial" w:hint="default"/>
          <w:b/>
          <w:bCs/>
          <w:w w:val="95"/>
          <w:sz w:val="22"/>
          <w:szCs w:val="22"/>
        </w:rPr>
        <w:t>Assessment</w:t>
      </w:r>
      <w:r>
        <w:rPr>
          <w:rFonts w:ascii="Arial" w:hAnsi="Arial" w:cs="Arial" w:eastAsia="Arial" w:hint="default"/>
          <w:b/>
          <w:bCs/>
          <w:spacing w:val="-15"/>
          <w:w w:val="95"/>
          <w:sz w:val="22"/>
          <w:szCs w:val="22"/>
        </w:rPr>
        <w:t> </w:t>
      </w:r>
      <w:r>
        <w:rPr>
          <w:rFonts w:ascii="Arial" w:hAnsi="Arial" w:cs="Arial" w:eastAsia="Arial" w:hint="default"/>
          <w:b/>
          <w:bCs/>
          <w:w w:val="95"/>
          <w:sz w:val="22"/>
          <w:szCs w:val="22"/>
        </w:rPr>
        <w:t>of</w:t>
      </w:r>
      <w:r>
        <w:rPr>
          <w:rFonts w:ascii="Arial" w:hAnsi="Arial" w:cs="Arial" w:eastAsia="Arial" w:hint="default"/>
          <w:b/>
          <w:bCs/>
          <w:spacing w:val="-15"/>
          <w:w w:val="95"/>
          <w:sz w:val="22"/>
          <w:szCs w:val="22"/>
        </w:rPr>
        <w:t> </w:t>
      </w:r>
      <w:r>
        <w:rPr>
          <w:rFonts w:ascii="Arial" w:hAnsi="Arial" w:cs="Arial" w:eastAsia="Arial" w:hint="default"/>
          <w:b/>
          <w:bCs/>
          <w:w w:val="95"/>
          <w:sz w:val="22"/>
          <w:szCs w:val="22"/>
        </w:rPr>
        <w:t>Alternative</w:t>
      </w:r>
      <w:r>
        <w:rPr>
          <w:rFonts w:ascii="Arial" w:hAnsi="Arial" w:cs="Arial" w:eastAsia="Arial" w:hint="default"/>
          <w:b/>
          <w:bCs/>
          <w:spacing w:val="-15"/>
          <w:w w:val="95"/>
          <w:sz w:val="22"/>
          <w:szCs w:val="22"/>
        </w:rPr>
        <w:t> </w:t>
      </w:r>
      <w:r>
        <w:rPr>
          <w:rFonts w:ascii="Arial" w:hAnsi="Arial" w:cs="Arial" w:eastAsia="Arial" w:hint="default"/>
          <w:b/>
          <w:bCs/>
          <w:w w:val="95"/>
          <w:sz w:val="22"/>
          <w:szCs w:val="22"/>
        </w:rPr>
        <w:t>Solutions</w:t>
      </w:r>
      <w:r>
        <w:rPr>
          <w:rFonts w:ascii="Arial" w:hAnsi="Arial" w:cs="Arial" w:eastAsia="Arial" w:hint="default"/>
          <w:b/>
          <w:bCs/>
          <w:spacing w:val="-15"/>
          <w:w w:val="95"/>
          <w:sz w:val="22"/>
          <w:szCs w:val="22"/>
        </w:rPr>
        <w:t> </w:t>
      </w:r>
      <w:r>
        <w:rPr>
          <w:rFonts w:ascii="Arial" w:hAnsi="Arial" w:cs="Arial" w:eastAsia="Arial" w:hint="default"/>
          <w:b/>
          <w:bCs/>
          <w:w w:val="95"/>
          <w:sz w:val="22"/>
          <w:szCs w:val="22"/>
        </w:rPr>
        <w:t>–</w:t>
      </w:r>
      <w:r>
        <w:rPr>
          <w:rFonts w:ascii="Arial" w:hAnsi="Arial" w:cs="Arial" w:eastAsia="Arial" w:hint="default"/>
          <w:b/>
          <w:bCs/>
          <w:spacing w:val="-15"/>
          <w:w w:val="95"/>
          <w:sz w:val="22"/>
          <w:szCs w:val="22"/>
        </w:rPr>
        <w:t> </w:t>
      </w:r>
      <w:r>
        <w:rPr>
          <w:rFonts w:ascii="Arial" w:hAnsi="Arial" w:cs="Arial" w:eastAsia="Arial" w:hint="default"/>
          <w:w w:val="95"/>
          <w:sz w:val="22"/>
          <w:szCs w:val="22"/>
        </w:rPr>
        <w:t>The</w:t>
      </w:r>
      <w:r>
        <w:rPr>
          <w:rFonts w:ascii="Arial" w:hAnsi="Arial" w:cs="Arial" w:eastAsia="Arial" w:hint="default"/>
          <w:spacing w:val="-16"/>
          <w:w w:val="95"/>
          <w:sz w:val="22"/>
          <w:szCs w:val="22"/>
        </w:rPr>
        <w:t> </w:t>
      </w:r>
      <w:r>
        <w:rPr>
          <w:rFonts w:ascii="Arial" w:hAnsi="Arial" w:cs="Arial" w:eastAsia="Arial" w:hint="default"/>
          <w:w w:val="95"/>
          <w:sz w:val="22"/>
          <w:szCs w:val="22"/>
        </w:rPr>
        <w:t>process</w:t>
      </w:r>
      <w:r>
        <w:rPr>
          <w:rFonts w:ascii="Arial" w:hAnsi="Arial" w:cs="Arial" w:eastAsia="Arial" w:hint="default"/>
          <w:spacing w:val="-16"/>
          <w:w w:val="95"/>
          <w:sz w:val="22"/>
          <w:szCs w:val="22"/>
        </w:rPr>
        <w:t> </w:t>
      </w:r>
      <w:r>
        <w:rPr>
          <w:rFonts w:ascii="Arial" w:hAnsi="Arial" w:cs="Arial" w:eastAsia="Arial" w:hint="default"/>
          <w:w w:val="95"/>
          <w:sz w:val="22"/>
          <w:szCs w:val="22"/>
        </w:rPr>
        <w:t>which</w:t>
      </w:r>
      <w:r>
        <w:rPr>
          <w:rFonts w:ascii="Arial" w:hAnsi="Arial" w:cs="Arial" w:eastAsia="Arial" w:hint="default"/>
          <w:spacing w:val="-16"/>
          <w:w w:val="95"/>
          <w:sz w:val="22"/>
          <w:szCs w:val="22"/>
        </w:rPr>
        <w:t> </w:t>
      </w:r>
      <w:r>
        <w:rPr>
          <w:rFonts w:ascii="Arial" w:hAnsi="Arial" w:cs="Arial" w:eastAsia="Arial" w:hint="default"/>
          <w:w w:val="95"/>
          <w:sz w:val="22"/>
          <w:szCs w:val="22"/>
        </w:rPr>
        <w:t>examines</w:t>
      </w:r>
      <w:r>
        <w:rPr>
          <w:rFonts w:ascii="Arial" w:hAnsi="Arial" w:cs="Arial" w:eastAsia="Arial" w:hint="default"/>
          <w:spacing w:val="-16"/>
          <w:w w:val="95"/>
          <w:sz w:val="22"/>
          <w:szCs w:val="22"/>
        </w:rPr>
        <w:t> </w:t>
      </w:r>
      <w:r>
        <w:rPr>
          <w:rFonts w:ascii="Arial" w:hAnsi="Arial" w:cs="Arial" w:eastAsia="Arial" w:hint="default"/>
          <w:w w:val="95"/>
          <w:sz w:val="22"/>
          <w:szCs w:val="22"/>
        </w:rPr>
        <w:t>alternative </w:t>
      </w:r>
      <w:r>
        <w:rPr>
          <w:rFonts w:ascii="Arial" w:hAnsi="Arial" w:cs="Arial" w:eastAsia="Arial" w:hint="default"/>
          <w:w w:val="95"/>
          <w:sz w:val="22"/>
          <w:szCs w:val="22"/>
        </w:rPr>
      </w:r>
      <w:r>
        <w:rPr>
          <w:rFonts w:ascii="Arial" w:hAnsi="Arial" w:cs="Arial" w:eastAsia="Arial" w:hint="default"/>
          <w:sz w:val="22"/>
          <w:szCs w:val="22"/>
        </w:rPr>
        <w:t>ways of achieving objectives of the project or plan that avoid adverse impacts on the </w:t>
      </w:r>
      <w:r>
        <w:rPr>
          <w:rFonts w:ascii="Arial" w:hAnsi="Arial" w:cs="Arial" w:eastAsia="Arial" w:hint="default"/>
          <w:sz w:val="22"/>
          <w:szCs w:val="22"/>
        </w:rPr>
        <w:t>integrity</w:t>
      </w:r>
      <w:r>
        <w:rPr>
          <w:rFonts w:ascii="Arial" w:hAnsi="Arial" w:cs="Arial" w:eastAsia="Arial" w:hint="default"/>
          <w:spacing w:val="-37"/>
          <w:sz w:val="22"/>
          <w:szCs w:val="22"/>
        </w:rPr>
        <w:t> </w:t>
      </w:r>
      <w:r>
        <w:rPr>
          <w:rFonts w:ascii="Arial" w:hAnsi="Arial" w:cs="Arial" w:eastAsia="Arial" w:hint="default"/>
          <w:sz w:val="22"/>
          <w:szCs w:val="22"/>
        </w:rPr>
        <w:t>of</w:t>
      </w:r>
      <w:r>
        <w:rPr>
          <w:rFonts w:ascii="Arial" w:hAnsi="Arial" w:cs="Arial" w:eastAsia="Arial" w:hint="default"/>
          <w:spacing w:val="-38"/>
          <w:sz w:val="22"/>
          <w:szCs w:val="22"/>
        </w:rPr>
        <w:t> </w:t>
      </w:r>
      <w:r>
        <w:rPr>
          <w:rFonts w:ascii="Arial" w:hAnsi="Arial" w:cs="Arial" w:eastAsia="Arial" w:hint="default"/>
          <w:sz w:val="22"/>
          <w:szCs w:val="22"/>
        </w:rPr>
        <w:t>the</w:t>
      </w:r>
      <w:r>
        <w:rPr>
          <w:rFonts w:ascii="Arial" w:hAnsi="Arial" w:cs="Arial" w:eastAsia="Arial" w:hint="default"/>
          <w:spacing w:val="-37"/>
          <w:sz w:val="22"/>
          <w:szCs w:val="22"/>
        </w:rPr>
        <w:t> </w:t>
      </w:r>
      <w:r>
        <w:rPr>
          <w:rFonts w:ascii="Arial" w:hAnsi="Arial" w:cs="Arial" w:eastAsia="Arial" w:hint="default"/>
          <w:sz w:val="22"/>
          <w:szCs w:val="22"/>
        </w:rPr>
        <w:t>Natura</w:t>
      </w:r>
      <w:r>
        <w:rPr>
          <w:rFonts w:ascii="Arial" w:hAnsi="Arial" w:cs="Arial" w:eastAsia="Arial" w:hint="default"/>
          <w:spacing w:val="-37"/>
          <w:sz w:val="22"/>
          <w:szCs w:val="22"/>
        </w:rPr>
        <w:t> </w:t>
      </w:r>
      <w:r>
        <w:rPr>
          <w:rFonts w:ascii="Arial" w:hAnsi="Arial" w:cs="Arial" w:eastAsia="Arial" w:hint="default"/>
          <w:sz w:val="22"/>
          <w:szCs w:val="22"/>
        </w:rPr>
        <w:t>2000</w:t>
      </w:r>
      <w:r>
        <w:rPr>
          <w:rFonts w:ascii="Arial" w:hAnsi="Arial" w:cs="Arial" w:eastAsia="Arial" w:hint="default"/>
          <w:spacing w:val="-37"/>
          <w:sz w:val="22"/>
          <w:szCs w:val="22"/>
        </w:rPr>
        <w:t> </w:t>
      </w:r>
      <w:r>
        <w:rPr>
          <w:rFonts w:ascii="Arial" w:hAnsi="Arial" w:cs="Arial" w:eastAsia="Arial" w:hint="default"/>
          <w:sz w:val="22"/>
          <w:szCs w:val="22"/>
        </w:rPr>
        <w:t>site;</w:t>
      </w:r>
    </w:p>
    <w:p>
      <w:pPr>
        <w:spacing w:line="240" w:lineRule="auto" w:before="4"/>
        <w:ind w:right="0"/>
        <w:rPr>
          <w:rFonts w:ascii="Arial" w:hAnsi="Arial" w:cs="Arial" w:eastAsia="Arial" w:hint="default"/>
          <w:sz w:val="21"/>
          <w:szCs w:val="21"/>
        </w:rPr>
      </w:pPr>
    </w:p>
    <w:p>
      <w:pPr>
        <w:spacing w:line="381" w:lineRule="auto" w:before="0"/>
        <w:ind w:left="768" w:right="653" w:firstLine="0"/>
        <w:jc w:val="both"/>
        <w:rPr>
          <w:rFonts w:ascii="Arial" w:hAnsi="Arial" w:cs="Arial" w:eastAsia="Arial" w:hint="default"/>
          <w:sz w:val="22"/>
          <w:szCs w:val="22"/>
        </w:rPr>
      </w:pPr>
      <w:r>
        <w:rPr>
          <w:rFonts w:ascii="Arial" w:hAnsi="Arial" w:cs="Arial" w:eastAsia="Arial" w:hint="default"/>
          <w:b/>
          <w:bCs/>
          <w:w w:val="95"/>
          <w:sz w:val="22"/>
          <w:szCs w:val="22"/>
        </w:rPr>
        <w:t>Stage</w:t>
      </w:r>
      <w:r>
        <w:rPr>
          <w:rFonts w:ascii="Arial" w:hAnsi="Arial" w:cs="Arial" w:eastAsia="Arial" w:hint="default"/>
          <w:b/>
          <w:bCs/>
          <w:spacing w:val="-18"/>
          <w:w w:val="95"/>
          <w:sz w:val="22"/>
          <w:szCs w:val="22"/>
        </w:rPr>
        <w:t> </w:t>
      </w:r>
      <w:r>
        <w:rPr>
          <w:rFonts w:ascii="Arial" w:hAnsi="Arial" w:cs="Arial" w:eastAsia="Arial" w:hint="default"/>
          <w:b/>
          <w:bCs/>
          <w:w w:val="95"/>
          <w:sz w:val="22"/>
          <w:szCs w:val="22"/>
        </w:rPr>
        <w:t>4</w:t>
      </w:r>
      <w:r>
        <w:rPr>
          <w:rFonts w:ascii="Arial" w:hAnsi="Arial" w:cs="Arial" w:eastAsia="Arial" w:hint="default"/>
          <w:w w:val="95"/>
          <w:sz w:val="22"/>
          <w:szCs w:val="22"/>
        </w:rPr>
        <w:t>:</w:t>
      </w:r>
      <w:r>
        <w:rPr>
          <w:rFonts w:ascii="Arial" w:hAnsi="Arial" w:cs="Arial" w:eastAsia="Arial" w:hint="default"/>
          <w:spacing w:val="26"/>
          <w:w w:val="95"/>
          <w:sz w:val="22"/>
          <w:szCs w:val="22"/>
        </w:rPr>
        <w:t> </w:t>
      </w:r>
      <w:r>
        <w:rPr>
          <w:rFonts w:ascii="Arial" w:hAnsi="Arial" w:cs="Arial" w:eastAsia="Arial" w:hint="default"/>
          <w:b/>
          <w:bCs/>
          <w:w w:val="95"/>
          <w:sz w:val="22"/>
          <w:szCs w:val="22"/>
        </w:rPr>
        <w:t>Assessment</w:t>
      </w:r>
      <w:r>
        <w:rPr>
          <w:rFonts w:ascii="Arial" w:hAnsi="Arial" w:cs="Arial" w:eastAsia="Arial" w:hint="default"/>
          <w:b/>
          <w:bCs/>
          <w:spacing w:val="-16"/>
          <w:w w:val="95"/>
          <w:sz w:val="22"/>
          <w:szCs w:val="22"/>
        </w:rPr>
        <w:t> </w:t>
      </w:r>
      <w:r>
        <w:rPr>
          <w:rFonts w:ascii="Arial" w:hAnsi="Arial" w:cs="Arial" w:eastAsia="Arial" w:hint="default"/>
          <w:b/>
          <w:bCs/>
          <w:w w:val="95"/>
          <w:sz w:val="22"/>
          <w:szCs w:val="22"/>
        </w:rPr>
        <w:t>where</w:t>
      </w:r>
      <w:r>
        <w:rPr>
          <w:rFonts w:ascii="Arial" w:hAnsi="Arial" w:cs="Arial" w:eastAsia="Arial" w:hint="default"/>
          <w:b/>
          <w:bCs/>
          <w:spacing w:val="-18"/>
          <w:w w:val="95"/>
          <w:sz w:val="22"/>
          <w:szCs w:val="22"/>
        </w:rPr>
        <w:t> </w:t>
      </w:r>
      <w:r>
        <w:rPr>
          <w:rFonts w:ascii="Arial" w:hAnsi="Arial" w:cs="Arial" w:eastAsia="Arial" w:hint="default"/>
          <w:b/>
          <w:bCs/>
          <w:w w:val="95"/>
          <w:sz w:val="22"/>
          <w:szCs w:val="22"/>
        </w:rPr>
        <w:t>no</w:t>
      </w:r>
      <w:r>
        <w:rPr>
          <w:rFonts w:ascii="Arial" w:hAnsi="Arial" w:cs="Arial" w:eastAsia="Arial" w:hint="default"/>
          <w:b/>
          <w:bCs/>
          <w:spacing w:val="-18"/>
          <w:w w:val="95"/>
          <w:sz w:val="22"/>
          <w:szCs w:val="22"/>
        </w:rPr>
        <w:t> </w:t>
      </w:r>
      <w:r>
        <w:rPr>
          <w:rFonts w:ascii="Arial" w:hAnsi="Arial" w:cs="Arial" w:eastAsia="Arial" w:hint="default"/>
          <w:b/>
          <w:bCs/>
          <w:w w:val="95"/>
          <w:sz w:val="22"/>
          <w:szCs w:val="22"/>
        </w:rPr>
        <w:t>alternative</w:t>
      </w:r>
      <w:r>
        <w:rPr>
          <w:rFonts w:ascii="Arial" w:hAnsi="Arial" w:cs="Arial" w:eastAsia="Arial" w:hint="default"/>
          <w:b/>
          <w:bCs/>
          <w:spacing w:val="-18"/>
          <w:w w:val="95"/>
          <w:sz w:val="22"/>
          <w:szCs w:val="22"/>
        </w:rPr>
        <w:t> </w:t>
      </w:r>
      <w:r>
        <w:rPr>
          <w:rFonts w:ascii="Arial" w:hAnsi="Arial" w:cs="Arial" w:eastAsia="Arial" w:hint="default"/>
          <w:b/>
          <w:bCs/>
          <w:w w:val="95"/>
          <w:sz w:val="22"/>
          <w:szCs w:val="22"/>
        </w:rPr>
        <w:t>solutions</w:t>
      </w:r>
      <w:r>
        <w:rPr>
          <w:rFonts w:ascii="Arial" w:hAnsi="Arial" w:cs="Arial" w:eastAsia="Arial" w:hint="default"/>
          <w:b/>
          <w:bCs/>
          <w:spacing w:val="-18"/>
          <w:w w:val="95"/>
          <w:sz w:val="22"/>
          <w:szCs w:val="22"/>
        </w:rPr>
        <w:t> </w:t>
      </w:r>
      <w:r>
        <w:rPr>
          <w:rFonts w:ascii="Arial" w:hAnsi="Arial" w:cs="Arial" w:eastAsia="Arial" w:hint="default"/>
          <w:b/>
          <w:bCs/>
          <w:w w:val="95"/>
          <w:sz w:val="22"/>
          <w:szCs w:val="22"/>
        </w:rPr>
        <w:t>exist</w:t>
      </w:r>
      <w:r>
        <w:rPr>
          <w:rFonts w:ascii="Arial" w:hAnsi="Arial" w:cs="Arial" w:eastAsia="Arial" w:hint="default"/>
          <w:b/>
          <w:bCs/>
          <w:spacing w:val="-16"/>
          <w:w w:val="95"/>
          <w:sz w:val="22"/>
          <w:szCs w:val="22"/>
        </w:rPr>
        <w:t> </w:t>
      </w:r>
      <w:r>
        <w:rPr>
          <w:rFonts w:ascii="Arial" w:hAnsi="Arial" w:cs="Arial" w:eastAsia="Arial" w:hint="default"/>
          <w:b/>
          <w:bCs/>
          <w:w w:val="95"/>
          <w:sz w:val="22"/>
          <w:szCs w:val="22"/>
        </w:rPr>
        <w:t>and</w:t>
      </w:r>
      <w:r>
        <w:rPr>
          <w:rFonts w:ascii="Arial" w:hAnsi="Arial" w:cs="Arial" w:eastAsia="Arial" w:hint="default"/>
          <w:b/>
          <w:bCs/>
          <w:spacing w:val="-16"/>
          <w:w w:val="95"/>
          <w:sz w:val="22"/>
          <w:szCs w:val="22"/>
        </w:rPr>
        <w:t> </w:t>
      </w:r>
      <w:r>
        <w:rPr>
          <w:rFonts w:ascii="Arial" w:hAnsi="Arial" w:cs="Arial" w:eastAsia="Arial" w:hint="default"/>
          <w:b/>
          <w:bCs/>
          <w:w w:val="95"/>
          <w:sz w:val="22"/>
          <w:szCs w:val="22"/>
        </w:rPr>
        <w:t>where</w:t>
      </w:r>
      <w:r>
        <w:rPr>
          <w:rFonts w:ascii="Arial" w:hAnsi="Arial" w:cs="Arial" w:eastAsia="Arial" w:hint="default"/>
          <w:b/>
          <w:bCs/>
          <w:spacing w:val="-18"/>
          <w:w w:val="95"/>
          <w:sz w:val="22"/>
          <w:szCs w:val="22"/>
        </w:rPr>
        <w:t> </w:t>
      </w:r>
      <w:r>
        <w:rPr>
          <w:rFonts w:ascii="Arial" w:hAnsi="Arial" w:cs="Arial" w:eastAsia="Arial" w:hint="default"/>
          <w:b/>
          <w:bCs/>
          <w:w w:val="95"/>
          <w:sz w:val="22"/>
          <w:szCs w:val="22"/>
        </w:rPr>
        <w:t>adverse</w:t>
      </w:r>
      <w:r>
        <w:rPr>
          <w:rFonts w:ascii="Arial" w:hAnsi="Arial" w:cs="Arial" w:eastAsia="Arial" w:hint="default"/>
          <w:b/>
          <w:bCs/>
          <w:spacing w:val="-18"/>
          <w:w w:val="95"/>
          <w:sz w:val="22"/>
          <w:szCs w:val="22"/>
        </w:rPr>
        <w:t> </w:t>
      </w:r>
      <w:r>
        <w:rPr>
          <w:rFonts w:ascii="Arial" w:hAnsi="Arial" w:cs="Arial" w:eastAsia="Arial" w:hint="default"/>
          <w:b/>
          <w:bCs/>
          <w:w w:val="95"/>
          <w:sz w:val="22"/>
          <w:szCs w:val="22"/>
        </w:rPr>
        <w:t>impacts </w:t>
      </w:r>
      <w:r>
        <w:rPr>
          <w:rFonts w:ascii="Arial" w:hAnsi="Arial" w:cs="Arial" w:eastAsia="Arial" w:hint="default"/>
          <w:b/>
          <w:bCs/>
          <w:w w:val="95"/>
          <w:sz w:val="22"/>
          <w:szCs w:val="22"/>
        </w:rPr>
        <w:t>remain</w:t>
      </w:r>
      <w:r>
        <w:rPr>
          <w:rFonts w:ascii="Arial" w:hAnsi="Arial" w:cs="Arial" w:eastAsia="Arial" w:hint="default"/>
          <w:b/>
          <w:bCs/>
          <w:spacing w:val="-22"/>
          <w:w w:val="95"/>
          <w:sz w:val="22"/>
          <w:szCs w:val="22"/>
        </w:rPr>
        <w:t> </w:t>
      </w:r>
      <w:r>
        <w:rPr>
          <w:rFonts w:ascii="Arial" w:hAnsi="Arial" w:cs="Arial" w:eastAsia="Arial" w:hint="default"/>
          <w:b/>
          <w:bCs/>
          <w:w w:val="95"/>
          <w:sz w:val="22"/>
          <w:szCs w:val="22"/>
        </w:rPr>
        <w:t>–</w:t>
      </w:r>
      <w:r>
        <w:rPr>
          <w:rFonts w:ascii="Arial" w:hAnsi="Arial" w:cs="Arial" w:eastAsia="Arial" w:hint="default"/>
          <w:b/>
          <w:bCs/>
          <w:spacing w:val="-24"/>
          <w:w w:val="95"/>
          <w:sz w:val="22"/>
          <w:szCs w:val="22"/>
        </w:rPr>
        <w:t> </w:t>
      </w:r>
      <w:r>
        <w:rPr>
          <w:rFonts w:ascii="Arial" w:hAnsi="Arial" w:cs="Arial" w:eastAsia="Arial" w:hint="default"/>
          <w:w w:val="95"/>
          <w:sz w:val="22"/>
          <w:szCs w:val="22"/>
        </w:rPr>
        <w:t>An</w:t>
      </w:r>
      <w:r>
        <w:rPr>
          <w:rFonts w:ascii="Arial" w:hAnsi="Arial" w:cs="Arial" w:eastAsia="Arial" w:hint="default"/>
          <w:spacing w:val="-25"/>
          <w:w w:val="95"/>
          <w:sz w:val="22"/>
          <w:szCs w:val="22"/>
        </w:rPr>
        <w:t> </w:t>
      </w:r>
      <w:r>
        <w:rPr>
          <w:rFonts w:ascii="Arial" w:hAnsi="Arial" w:cs="Arial" w:eastAsia="Arial" w:hint="default"/>
          <w:w w:val="95"/>
          <w:sz w:val="22"/>
          <w:szCs w:val="22"/>
        </w:rPr>
        <w:t>assessment</w:t>
      </w:r>
      <w:r>
        <w:rPr>
          <w:rFonts w:ascii="Arial" w:hAnsi="Arial" w:cs="Arial" w:eastAsia="Arial" w:hint="default"/>
          <w:spacing w:val="-25"/>
          <w:w w:val="95"/>
          <w:sz w:val="22"/>
          <w:szCs w:val="22"/>
        </w:rPr>
        <w:t> </w:t>
      </w:r>
      <w:r>
        <w:rPr>
          <w:rFonts w:ascii="Arial" w:hAnsi="Arial" w:cs="Arial" w:eastAsia="Arial" w:hint="default"/>
          <w:w w:val="95"/>
          <w:sz w:val="22"/>
          <w:szCs w:val="22"/>
        </w:rPr>
        <w:t>of</w:t>
      </w:r>
      <w:r>
        <w:rPr>
          <w:rFonts w:ascii="Arial" w:hAnsi="Arial" w:cs="Arial" w:eastAsia="Arial" w:hint="default"/>
          <w:spacing w:val="-26"/>
          <w:w w:val="95"/>
          <w:sz w:val="22"/>
          <w:szCs w:val="22"/>
        </w:rPr>
        <w:t> </w:t>
      </w:r>
      <w:r>
        <w:rPr>
          <w:rFonts w:ascii="Arial" w:hAnsi="Arial" w:cs="Arial" w:eastAsia="Arial" w:hint="default"/>
          <w:w w:val="95"/>
          <w:sz w:val="22"/>
          <w:szCs w:val="22"/>
        </w:rPr>
        <w:t>the</w:t>
      </w:r>
      <w:r>
        <w:rPr>
          <w:rFonts w:ascii="Arial" w:hAnsi="Arial" w:cs="Arial" w:eastAsia="Arial" w:hint="default"/>
          <w:spacing w:val="-26"/>
          <w:w w:val="95"/>
          <w:sz w:val="22"/>
          <w:szCs w:val="22"/>
        </w:rPr>
        <w:t> </w:t>
      </w:r>
      <w:r>
        <w:rPr>
          <w:rFonts w:ascii="Arial" w:hAnsi="Arial" w:cs="Arial" w:eastAsia="Arial" w:hint="default"/>
          <w:w w:val="95"/>
          <w:sz w:val="22"/>
          <w:szCs w:val="22"/>
        </w:rPr>
        <w:t>compensatory</w:t>
      </w:r>
      <w:r>
        <w:rPr>
          <w:rFonts w:ascii="Arial" w:hAnsi="Arial" w:cs="Arial" w:eastAsia="Arial" w:hint="default"/>
          <w:spacing w:val="-26"/>
          <w:w w:val="95"/>
          <w:sz w:val="22"/>
          <w:szCs w:val="22"/>
        </w:rPr>
        <w:t> </w:t>
      </w:r>
      <w:r>
        <w:rPr>
          <w:rFonts w:ascii="Arial" w:hAnsi="Arial" w:cs="Arial" w:eastAsia="Arial" w:hint="default"/>
          <w:w w:val="95"/>
          <w:sz w:val="22"/>
          <w:szCs w:val="22"/>
        </w:rPr>
        <w:t>measures</w:t>
      </w:r>
      <w:r>
        <w:rPr>
          <w:rFonts w:ascii="Arial" w:hAnsi="Arial" w:cs="Arial" w:eastAsia="Arial" w:hint="default"/>
          <w:spacing w:val="-26"/>
          <w:w w:val="95"/>
          <w:sz w:val="22"/>
          <w:szCs w:val="22"/>
        </w:rPr>
        <w:t> </w:t>
      </w:r>
      <w:r>
        <w:rPr>
          <w:rFonts w:ascii="Arial" w:hAnsi="Arial" w:cs="Arial" w:eastAsia="Arial" w:hint="default"/>
          <w:w w:val="95"/>
          <w:sz w:val="22"/>
          <w:szCs w:val="22"/>
        </w:rPr>
        <w:t>where,</w:t>
      </w:r>
      <w:r>
        <w:rPr>
          <w:rFonts w:ascii="Arial" w:hAnsi="Arial" w:cs="Arial" w:eastAsia="Arial" w:hint="default"/>
          <w:spacing w:val="-23"/>
          <w:w w:val="95"/>
          <w:sz w:val="22"/>
          <w:szCs w:val="22"/>
        </w:rPr>
        <w:t> </w:t>
      </w:r>
      <w:r>
        <w:rPr>
          <w:rFonts w:ascii="Arial" w:hAnsi="Arial" w:cs="Arial" w:eastAsia="Arial" w:hint="default"/>
          <w:w w:val="95"/>
          <w:sz w:val="22"/>
          <w:szCs w:val="22"/>
        </w:rPr>
        <w:t>in</w:t>
      </w:r>
      <w:r>
        <w:rPr>
          <w:rFonts w:ascii="Arial" w:hAnsi="Arial" w:cs="Arial" w:eastAsia="Arial" w:hint="default"/>
          <w:spacing w:val="-25"/>
          <w:w w:val="95"/>
          <w:sz w:val="22"/>
          <w:szCs w:val="22"/>
        </w:rPr>
        <w:t> </w:t>
      </w:r>
      <w:r>
        <w:rPr>
          <w:rFonts w:ascii="Arial" w:hAnsi="Arial" w:cs="Arial" w:eastAsia="Arial" w:hint="default"/>
          <w:w w:val="95"/>
          <w:sz w:val="22"/>
          <w:szCs w:val="22"/>
        </w:rPr>
        <w:t>the</w:t>
      </w:r>
      <w:r>
        <w:rPr>
          <w:rFonts w:ascii="Arial" w:hAnsi="Arial" w:cs="Arial" w:eastAsia="Arial" w:hint="default"/>
          <w:spacing w:val="-26"/>
          <w:w w:val="95"/>
          <w:sz w:val="22"/>
          <w:szCs w:val="22"/>
        </w:rPr>
        <w:t> </w:t>
      </w:r>
      <w:r>
        <w:rPr>
          <w:rFonts w:ascii="Arial" w:hAnsi="Arial" w:cs="Arial" w:eastAsia="Arial" w:hint="default"/>
          <w:w w:val="95"/>
          <w:sz w:val="22"/>
          <w:szCs w:val="22"/>
        </w:rPr>
        <w:t>light</w:t>
      </w:r>
      <w:r>
        <w:rPr>
          <w:rFonts w:ascii="Arial" w:hAnsi="Arial" w:cs="Arial" w:eastAsia="Arial" w:hint="default"/>
          <w:spacing w:val="-22"/>
          <w:w w:val="95"/>
          <w:sz w:val="22"/>
          <w:szCs w:val="22"/>
        </w:rPr>
        <w:t> </w:t>
      </w:r>
      <w:r>
        <w:rPr>
          <w:rFonts w:ascii="Arial" w:hAnsi="Arial" w:cs="Arial" w:eastAsia="Arial" w:hint="default"/>
          <w:w w:val="95"/>
          <w:sz w:val="22"/>
          <w:szCs w:val="22"/>
        </w:rPr>
        <w:t>of</w:t>
      </w:r>
      <w:r>
        <w:rPr>
          <w:rFonts w:ascii="Arial" w:hAnsi="Arial" w:cs="Arial" w:eastAsia="Arial" w:hint="default"/>
          <w:spacing w:val="-23"/>
          <w:w w:val="95"/>
          <w:sz w:val="22"/>
          <w:szCs w:val="22"/>
        </w:rPr>
        <w:t> </w:t>
      </w:r>
      <w:r>
        <w:rPr>
          <w:rFonts w:ascii="Arial" w:hAnsi="Arial" w:cs="Arial" w:eastAsia="Arial" w:hint="default"/>
          <w:w w:val="95"/>
          <w:sz w:val="22"/>
          <w:szCs w:val="22"/>
        </w:rPr>
        <w:t>an</w:t>
      </w:r>
      <w:r>
        <w:rPr>
          <w:rFonts w:ascii="Arial" w:hAnsi="Arial" w:cs="Arial" w:eastAsia="Arial" w:hint="default"/>
          <w:spacing w:val="-25"/>
          <w:w w:val="95"/>
          <w:sz w:val="22"/>
          <w:szCs w:val="22"/>
        </w:rPr>
        <w:t> </w:t>
      </w:r>
      <w:r>
        <w:rPr>
          <w:rFonts w:ascii="Arial" w:hAnsi="Arial" w:cs="Arial" w:eastAsia="Arial" w:hint="default"/>
          <w:w w:val="95"/>
          <w:sz w:val="22"/>
          <w:szCs w:val="22"/>
        </w:rPr>
        <w:t>assessment </w:t>
      </w:r>
      <w:r>
        <w:rPr>
          <w:rFonts w:ascii="Arial" w:hAnsi="Arial" w:cs="Arial" w:eastAsia="Arial" w:hint="default"/>
          <w:w w:val="95"/>
          <w:sz w:val="22"/>
          <w:szCs w:val="22"/>
        </w:rPr>
      </w:r>
      <w:r>
        <w:rPr>
          <w:rFonts w:ascii="Arial" w:hAnsi="Arial" w:cs="Arial" w:eastAsia="Arial" w:hint="default"/>
          <w:sz w:val="22"/>
          <w:szCs w:val="22"/>
        </w:rPr>
        <w:t>of</w:t>
      </w:r>
      <w:r>
        <w:rPr>
          <w:rFonts w:ascii="Arial" w:hAnsi="Arial" w:cs="Arial" w:eastAsia="Arial" w:hint="default"/>
          <w:spacing w:val="-26"/>
          <w:sz w:val="22"/>
          <w:szCs w:val="22"/>
        </w:rPr>
        <w:t> </w:t>
      </w:r>
      <w:r>
        <w:rPr>
          <w:rFonts w:ascii="Arial" w:hAnsi="Arial" w:cs="Arial" w:eastAsia="Arial" w:hint="default"/>
          <w:sz w:val="22"/>
          <w:szCs w:val="22"/>
        </w:rPr>
        <w:t>imperative</w:t>
      </w:r>
      <w:r>
        <w:rPr>
          <w:rFonts w:ascii="Arial" w:hAnsi="Arial" w:cs="Arial" w:eastAsia="Arial" w:hint="default"/>
          <w:spacing w:val="-26"/>
          <w:sz w:val="22"/>
          <w:szCs w:val="22"/>
        </w:rPr>
        <w:t> </w:t>
      </w:r>
      <w:r>
        <w:rPr>
          <w:rFonts w:ascii="Arial" w:hAnsi="Arial" w:cs="Arial" w:eastAsia="Arial" w:hint="default"/>
          <w:sz w:val="22"/>
          <w:szCs w:val="22"/>
        </w:rPr>
        <w:t>reasons</w:t>
      </w:r>
      <w:r>
        <w:rPr>
          <w:rFonts w:ascii="Arial" w:hAnsi="Arial" w:cs="Arial" w:eastAsia="Arial" w:hint="default"/>
          <w:spacing w:val="-26"/>
          <w:sz w:val="22"/>
          <w:szCs w:val="22"/>
        </w:rPr>
        <w:t> </w:t>
      </w:r>
      <w:r>
        <w:rPr>
          <w:rFonts w:ascii="Arial" w:hAnsi="Arial" w:cs="Arial" w:eastAsia="Arial" w:hint="default"/>
          <w:sz w:val="22"/>
          <w:szCs w:val="22"/>
        </w:rPr>
        <w:t>of</w:t>
      </w:r>
      <w:r>
        <w:rPr>
          <w:rFonts w:ascii="Arial" w:hAnsi="Arial" w:cs="Arial" w:eastAsia="Arial" w:hint="default"/>
          <w:spacing w:val="-26"/>
          <w:sz w:val="22"/>
          <w:szCs w:val="22"/>
        </w:rPr>
        <w:t> </w:t>
      </w:r>
      <w:r>
        <w:rPr>
          <w:rFonts w:ascii="Arial" w:hAnsi="Arial" w:cs="Arial" w:eastAsia="Arial" w:hint="default"/>
          <w:sz w:val="22"/>
          <w:szCs w:val="22"/>
        </w:rPr>
        <w:t>overriding</w:t>
      </w:r>
      <w:r>
        <w:rPr>
          <w:rFonts w:ascii="Arial" w:hAnsi="Arial" w:cs="Arial" w:eastAsia="Arial" w:hint="default"/>
          <w:spacing w:val="-25"/>
          <w:sz w:val="22"/>
          <w:szCs w:val="22"/>
        </w:rPr>
        <w:t> </w:t>
      </w:r>
      <w:r>
        <w:rPr>
          <w:rFonts w:ascii="Arial" w:hAnsi="Arial" w:cs="Arial" w:eastAsia="Arial" w:hint="default"/>
          <w:sz w:val="22"/>
          <w:szCs w:val="22"/>
        </w:rPr>
        <w:t>public</w:t>
      </w:r>
      <w:r>
        <w:rPr>
          <w:rFonts w:ascii="Arial" w:hAnsi="Arial" w:cs="Arial" w:eastAsia="Arial" w:hint="default"/>
          <w:spacing w:val="-25"/>
          <w:sz w:val="22"/>
          <w:szCs w:val="22"/>
        </w:rPr>
        <w:t> </w:t>
      </w:r>
      <w:r>
        <w:rPr>
          <w:rFonts w:ascii="Arial" w:hAnsi="Arial" w:cs="Arial" w:eastAsia="Arial" w:hint="default"/>
          <w:sz w:val="22"/>
          <w:szCs w:val="22"/>
        </w:rPr>
        <w:t>interest</w:t>
      </w:r>
      <w:r>
        <w:rPr>
          <w:rFonts w:ascii="Arial" w:hAnsi="Arial" w:cs="Arial" w:eastAsia="Arial" w:hint="default"/>
          <w:spacing w:val="-25"/>
          <w:sz w:val="22"/>
          <w:szCs w:val="22"/>
        </w:rPr>
        <w:t> </w:t>
      </w:r>
      <w:r>
        <w:rPr>
          <w:rFonts w:ascii="Arial" w:hAnsi="Arial" w:cs="Arial" w:eastAsia="Arial" w:hint="default"/>
          <w:sz w:val="22"/>
          <w:szCs w:val="22"/>
        </w:rPr>
        <w:t>(IROPI),</w:t>
      </w:r>
      <w:r>
        <w:rPr>
          <w:rFonts w:ascii="Arial" w:hAnsi="Arial" w:cs="Arial" w:eastAsia="Arial" w:hint="default"/>
          <w:spacing w:val="-24"/>
          <w:sz w:val="22"/>
          <w:szCs w:val="22"/>
        </w:rPr>
        <w:t> </w:t>
      </w:r>
      <w:r>
        <w:rPr>
          <w:rFonts w:ascii="Arial" w:hAnsi="Arial" w:cs="Arial" w:eastAsia="Arial" w:hint="default"/>
          <w:sz w:val="22"/>
          <w:szCs w:val="22"/>
        </w:rPr>
        <w:t>it</w:t>
      </w:r>
      <w:r>
        <w:rPr>
          <w:rFonts w:ascii="Arial" w:hAnsi="Arial" w:cs="Arial" w:eastAsia="Arial" w:hint="default"/>
          <w:spacing w:val="-25"/>
          <w:sz w:val="22"/>
          <w:szCs w:val="22"/>
        </w:rPr>
        <w:t> </w:t>
      </w:r>
      <w:r>
        <w:rPr>
          <w:rFonts w:ascii="Arial" w:hAnsi="Arial" w:cs="Arial" w:eastAsia="Arial" w:hint="default"/>
          <w:sz w:val="22"/>
          <w:szCs w:val="22"/>
        </w:rPr>
        <w:t>is</w:t>
      </w:r>
      <w:r>
        <w:rPr>
          <w:rFonts w:ascii="Arial" w:hAnsi="Arial" w:cs="Arial" w:eastAsia="Arial" w:hint="default"/>
          <w:spacing w:val="-26"/>
          <w:sz w:val="22"/>
          <w:szCs w:val="22"/>
        </w:rPr>
        <w:t> </w:t>
      </w:r>
      <w:r>
        <w:rPr>
          <w:rFonts w:ascii="Arial" w:hAnsi="Arial" w:cs="Arial" w:eastAsia="Arial" w:hint="default"/>
          <w:sz w:val="22"/>
          <w:szCs w:val="22"/>
        </w:rPr>
        <w:t>deemed</w:t>
      </w:r>
      <w:r>
        <w:rPr>
          <w:rFonts w:ascii="Arial" w:hAnsi="Arial" w:cs="Arial" w:eastAsia="Arial" w:hint="default"/>
          <w:spacing w:val="-26"/>
          <w:sz w:val="22"/>
          <w:szCs w:val="22"/>
        </w:rPr>
        <w:t> </w:t>
      </w:r>
      <w:r>
        <w:rPr>
          <w:rFonts w:ascii="Arial" w:hAnsi="Arial" w:cs="Arial" w:eastAsia="Arial" w:hint="default"/>
          <w:sz w:val="22"/>
          <w:szCs w:val="22"/>
        </w:rPr>
        <w:t>that</w:t>
      </w:r>
      <w:r>
        <w:rPr>
          <w:rFonts w:ascii="Arial" w:hAnsi="Arial" w:cs="Arial" w:eastAsia="Arial" w:hint="default"/>
          <w:spacing w:val="-25"/>
          <w:sz w:val="22"/>
          <w:szCs w:val="22"/>
        </w:rPr>
        <w:t> </w:t>
      </w:r>
      <w:r>
        <w:rPr>
          <w:rFonts w:ascii="Arial" w:hAnsi="Arial" w:cs="Arial" w:eastAsia="Arial" w:hint="default"/>
          <w:sz w:val="22"/>
          <w:szCs w:val="22"/>
        </w:rPr>
        <w:t>the</w:t>
      </w:r>
      <w:r>
        <w:rPr>
          <w:rFonts w:ascii="Arial" w:hAnsi="Arial" w:cs="Arial" w:eastAsia="Arial" w:hint="default"/>
          <w:spacing w:val="-26"/>
          <w:sz w:val="22"/>
          <w:szCs w:val="22"/>
        </w:rPr>
        <w:t> </w:t>
      </w:r>
      <w:r>
        <w:rPr>
          <w:rFonts w:ascii="Arial" w:hAnsi="Arial" w:cs="Arial" w:eastAsia="Arial" w:hint="default"/>
          <w:sz w:val="22"/>
          <w:szCs w:val="22"/>
        </w:rPr>
        <w:t>project</w:t>
      </w:r>
      <w:r>
        <w:rPr>
          <w:rFonts w:ascii="Arial" w:hAnsi="Arial" w:cs="Arial" w:eastAsia="Arial" w:hint="default"/>
          <w:spacing w:val="-16"/>
          <w:sz w:val="22"/>
          <w:szCs w:val="22"/>
        </w:rPr>
        <w:t> </w:t>
      </w:r>
      <w:r>
        <w:rPr>
          <w:rFonts w:ascii="Arial" w:hAnsi="Arial" w:cs="Arial" w:eastAsia="Arial" w:hint="default"/>
          <w:sz w:val="22"/>
          <w:szCs w:val="22"/>
        </w:rPr>
        <w:t>or </w:t>
      </w:r>
      <w:r>
        <w:rPr>
          <w:rFonts w:ascii="Arial" w:hAnsi="Arial" w:cs="Arial" w:eastAsia="Arial" w:hint="default"/>
          <w:sz w:val="22"/>
          <w:szCs w:val="22"/>
        </w:rPr>
      </w:r>
      <w:r>
        <w:rPr>
          <w:rFonts w:ascii="Arial" w:hAnsi="Arial" w:cs="Arial" w:eastAsia="Arial" w:hint="default"/>
          <w:w w:val="95"/>
          <w:sz w:val="22"/>
          <w:szCs w:val="22"/>
        </w:rPr>
        <w:t>plan</w:t>
      </w:r>
      <w:r>
        <w:rPr>
          <w:rFonts w:ascii="Arial" w:hAnsi="Arial" w:cs="Arial" w:eastAsia="Arial" w:hint="default"/>
          <w:spacing w:val="-35"/>
          <w:w w:val="95"/>
          <w:sz w:val="22"/>
          <w:szCs w:val="22"/>
        </w:rPr>
        <w:t> </w:t>
      </w:r>
      <w:r>
        <w:rPr>
          <w:rFonts w:ascii="Arial" w:hAnsi="Arial" w:cs="Arial" w:eastAsia="Arial" w:hint="default"/>
          <w:w w:val="95"/>
          <w:sz w:val="22"/>
          <w:szCs w:val="22"/>
        </w:rPr>
        <w:t>should</w:t>
      </w:r>
      <w:r>
        <w:rPr>
          <w:rFonts w:ascii="Arial" w:hAnsi="Arial" w:cs="Arial" w:eastAsia="Arial" w:hint="default"/>
          <w:spacing w:val="-34"/>
          <w:w w:val="95"/>
          <w:sz w:val="22"/>
          <w:szCs w:val="22"/>
        </w:rPr>
        <w:t> </w:t>
      </w:r>
      <w:r>
        <w:rPr>
          <w:rFonts w:ascii="Arial" w:hAnsi="Arial" w:cs="Arial" w:eastAsia="Arial" w:hint="default"/>
          <w:w w:val="95"/>
          <w:sz w:val="22"/>
          <w:szCs w:val="22"/>
        </w:rPr>
        <w:t>proceed.</w:t>
      </w:r>
      <w:r>
        <w:rPr>
          <w:rFonts w:ascii="Arial" w:hAnsi="Arial" w:cs="Arial" w:eastAsia="Arial" w:hint="default"/>
          <w:sz w:val="22"/>
          <w:szCs w:val="22"/>
        </w:rPr>
      </w:r>
    </w:p>
    <w:p>
      <w:pPr>
        <w:spacing w:line="240" w:lineRule="auto" w:before="5"/>
        <w:ind w:right="0"/>
        <w:rPr>
          <w:rFonts w:ascii="Arial" w:hAnsi="Arial" w:cs="Arial" w:eastAsia="Arial" w:hint="default"/>
          <w:sz w:val="21"/>
          <w:szCs w:val="21"/>
        </w:rPr>
      </w:pPr>
    </w:p>
    <w:p>
      <w:pPr>
        <w:pStyle w:val="BodyText"/>
        <w:spacing w:line="381" w:lineRule="auto"/>
        <w:ind w:right="658"/>
        <w:jc w:val="both"/>
      </w:pPr>
      <w:r>
        <w:rPr/>
        <w:t>In complying with the obligations set out in Articles 6(3) and following the guidelines </w:t>
      </w:r>
      <w:r>
        <w:rPr>
          <w:w w:val="95"/>
        </w:rPr>
        <w:t>described</w:t>
      </w:r>
      <w:r>
        <w:rPr>
          <w:spacing w:val="-24"/>
          <w:w w:val="95"/>
        </w:rPr>
        <w:t> </w:t>
      </w:r>
      <w:r>
        <w:rPr>
          <w:w w:val="95"/>
        </w:rPr>
        <w:t>above,</w:t>
      </w:r>
      <w:r>
        <w:rPr>
          <w:spacing w:val="-20"/>
          <w:w w:val="95"/>
        </w:rPr>
        <w:t> </w:t>
      </w:r>
      <w:r>
        <w:rPr>
          <w:w w:val="95"/>
        </w:rPr>
        <w:t>this</w:t>
      </w:r>
      <w:r>
        <w:rPr>
          <w:spacing w:val="-20"/>
          <w:w w:val="95"/>
        </w:rPr>
        <w:t> </w:t>
      </w:r>
      <w:r>
        <w:rPr>
          <w:w w:val="95"/>
        </w:rPr>
        <w:t>screening</w:t>
      </w:r>
      <w:r>
        <w:rPr>
          <w:spacing w:val="-22"/>
          <w:w w:val="95"/>
        </w:rPr>
        <w:t> </w:t>
      </w:r>
      <w:r>
        <w:rPr>
          <w:w w:val="95"/>
        </w:rPr>
        <w:t>statement</w:t>
      </w:r>
      <w:r>
        <w:rPr>
          <w:spacing w:val="-18"/>
          <w:w w:val="95"/>
        </w:rPr>
        <w:t> </w:t>
      </w:r>
      <w:r>
        <w:rPr>
          <w:w w:val="95"/>
        </w:rPr>
        <w:t>has</w:t>
      </w:r>
      <w:r>
        <w:rPr>
          <w:spacing w:val="-23"/>
          <w:w w:val="95"/>
        </w:rPr>
        <w:t> </w:t>
      </w:r>
      <w:r>
        <w:rPr>
          <w:spacing w:val="-3"/>
          <w:w w:val="95"/>
        </w:rPr>
        <w:t>been</w:t>
      </w:r>
      <w:r>
        <w:rPr>
          <w:spacing w:val="-19"/>
          <w:w w:val="95"/>
        </w:rPr>
        <w:t> </w:t>
      </w:r>
      <w:r>
        <w:rPr>
          <w:w w:val="95"/>
        </w:rPr>
        <w:t>structured</w:t>
      </w:r>
      <w:r>
        <w:rPr>
          <w:spacing w:val="-24"/>
          <w:w w:val="95"/>
        </w:rPr>
        <w:t> </w:t>
      </w:r>
      <w:r>
        <w:rPr>
          <w:w w:val="95"/>
        </w:rPr>
        <w:t>as</w:t>
      </w:r>
      <w:r>
        <w:rPr>
          <w:spacing w:val="-23"/>
          <w:w w:val="95"/>
        </w:rPr>
        <w:t> </w:t>
      </w:r>
      <w:r>
        <w:rPr>
          <w:w w:val="95"/>
        </w:rPr>
        <w:t>a</w:t>
      </w:r>
      <w:r>
        <w:rPr>
          <w:spacing w:val="-22"/>
          <w:w w:val="95"/>
        </w:rPr>
        <w:t> </w:t>
      </w:r>
      <w:r>
        <w:rPr>
          <w:w w:val="95"/>
        </w:rPr>
        <w:t>stage</w:t>
      </w:r>
      <w:r>
        <w:rPr>
          <w:spacing w:val="-23"/>
          <w:w w:val="95"/>
        </w:rPr>
        <w:t> </w:t>
      </w:r>
      <w:r>
        <w:rPr>
          <w:w w:val="95"/>
        </w:rPr>
        <w:t>by</w:t>
      </w:r>
      <w:r>
        <w:rPr>
          <w:spacing w:val="-23"/>
          <w:w w:val="95"/>
        </w:rPr>
        <w:t> </w:t>
      </w:r>
      <w:r>
        <w:rPr>
          <w:w w:val="95"/>
        </w:rPr>
        <w:t>stage</w:t>
      </w:r>
      <w:r>
        <w:rPr>
          <w:spacing w:val="-23"/>
          <w:w w:val="95"/>
        </w:rPr>
        <w:t> </w:t>
      </w:r>
      <w:r>
        <w:rPr>
          <w:w w:val="95"/>
        </w:rPr>
        <w:t>approach </w:t>
      </w:r>
      <w:r>
        <w:rPr>
          <w:w w:val="95"/>
        </w:rPr>
        <w:t>as</w:t>
      </w:r>
      <w:r>
        <w:rPr>
          <w:spacing w:val="-34"/>
          <w:w w:val="95"/>
        </w:rPr>
        <w:t> </w:t>
      </w:r>
      <w:r>
        <w:rPr>
          <w:w w:val="95"/>
        </w:rPr>
        <w:t>follows:</w:t>
      </w:r>
      <w:r>
        <w:rPr/>
      </w:r>
    </w:p>
    <w:p>
      <w:pPr>
        <w:pStyle w:val="ListParagraph"/>
        <w:numPr>
          <w:ilvl w:val="2"/>
          <w:numId w:val="2"/>
        </w:numPr>
        <w:tabs>
          <w:tab w:pos="1721" w:val="left" w:leader="none"/>
        </w:tabs>
        <w:spacing w:line="240" w:lineRule="auto" w:before="182" w:after="0"/>
        <w:ind w:left="1721" w:right="0" w:hanging="360"/>
        <w:jc w:val="left"/>
        <w:rPr>
          <w:rFonts w:ascii="Arial" w:hAnsi="Arial" w:cs="Arial" w:eastAsia="Arial" w:hint="default"/>
          <w:sz w:val="20"/>
          <w:szCs w:val="20"/>
        </w:rPr>
      </w:pPr>
      <w:r>
        <w:rPr>
          <w:rFonts w:ascii="Arial"/>
          <w:w w:val="95"/>
          <w:sz w:val="22"/>
        </w:rPr>
        <w:t>Description</w:t>
      </w:r>
      <w:r>
        <w:rPr>
          <w:rFonts w:ascii="Arial"/>
          <w:spacing w:val="-13"/>
          <w:w w:val="95"/>
          <w:sz w:val="22"/>
        </w:rPr>
        <w:t> </w:t>
      </w:r>
      <w:r>
        <w:rPr>
          <w:rFonts w:ascii="Arial"/>
          <w:w w:val="95"/>
          <w:sz w:val="22"/>
        </w:rPr>
        <w:t>of</w:t>
      </w:r>
      <w:r>
        <w:rPr>
          <w:rFonts w:ascii="Arial"/>
          <w:spacing w:val="-19"/>
          <w:w w:val="95"/>
          <w:sz w:val="22"/>
        </w:rPr>
        <w:t> </w:t>
      </w:r>
      <w:r>
        <w:rPr>
          <w:rFonts w:ascii="Arial"/>
          <w:w w:val="95"/>
          <w:sz w:val="22"/>
        </w:rPr>
        <w:t>the</w:t>
      </w:r>
      <w:r>
        <w:rPr>
          <w:rFonts w:ascii="Arial"/>
          <w:spacing w:val="-18"/>
          <w:w w:val="95"/>
          <w:sz w:val="22"/>
        </w:rPr>
        <w:t> </w:t>
      </w:r>
      <w:r>
        <w:rPr>
          <w:rFonts w:ascii="Arial"/>
          <w:w w:val="95"/>
          <w:sz w:val="22"/>
        </w:rPr>
        <w:t>proposed</w:t>
      </w:r>
      <w:r>
        <w:rPr>
          <w:rFonts w:ascii="Arial"/>
          <w:spacing w:val="-19"/>
          <w:w w:val="95"/>
          <w:sz w:val="22"/>
        </w:rPr>
        <w:t> </w:t>
      </w:r>
      <w:r>
        <w:rPr>
          <w:rFonts w:ascii="Arial"/>
          <w:w w:val="95"/>
          <w:sz w:val="22"/>
        </w:rPr>
        <w:t>plan;</w:t>
      </w:r>
      <w:r>
        <w:rPr>
          <w:rFonts w:ascii="Arial"/>
          <w:sz w:val="22"/>
        </w:rPr>
      </w:r>
    </w:p>
    <w:p>
      <w:pPr>
        <w:pStyle w:val="ListParagraph"/>
        <w:numPr>
          <w:ilvl w:val="2"/>
          <w:numId w:val="2"/>
        </w:numPr>
        <w:tabs>
          <w:tab w:pos="1721" w:val="left" w:leader="none"/>
        </w:tabs>
        <w:spacing w:line="288" w:lineRule="auto" w:before="54" w:after="0"/>
        <w:ind w:left="1721" w:right="664" w:hanging="360"/>
        <w:jc w:val="left"/>
        <w:rPr>
          <w:rFonts w:ascii="Arial" w:hAnsi="Arial" w:cs="Arial" w:eastAsia="Arial" w:hint="default"/>
          <w:sz w:val="20"/>
          <w:szCs w:val="20"/>
        </w:rPr>
      </w:pPr>
      <w:r>
        <w:rPr>
          <w:rFonts w:ascii="Arial"/>
          <w:sz w:val="22"/>
        </w:rPr>
        <w:t>Identification of the Natura 2000 sites with the administrative area and 15km </w:t>
      </w:r>
      <w:r>
        <w:rPr>
          <w:rFonts w:ascii="Arial"/>
          <w:w w:val="95"/>
          <w:sz w:val="22"/>
        </w:rPr>
        <w:t>beyond</w:t>
      </w:r>
      <w:r>
        <w:rPr>
          <w:rFonts w:ascii="Arial"/>
          <w:spacing w:val="-2"/>
          <w:w w:val="95"/>
          <w:sz w:val="22"/>
        </w:rPr>
        <w:t> </w:t>
      </w:r>
      <w:r>
        <w:rPr>
          <w:rFonts w:ascii="Arial"/>
          <w:w w:val="95"/>
          <w:sz w:val="22"/>
        </w:rPr>
        <w:t>it;</w:t>
      </w:r>
      <w:r>
        <w:rPr>
          <w:rFonts w:ascii="Arial"/>
          <w:sz w:val="22"/>
        </w:rPr>
      </w:r>
    </w:p>
    <w:p>
      <w:pPr>
        <w:pStyle w:val="ListParagraph"/>
        <w:numPr>
          <w:ilvl w:val="2"/>
          <w:numId w:val="2"/>
        </w:numPr>
        <w:tabs>
          <w:tab w:pos="1721" w:val="left" w:leader="none"/>
        </w:tabs>
        <w:spacing w:line="288" w:lineRule="auto" w:before="18" w:after="0"/>
        <w:ind w:left="1721" w:right="662" w:hanging="360"/>
        <w:jc w:val="left"/>
        <w:rPr>
          <w:rFonts w:ascii="Arial" w:hAnsi="Arial" w:cs="Arial" w:eastAsia="Arial" w:hint="default"/>
          <w:sz w:val="20"/>
          <w:szCs w:val="20"/>
        </w:rPr>
      </w:pPr>
      <w:r>
        <w:rPr>
          <w:rFonts w:ascii="Arial"/>
          <w:sz w:val="22"/>
        </w:rPr>
        <w:t>Identification</w:t>
      </w:r>
      <w:r>
        <w:rPr>
          <w:rFonts w:ascii="Arial"/>
          <w:spacing w:val="-8"/>
          <w:sz w:val="22"/>
        </w:rPr>
        <w:t> </w:t>
      </w:r>
      <w:r>
        <w:rPr>
          <w:rFonts w:ascii="Arial"/>
          <w:sz w:val="22"/>
        </w:rPr>
        <w:t>and</w:t>
      </w:r>
      <w:r>
        <w:rPr>
          <w:rFonts w:ascii="Arial"/>
          <w:spacing w:val="-7"/>
          <w:sz w:val="22"/>
        </w:rPr>
        <w:t> </w:t>
      </w:r>
      <w:r>
        <w:rPr>
          <w:rFonts w:ascii="Arial"/>
          <w:sz w:val="22"/>
        </w:rPr>
        <w:t>description</w:t>
      </w:r>
      <w:r>
        <w:rPr>
          <w:rFonts w:ascii="Arial"/>
          <w:spacing w:val="-6"/>
          <w:sz w:val="22"/>
        </w:rPr>
        <w:t> </w:t>
      </w:r>
      <w:r>
        <w:rPr>
          <w:rFonts w:ascii="Arial"/>
          <w:sz w:val="22"/>
        </w:rPr>
        <w:t>of</w:t>
      </w:r>
      <w:r>
        <w:rPr>
          <w:rFonts w:ascii="Arial"/>
          <w:spacing w:val="-10"/>
          <w:sz w:val="22"/>
        </w:rPr>
        <w:t> </w:t>
      </w:r>
      <w:r>
        <w:rPr>
          <w:rFonts w:ascii="Arial"/>
          <w:sz w:val="22"/>
        </w:rPr>
        <w:t>any</w:t>
      </w:r>
      <w:r>
        <w:rPr>
          <w:rFonts w:ascii="Arial"/>
          <w:spacing w:val="-9"/>
          <w:sz w:val="22"/>
        </w:rPr>
        <w:t> </w:t>
      </w:r>
      <w:r>
        <w:rPr>
          <w:rFonts w:ascii="Arial"/>
          <w:sz w:val="22"/>
        </w:rPr>
        <w:t>individual</w:t>
      </w:r>
      <w:r>
        <w:rPr>
          <w:rFonts w:ascii="Arial"/>
          <w:spacing w:val="-8"/>
          <w:sz w:val="22"/>
        </w:rPr>
        <w:t> </w:t>
      </w:r>
      <w:r>
        <w:rPr>
          <w:rFonts w:ascii="Arial"/>
          <w:sz w:val="22"/>
        </w:rPr>
        <w:t>and</w:t>
      </w:r>
      <w:r>
        <w:rPr>
          <w:rFonts w:ascii="Arial"/>
          <w:spacing w:val="-10"/>
          <w:sz w:val="22"/>
        </w:rPr>
        <w:t> </w:t>
      </w:r>
      <w:r>
        <w:rPr>
          <w:rFonts w:ascii="Arial"/>
          <w:sz w:val="22"/>
        </w:rPr>
        <w:t>cumulative</w:t>
      </w:r>
      <w:r>
        <w:rPr>
          <w:rFonts w:ascii="Arial"/>
          <w:spacing w:val="-9"/>
          <w:sz w:val="22"/>
        </w:rPr>
        <w:t> </w:t>
      </w:r>
      <w:r>
        <w:rPr>
          <w:rFonts w:ascii="Arial"/>
          <w:sz w:val="22"/>
        </w:rPr>
        <w:t>impacts</w:t>
      </w:r>
      <w:r>
        <w:rPr>
          <w:rFonts w:ascii="Arial"/>
          <w:spacing w:val="-7"/>
          <w:sz w:val="22"/>
        </w:rPr>
        <w:t> </w:t>
      </w:r>
      <w:r>
        <w:rPr>
          <w:rFonts w:ascii="Arial"/>
          <w:sz w:val="22"/>
        </w:rPr>
        <w:t>on</w:t>
      </w:r>
      <w:r>
        <w:rPr>
          <w:rFonts w:ascii="Arial"/>
          <w:spacing w:val="-8"/>
          <w:sz w:val="22"/>
        </w:rPr>
        <w:t> </w:t>
      </w:r>
      <w:r>
        <w:rPr>
          <w:rFonts w:ascii="Arial"/>
          <w:sz w:val="22"/>
        </w:rPr>
        <w:t>the </w:t>
      </w:r>
      <w:r>
        <w:rPr>
          <w:rFonts w:ascii="Arial"/>
          <w:sz w:val="22"/>
        </w:rPr>
        <w:t>Natura</w:t>
      </w:r>
      <w:r>
        <w:rPr>
          <w:rFonts w:ascii="Arial"/>
          <w:spacing w:val="-40"/>
          <w:sz w:val="22"/>
        </w:rPr>
        <w:t> </w:t>
      </w:r>
      <w:r>
        <w:rPr>
          <w:rFonts w:ascii="Arial"/>
          <w:sz w:val="22"/>
        </w:rPr>
        <w:t>2000</w:t>
      </w:r>
      <w:r>
        <w:rPr>
          <w:rFonts w:ascii="Arial"/>
          <w:spacing w:val="-41"/>
          <w:sz w:val="22"/>
        </w:rPr>
        <w:t> </w:t>
      </w:r>
      <w:r>
        <w:rPr>
          <w:rFonts w:ascii="Arial"/>
          <w:sz w:val="22"/>
        </w:rPr>
        <w:t>sites</w:t>
      </w:r>
      <w:r>
        <w:rPr>
          <w:rFonts w:ascii="Arial"/>
          <w:spacing w:val="-41"/>
          <w:sz w:val="22"/>
        </w:rPr>
        <w:t> </w:t>
      </w:r>
      <w:r>
        <w:rPr>
          <w:rFonts w:ascii="Arial"/>
          <w:sz w:val="22"/>
        </w:rPr>
        <w:t>likely</w:t>
      </w:r>
      <w:r>
        <w:rPr>
          <w:rFonts w:ascii="Arial"/>
          <w:spacing w:val="-41"/>
          <w:sz w:val="22"/>
        </w:rPr>
        <w:t> </w:t>
      </w:r>
      <w:r>
        <w:rPr>
          <w:rFonts w:ascii="Arial"/>
          <w:sz w:val="22"/>
        </w:rPr>
        <w:t>to</w:t>
      </w:r>
      <w:r>
        <w:rPr>
          <w:rFonts w:ascii="Arial"/>
          <w:spacing w:val="-41"/>
          <w:sz w:val="22"/>
        </w:rPr>
        <w:t> </w:t>
      </w:r>
      <w:r>
        <w:rPr>
          <w:rFonts w:ascii="Arial"/>
          <w:sz w:val="22"/>
        </w:rPr>
        <w:t>result</w:t>
      </w:r>
      <w:r>
        <w:rPr>
          <w:rFonts w:ascii="Arial"/>
          <w:spacing w:val="-38"/>
          <w:sz w:val="22"/>
        </w:rPr>
        <w:t> </w:t>
      </w:r>
      <w:r>
        <w:rPr>
          <w:rFonts w:ascii="Arial"/>
          <w:sz w:val="22"/>
        </w:rPr>
        <w:t>from</w:t>
      </w:r>
      <w:r>
        <w:rPr>
          <w:rFonts w:ascii="Arial"/>
          <w:spacing w:val="-39"/>
          <w:sz w:val="22"/>
        </w:rPr>
        <w:t> </w:t>
      </w:r>
      <w:r>
        <w:rPr>
          <w:rFonts w:ascii="Arial"/>
          <w:sz w:val="22"/>
        </w:rPr>
        <w:t>the</w:t>
      </w:r>
      <w:r>
        <w:rPr>
          <w:rFonts w:ascii="Arial"/>
          <w:spacing w:val="-41"/>
          <w:sz w:val="22"/>
        </w:rPr>
        <w:t> </w:t>
      </w:r>
      <w:r>
        <w:rPr>
          <w:rFonts w:ascii="Arial"/>
          <w:sz w:val="22"/>
        </w:rPr>
        <w:t>plan;</w:t>
      </w:r>
    </w:p>
    <w:p>
      <w:pPr>
        <w:pStyle w:val="ListParagraph"/>
        <w:numPr>
          <w:ilvl w:val="2"/>
          <w:numId w:val="2"/>
        </w:numPr>
        <w:tabs>
          <w:tab w:pos="1721" w:val="left" w:leader="none"/>
        </w:tabs>
        <w:spacing w:line="240" w:lineRule="auto" w:before="18" w:after="0"/>
        <w:ind w:left="1721" w:right="0" w:hanging="360"/>
        <w:jc w:val="left"/>
        <w:rPr>
          <w:rFonts w:ascii="Arial" w:hAnsi="Arial" w:cs="Arial" w:eastAsia="Arial" w:hint="default"/>
          <w:sz w:val="20"/>
          <w:szCs w:val="20"/>
        </w:rPr>
      </w:pPr>
      <w:r>
        <w:rPr>
          <w:rFonts w:ascii="Arial"/>
          <w:w w:val="95"/>
          <w:sz w:val="22"/>
        </w:rPr>
        <w:t>Assessment</w:t>
      </w:r>
      <w:r>
        <w:rPr>
          <w:rFonts w:ascii="Arial"/>
          <w:spacing w:val="-11"/>
          <w:w w:val="95"/>
          <w:sz w:val="22"/>
        </w:rPr>
        <w:t> </w:t>
      </w:r>
      <w:r>
        <w:rPr>
          <w:rFonts w:ascii="Arial"/>
          <w:w w:val="95"/>
          <w:sz w:val="22"/>
        </w:rPr>
        <w:t>of</w:t>
      </w:r>
      <w:r>
        <w:rPr>
          <w:rFonts w:ascii="Arial"/>
          <w:spacing w:val="-17"/>
          <w:w w:val="95"/>
          <w:sz w:val="22"/>
        </w:rPr>
        <w:t> </w:t>
      </w:r>
      <w:r>
        <w:rPr>
          <w:rFonts w:ascii="Arial"/>
          <w:w w:val="95"/>
          <w:sz w:val="22"/>
        </w:rPr>
        <w:t>the</w:t>
      </w:r>
      <w:r>
        <w:rPr>
          <w:rFonts w:ascii="Arial"/>
          <w:spacing w:val="-16"/>
          <w:w w:val="95"/>
          <w:sz w:val="22"/>
        </w:rPr>
        <w:t> </w:t>
      </w:r>
      <w:r>
        <w:rPr>
          <w:rFonts w:ascii="Arial"/>
          <w:w w:val="95"/>
          <w:sz w:val="22"/>
        </w:rPr>
        <w:t>significance</w:t>
      </w:r>
      <w:r>
        <w:rPr>
          <w:rFonts w:ascii="Arial"/>
          <w:spacing w:val="-16"/>
          <w:w w:val="95"/>
          <w:sz w:val="22"/>
        </w:rPr>
        <w:t> </w:t>
      </w:r>
      <w:r>
        <w:rPr>
          <w:rFonts w:ascii="Arial"/>
          <w:w w:val="95"/>
          <w:sz w:val="22"/>
        </w:rPr>
        <w:t>of</w:t>
      </w:r>
      <w:r>
        <w:rPr>
          <w:rFonts w:ascii="Arial"/>
          <w:spacing w:val="-13"/>
          <w:w w:val="95"/>
          <w:sz w:val="22"/>
        </w:rPr>
        <w:t> </w:t>
      </w:r>
      <w:r>
        <w:rPr>
          <w:rFonts w:ascii="Arial"/>
          <w:w w:val="95"/>
          <w:sz w:val="22"/>
        </w:rPr>
        <w:t>the</w:t>
      </w:r>
      <w:r>
        <w:rPr>
          <w:rFonts w:ascii="Arial"/>
          <w:spacing w:val="-16"/>
          <w:w w:val="95"/>
          <w:sz w:val="22"/>
        </w:rPr>
        <w:t> </w:t>
      </w:r>
      <w:r>
        <w:rPr>
          <w:rFonts w:ascii="Arial"/>
          <w:w w:val="95"/>
          <w:sz w:val="22"/>
        </w:rPr>
        <w:t>impacts</w:t>
      </w:r>
      <w:r>
        <w:rPr>
          <w:rFonts w:ascii="Arial"/>
          <w:spacing w:val="-11"/>
          <w:w w:val="95"/>
          <w:sz w:val="22"/>
        </w:rPr>
        <w:t> </w:t>
      </w:r>
      <w:r>
        <w:rPr>
          <w:rFonts w:ascii="Arial"/>
          <w:w w:val="95"/>
          <w:sz w:val="22"/>
        </w:rPr>
        <w:t>identified</w:t>
      </w:r>
      <w:r>
        <w:rPr>
          <w:rFonts w:ascii="Arial"/>
          <w:spacing w:val="-17"/>
          <w:w w:val="95"/>
          <w:sz w:val="22"/>
        </w:rPr>
        <w:t> </w:t>
      </w:r>
      <w:r>
        <w:rPr>
          <w:rFonts w:ascii="Arial"/>
          <w:w w:val="95"/>
          <w:sz w:val="22"/>
        </w:rPr>
        <w:t>above</w:t>
      </w:r>
      <w:r>
        <w:rPr>
          <w:rFonts w:ascii="Arial"/>
          <w:spacing w:val="-12"/>
          <w:w w:val="95"/>
          <w:sz w:val="22"/>
        </w:rPr>
        <w:t> </w:t>
      </w:r>
      <w:r>
        <w:rPr>
          <w:rFonts w:ascii="Arial"/>
          <w:w w:val="95"/>
          <w:sz w:val="22"/>
        </w:rPr>
        <w:t>on</w:t>
      </w:r>
      <w:r>
        <w:rPr>
          <w:rFonts w:ascii="Arial"/>
          <w:spacing w:val="-15"/>
          <w:w w:val="95"/>
          <w:sz w:val="22"/>
        </w:rPr>
        <w:t> </w:t>
      </w:r>
      <w:r>
        <w:rPr>
          <w:rFonts w:ascii="Arial"/>
          <w:w w:val="95"/>
          <w:sz w:val="22"/>
        </w:rPr>
        <w:t>site</w:t>
      </w:r>
      <w:r>
        <w:rPr>
          <w:rFonts w:ascii="Arial"/>
          <w:spacing w:val="-16"/>
          <w:w w:val="95"/>
          <w:sz w:val="22"/>
        </w:rPr>
        <w:t> </w:t>
      </w:r>
      <w:r>
        <w:rPr>
          <w:rFonts w:ascii="Arial"/>
          <w:w w:val="95"/>
          <w:sz w:val="22"/>
        </w:rPr>
        <w:t>integrity.</w:t>
      </w:r>
      <w:r>
        <w:rPr>
          <w:rFonts w:ascii="Arial"/>
          <w:sz w:val="22"/>
        </w:rPr>
      </w:r>
    </w:p>
    <w:p>
      <w:pPr>
        <w:pStyle w:val="ListParagraph"/>
        <w:numPr>
          <w:ilvl w:val="2"/>
          <w:numId w:val="2"/>
        </w:numPr>
        <w:tabs>
          <w:tab w:pos="1721" w:val="left" w:leader="none"/>
        </w:tabs>
        <w:spacing w:line="288" w:lineRule="auto" w:before="54" w:after="0"/>
        <w:ind w:left="1721" w:right="663" w:hanging="360"/>
        <w:jc w:val="left"/>
        <w:rPr>
          <w:rFonts w:ascii="Arial" w:hAnsi="Arial" w:cs="Arial" w:eastAsia="Arial" w:hint="default"/>
          <w:sz w:val="20"/>
          <w:szCs w:val="20"/>
        </w:rPr>
      </w:pPr>
      <w:r>
        <w:rPr>
          <w:rFonts w:ascii="Arial"/>
          <w:sz w:val="22"/>
        </w:rPr>
        <w:t>Exclusion of sites where it can be objectively concluded that there will be no </w:t>
      </w:r>
      <w:r>
        <w:rPr>
          <w:rFonts w:ascii="Arial"/>
          <w:spacing w:val="-1"/>
          <w:w w:val="95"/>
          <w:sz w:val="22"/>
        </w:rPr>
        <w:t>significant</w:t>
      </w:r>
      <w:r>
        <w:rPr>
          <w:rFonts w:ascii="Arial"/>
          <w:spacing w:val="14"/>
          <w:w w:val="95"/>
          <w:sz w:val="22"/>
        </w:rPr>
        <w:t> </w:t>
      </w:r>
      <w:r>
        <w:rPr>
          <w:rFonts w:ascii="Arial"/>
          <w:spacing w:val="-2"/>
          <w:w w:val="95"/>
          <w:sz w:val="22"/>
        </w:rPr>
        <w:t>effects;</w:t>
      </w:r>
      <w:r>
        <w:rPr>
          <w:rFonts w:ascii="Arial"/>
          <w:spacing w:val="-2"/>
          <w:sz w:val="22"/>
        </w:rPr>
      </w:r>
    </w:p>
    <w:p>
      <w:pPr>
        <w:pStyle w:val="ListParagraph"/>
        <w:numPr>
          <w:ilvl w:val="2"/>
          <w:numId w:val="2"/>
        </w:numPr>
        <w:tabs>
          <w:tab w:pos="1721" w:val="left" w:leader="none"/>
        </w:tabs>
        <w:spacing w:line="240" w:lineRule="auto" w:before="18" w:after="0"/>
        <w:ind w:left="1721" w:right="0" w:hanging="360"/>
        <w:jc w:val="left"/>
        <w:rPr>
          <w:rFonts w:ascii="Arial" w:hAnsi="Arial" w:cs="Arial" w:eastAsia="Arial" w:hint="default"/>
          <w:sz w:val="20"/>
          <w:szCs w:val="20"/>
        </w:rPr>
      </w:pPr>
      <w:r>
        <w:rPr>
          <w:rFonts w:ascii="Arial"/>
          <w:w w:val="95"/>
          <w:sz w:val="22"/>
        </w:rPr>
        <w:t>Screening</w:t>
      </w:r>
      <w:r>
        <w:rPr>
          <w:rFonts w:ascii="Arial"/>
          <w:spacing w:val="-28"/>
          <w:w w:val="95"/>
          <w:sz w:val="22"/>
        </w:rPr>
        <w:t> </w:t>
      </w:r>
      <w:r>
        <w:rPr>
          <w:rFonts w:ascii="Arial"/>
          <w:w w:val="95"/>
          <w:sz w:val="22"/>
        </w:rPr>
        <w:t>statement</w:t>
      </w:r>
      <w:r>
        <w:rPr>
          <w:rFonts w:ascii="Arial"/>
          <w:spacing w:val="-25"/>
          <w:w w:val="95"/>
          <w:sz w:val="22"/>
        </w:rPr>
        <w:t> </w:t>
      </w:r>
      <w:r>
        <w:rPr>
          <w:rFonts w:ascii="Arial"/>
          <w:w w:val="95"/>
          <w:sz w:val="22"/>
        </w:rPr>
        <w:t>with</w:t>
      </w:r>
      <w:r>
        <w:rPr>
          <w:rFonts w:ascii="Arial"/>
          <w:spacing w:val="-29"/>
          <w:w w:val="95"/>
          <w:sz w:val="22"/>
        </w:rPr>
        <w:t> </w:t>
      </w:r>
      <w:r>
        <w:rPr>
          <w:rFonts w:ascii="Arial"/>
          <w:w w:val="95"/>
          <w:sz w:val="22"/>
        </w:rPr>
        <w:t>conclusions.</w:t>
      </w:r>
      <w:r>
        <w:rPr>
          <w:rFonts w:ascii="Arial"/>
          <w:sz w:val="22"/>
        </w:rPr>
      </w:r>
    </w:p>
    <w:p>
      <w:pPr>
        <w:spacing w:after="0" w:line="240" w:lineRule="auto"/>
        <w:jc w:val="left"/>
        <w:rPr>
          <w:rFonts w:ascii="Arial" w:hAnsi="Arial" w:cs="Arial" w:eastAsia="Arial" w:hint="default"/>
          <w:sz w:val="20"/>
          <w:szCs w:val="20"/>
        </w:rPr>
        <w:sectPr>
          <w:pgSz w:w="11910" w:h="16840"/>
          <w:pgMar w:header="601" w:footer="561" w:top="800" w:bottom="760" w:left="1360" w:right="760"/>
        </w:sectPr>
      </w:pPr>
    </w:p>
    <w:p>
      <w:pPr>
        <w:spacing w:line="240" w:lineRule="auto" w:before="3"/>
        <w:ind w:right="0"/>
        <w:rPr>
          <w:rFonts w:ascii="Arial" w:hAnsi="Arial" w:cs="Arial" w:eastAsia="Arial" w:hint="default"/>
          <w:sz w:val="27"/>
          <w:szCs w:val="27"/>
        </w:rPr>
      </w:pPr>
    </w:p>
    <w:p>
      <w:pPr>
        <w:pStyle w:val="ListParagraph"/>
        <w:numPr>
          <w:ilvl w:val="1"/>
          <w:numId w:val="2"/>
        </w:numPr>
        <w:tabs>
          <w:tab w:pos="769" w:val="left" w:leader="none"/>
        </w:tabs>
        <w:spacing w:line="240" w:lineRule="auto" w:before="71" w:after="0"/>
        <w:ind w:left="768" w:right="0" w:hanging="568"/>
        <w:jc w:val="left"/>
        <w:rPr>
          <w:rFonts w:ascii="Arial" w:hAnsi="Arial" w:cs="Arial" w:eastAsia="Arial" w:hint="default"/>
          <w:sz w:val="19"/>
          <w:szCs w:val="19"/>
        </w:rPr>
      </w:pPr>
      <w:r>
        <w:rPr>
          <w:rFonts w:ascii="Arial"/>
          <w:b/>
          <w:sz w:val="24"/>
        </w:rPr>
        <w:t>2 </w:t>
      </w:r>
      <w:r>
        <w:rPr>
          <w:rFonts w:ascii="Arial"/>
          <w:b/>
          <w:spacing w:val="1"/>
          <w:sz w:val="24"/>
        </w:rPr>
        <w:t> </w:t>
      </w:r>
      <w:r>
        <w:rPr>
          <w:rFonts w:ascii="Arial"/>
          <w:b/>
          <w:sz w:val="24"/>
        </w:rPr>
        <w:t>S</w:t>
      </w:r>
      <w:r>
        <w:rPr>
          <w:rFonts w:ascii="Arial"/>
          <w:b/>
          <w:spacing w:val="-47"/>
          <w:sz w:val="24"/>
        </w:rPr>
        <w:t> </w:t>
      </w:r>
      <w:r>
        <w:rPr>
          <w:rFonts w:ascii="Arial"/>
          <w:b/>
          <w:sz w:val="19"/>
        </w:rPr>
        <w:t>O</w:t>
      </w:r>
      <w:r>
        <w:rPr>
          <w:rFonts w:ascii="Arial"/>
          <w:b/>
          <w:spacing w:val="-33"/>
          <w:sz w:val="19"/>
        </w:rPr>
        <w:t> </w:t>
      </w:r>
      <w:r>
        <w:rPr>
          <w:rFonts w:ascii="Arial"/>
          <w:b/>
          <w:sz w:val="19"/>
        </w:rPr>
        <w:t>U</w:t>
      </w:r>
      <w:r>
        <w:rPr>
          <w:rFonts w:ascii="Arial"/>
          <w:b/>
          <w:spacing w:val="-31"/>
          <w:sz w:val="19"/>
        </w:rPr>
        <w:t> </w:t>
      </w:r>
      <w:r>
        <w:rPr>
          <w:rFonts w:ascii="Arial"/>
          <w:b/>
          <w:sz w:val="19"/>
        </w:rPr>
        <w:t>R</w:t>
      </w:r>
      <w:r>
        <w:rPr>
          <w:rFonts w:ascii="Arial"/>
          <w:b/>
          <w:spacing w:val="-32"/>
          <w:sz w:val="19"/>
        </w:rPr>
        <w:t> </w:t>
      </w:r>
      <w:r>
        <w:rPr>
          <w:rFonts w:ascii="Arial"/>
          <w:b/>
          <w:sz w:val="19"/>
        </w:rPr>
        <w:t>C</w:t>
      </w:r>
      <w:r>
        <w:rPr>
          <w:rFonts w:ascii="Arial"/>
          <w:b/>
          <w:spacing w:val="-33"/>
          <w:sz w:val="19"/>
        </w:rPr>
        <w:t> </w:t>
      </w:r>
      <w:r>
        <w:rPr>
          <w:rFonts w:ascii="Arial"/>
          <w:b/>
          <w:sz w:val="19"/>
        </w:rPr>
        <w:t>E</w:t>
      </w:r>
      <w:r>
        <w:rPr>
          <w:rFonts w:ascii="Arial"/>
          <w:b/>
          <w:spacing w:val="-35"/>
          <w:sz w:val="19"/>
        </w:rPr>
        <w:t> </w:t>
      </w:r>
      <w:r>
        <w:rPr>
          <w:rFonts w:ascii="Arial"/>
          <w:b/>
          <w:sz w:val="19"/>
        </w:rPr>
        <w:t>S</w:t>
      </w:r>
      <w:r>
        <w:rPr>
          <w:rFonts w:ascii="Arial"/>
          <w:b/>
          <w:spacing w:val="30"/>
          <w:sz w:val="19"/>
        </w:rPr>
        <w:t> </w:t>
      </w:r>
      <w:r>
        <w:rPr>
          <w:rFonts w:ascii="Arial"/>
          <w:b/>
          <w:sz w:val="19"/>
        </w:rPr>
        <w:t>O</w:t>
      </w:r>
      <w:r>
        <w:rPr>
          <w:rFonts w:ascii="Arial"/>
          <w:b/>
          <w:spacing w:val="-33"/>
          <w:sz w:val="19"/>
        </w:rPr>
        <w:t> </w:t>
      </w:r>
      <w:r>
        <w:rPr>
          <w:rFonts w:ascii="Arial"/>
          <w:b/>
          <w:sz w:val="19"/>
        </w:rPr>
        <w:t>F</w:t>
      </w:r>
      <w:r>
        <w:rPr>
          <w:rFonts w:ascii="Arial"/>
          <w:b/>
          <w:spacing w:val="31"/>
          <w:sz w:val="19"/>
        </w:rPr>
        <w:t> </w:t>
      </w:r>
      <w:r>
        <w:rPr>
          <w:rFonts w:ascii="Arial"/>
          <w:b/>
          <w:spacing w:val="13"/>
          <w:sz w:val="24"/>
        </w:rPr>
        <w:t>D</w:t>
      </w:r>
      <w:r>
        <w:rPr>
          <w:rFonts w:ascii="Arial"/>
          <w:b/>
          <w:spacing w:val="13"/>
          <w:sz w:val="19"/>
        </w:rPr>
        <w:t>A</w:t>
      </w:r>
      <w:r>
        <w:rPr>
          <w:rFonts w:ascii="Arial"/>
          <w:b/>
          <w:spacing w:val="-30"/>
          <w:sz w:val="19"/>
        </w:rPr>
        <w:t> </w:t>
      </w:r>
      <w:r>
        <w:rPr>
          <w:rFonts w:ascii="Arial"/>
          <w:b/>
          <w:sz w:val="19"/>
        </w:rPr>
        <w:t>T</w:t>
      </w:r>
      <w:r>
        <w:rPr>
          <w:rFonts w:ascii="Arial"/>
          <w:b/>
          <w:spacing w:val="-36"/>
          <w:sz w:val="19"/>
        </w:rPr>
        <w:t> </w:t>
      </w:r>
      <w:r>
        <w:rPr>
          <w:rFonts w:ascii="Arial"/>
          <w:b/>
          <w:sz w:val="19"/>
        </w:rPr>
        <w:t>A</w:t>
      </w:r>
      <w:r>
        <w:rPr>
          <w:rFonts w:ascii="Arial"/>
          <w:sz w:val="19"/>
        </w:rPr>
      </w:r>
    </w:p>
    <w:p>
      <w:pPr>
        <w:pStyle w:val="BodyText"/>
        <w:spacing w:line="381" w:lineRule="auto" w:before="122"/>
        <w:ind w:right="656"/>
        <w:jc w:val="both"/>
      </w:pPr>
      <w:r>
        <w:rPr/>
        <w:t>Information</w:t>
      </w:r>
      <w:r>
        <w:rPr>
          <w:spacing w:val="-27"/>
        </w:rPr>
        <w:t> </w:t>
      </w:r>
      <w:r>
        <w:rPr/>
        <w:t>on</w:t>
      </w:r>
      <w:r>
        <w:rPr>
          <w:spacing w:val="-24"/>
        </w:rPr>
        <w:t> </w:t>
      </w:r>
      <w:r>
        <w:rPr/>
        <w:t>the</w:t>
      </w:r>
      <w:r>
        <w:rPr>
          <w:spacing w:val="-25"/>
        </w:rPr>
        <w:t> </w:t>
      </w:r>
      <w:r>
        <w:rPr/>
        <w:t>site</w:t>
      </w:r>
      <w:r>
        <w:rPr>
          <w:spacing w:val="-28"/>
        </w:rPr>
        <w:t> </w:t>
      </w:r>
      <w:r>
        <w:rPr/>
        <w:t>and</w:t>
      </w:r>
      <w:r>
        <w:rPr>
          <w:spacing w:val="-28"/>
        </w:rPr>
        <w:t> </w:t>
      </w:r>
      <w:r>
        <w:rPr/>
        <w:t>the</w:t>
      </w:r>
      <w:r>
        <w:rPr>
          <w:spacing w:val="-27"/>
        </w:rPr>
        <w:t> </w:t>
      </w:r>
      <w:r>
        <w:rPr/>
        <w:t>area</w:t>
      </w:r>
      <w:r>
        <w:rPr>
          <w:spacing w:val="-23"/>
        </w:rPr>
        <w:t> </w:t>
      </w:r>
      <w:r>
        <w:rPr/>
        <w:t>of</w:t>
      </w:r>
      <w:r>
        <w:rPr>
          <w:spacing w:val="-25"/>
        </w:rPr>
        <w:t> </w:t>
      </w:r>
      <w:r>
        <w:rPr/>
        <w:t>the</w:t>
      </w:r>
      <w:r>
        <w:rPr>
          <w:spacing w:val="-25"/>
        </w:rPr>
        <w:t> </w:t>
      </w:r>
      <w:r>
        <w:rPr/>
        <w:t>proposed</w:t>
      </w:r>
      <w:r>
        <w:rPr>
          <w:spacing w:val="-28"/>
        </w:rPr>
        <w:t> </w:t>
      </w:r>
      <w:r>
        <w:rPr/>
        <w:t>development</w:t>
      </w:r>
      <w:r>
        <w:rPr>
          <w:spacing w:val="-27"/>
        </w:rPr>
        <w:t> </w:t>
      </w:r>
      <w:r>
        <w:rPr/>
        <w:t>was</w:t>
      </w:r>
      <w:r>
        <w:rPr>
          <w:spacing w:val="-25"/>
        </w:rPr>
        <w:t> </w:t>
      </w:r>
      <w:r>
        <w:rPr/>
        <w:t>studied</w:t>
      </w:r>
      <w:r>
        <w:rPr>
          <w:spacing w:val="-28"/>
        </w:rPr>
        <w:t> </w:t>
      </w:r>
      <w:r>
        <w:rPr/>
        <w:t>prior</w:t>
      </w:r>
      <w:r>
        <w:rPr>
          <w:spacing w:val="-25"/>
        </w:rPr>
        <w:t> </w:t>
      </w:r>
      <w:r>
        <w:rPr/>
        <w:t>to</w:t>
      </w:r>
      <w:r>
        <w:rPr>
          <w:spacing w:val="-25"/>
        </w:rPr>
        <w:t> </w:t>
      </w:r>
      <w:r>
        <w:rPr/>
        <w:t>the </w:t>
      </w:r>
      <w:r>
        <w:rPr/>
        <w:t>completion of this statement. The following data sources were accessed in order to </w:t>
      </w:r>
      <w:r>
        <w:rPr>
          <w:w w:val="95"/>
        </w:rPr>
        <w:t>complete</w:t>
      </w:r>
      <w:r>
        <w:rPr>
          <w:spacing w:val="-11"/>
          <w:w w:val="95"/>
        </w:rPr>
        <w:t> </w:t>
      </w:r>
      <w:r>
        <w:rPr>
          <w:w w:val="95"/>
        </w:rPr>
        <w:t>a</w:t>
      </w:r>
      <w:r>
        <w:rPr>
          <w:spacing w:val="-10"/>
          <w:w w:val="95"/>
        </w:rPr>
        <w:t> </w:t>
      </w:r>
      <w:r>
        <w:rPr>
          <w:w w:val="95"/>
        </w:rPr>
        <w:t>thorough</w:t>
      </w:r>
      <w:r>
        <w:rPr>
          <w:spacing w:val="-11"/>
          <w:w w:val="95"/>
        </w:rPr>
        <w:t> </w:t>
      </w:r>
      <w:r>
        <w:rPr>
          <w:w w:val="95"/>
        </w:rPr>
        <w:t>examination</w:t>
      </w:r>
      <w:r>
        <w:rPr>
          <w:spacing w:val="-10"/>
          <w:w w:val="95"/>
        </w:rPr>
        <w:t> </w:t>
      </w:r>
      <w:r>
        <w:rPr>
          <w:w w:val="95"/>
        </w:rPr>
        <w:t>of</w:t>
      </w:r>
      <w:r>
        <w:rPr>
          <w:spacing w:val="-12"/>
          <w:w w:val="95"/>
        </w:rPr>
        <w:t> </w:t>
      </w:r>
      <w:r>
        <w:rPr>
          <w:w w:val="95"/>
        </w:rPr>
        <w:t>all</w:t>
      </w:r>
      <w:r>
        <w:rPr>
          <w:spacing w:val="-9"/>
          <w:w w:val="95"/>
        </w:rPr>
        <w:t> </w:t>
      </w:r>
      <w:r>
        <w:rPr>
          <w:w w:val="95"/>
        </w:rPr>
        <w:t>impacts:</w:t>
      </w:r>
      <w:r>
        <w:rPr/>
      </w:r>
    </w:p>
    <w:p>
      <w:pPr>
        <w:spacing w:line="240" w:lineRule="auto" w:before="5"/>
        <w:ind w:right="0"/>
        <w:rPr>
          <w:rFonts w:ascii="Arial" w:hAnsi="Arial" w:cs="Arial" w:eastAsia="Arial" w:hint="default"/>
          <w:sz w:val="22"/>
          <w:szCs w:val="22"/>
        </w:rPr>
      </w:pPr>
    </w:p>
    <w:p>
      <w:pPr>
        <w:pStyle w:val="ListParagraph"/>
        <w:numPr>
          <w:ilvl w:val="2"/>
          <w:numId w:val="2"/>
        </w:numPr>
        <w:tabs>
          <w:tab w:pos="1489" w:val="left" w:leader="none"/>
        </w:tabs>
        <w:spacing w:line="372" w:lineRule="auto" w:before="0" w:after="0"/>
        <w:ind w:left="1489" w:right="657" w:hanging="360"/>
        <w:jc w:val="both"/>
        <w:rPr>
          <w:rFonts w:ascii="Arial" w:hAnsi="Arial" w:cs="Arial" w:eastAsia="Arial" w:hint="default"/>
          <w:sz w:val="22"/>
          <w:szCs w:val="22"/>
        </w:rPr>
      </w:pPr>
      <w:r>
        <w:rPr>
          <w:rFonts w:ascii="Arial"/>
          <w:sz w:val="22"/>
        </w:rPr>
        <w:t>National</w:t>
      </w:r>
      <w:r>
        <w:rPr>
          <w:rFonts w:ascii="Arial"/>
          <w:spacing w:val="-20"/>
          <w:sz w:val="22"/>
        </w:rPr>
        <w:t> </w:t>
      </w:r>
      <w:r>
        <w:rPr>
          <w:rFonts w:ascii="Arial"/>
          <w:sz w:val="22"/>
        </w:rPr>
        <w:t>Parks</w:t>
      </w:r>
      <w:r>
        <w:rPr>
          <w:rFonts w:ascii="Arial"/>
          <w:spacing w:val="-22"/>
          <w:sz w:val="22"/>
        </w:rPr>
        <w:t> </w:t>
      </w:r>
      <w:r>
        <w:rPr>
          <w:rFonts w:ascii="Arial"/>
          <w:sz w:val="22"/>
        </w:rPr>
        <w:t>and</w:t>
      </w:r>
      <w:r>
        <w:rPr>
          <w:rFonts w:ascii="Arial"/>
          <w:spacing w:val="-22"/>
          <w:sz w:val="22"/>
        </w:rPr>
        <w:t> </w:t>
      </w:r>
      <w:r>
        <w:rPr>
          <w:rFonts w:ascii="Arial"/>
          <w:sz w:val="22"/>
        </w:rPr>
        <w:t>Wildlife</w:t>
      </w:r>
      <w:r>
        <w:rPr>
          <w:rFonts w:ascii="Arial"/>
          <w:spacing w:val="-20"/>
          <w:sz w:val="22"/>
        </w:rPr>
        <w:t> </w:t>
      </w:r>
      <w:r>
        <w:rPr>
          <w:rFonts w:ascii="Arial"/>
          <w:sz w:val="22"/>
        </w:rPr>
        <w:t>Service</w:t>
      </w:r>
      <w:r>
        <w:rPr>
          <w:rFonts w:ascii="Arial"/>
          <w:spacing w:val="-20"/>
          <w:sz w:val="22"/>
        </w:rPr>
        <w:t> </w:t>
      </w:r>
      <w:r>
        <w:rPr>
          <w:rFonts w:ascii="Arial"/>
          <w:sz w:val="22"/>
        </w:rPr>
        <w:t>-</w:t>
      </w:r>
      <w:r>
        <w:rPr>
          <w:rFonts w:ascii="Arial"/>
          <w:spacing w:val="-20"/>
          <w:sz w:val="22"/>
        </w:rPr>
        <w:t> </w:t>
      </w:r>
      <w:r>
        <w:rPr>
          <w:rFonts w:ascii="Arial"/>
          <w:sz w:val="22"/>
        </w:rPr>
        <w:t>aerial</w:t>
      </w:r>
      <w:r>
        <w:rPr>
          <w:rFonts w:ascii="Arial"/>
          <w:spacing w:val="-19"/>
          <w:sz w:val="22"/>
        </w:rPr>
        <w:t> </w:t>
      </w:r>
      <w:r>
        <w:rPr>
          <w:rFonts w:ascii="Arial"/>
          <w:sz w:val="22"/>
        </w:rPr>
        <w:t>photographs</w:t>
      </w:r>
      <w:r>
        <w:rPr>
          <w:rFonts w:ascii="Arial"/>
          <w:spacing w:val="-22"/>
          <w:sz w:val="22"/>
        </w:rPr>
        <w:t> </w:t>
      </w:r>
      <w:r>
        <w:rPr>
          <w:rFonts w:ascii="Arial"/>
          <w:sz w:val="22"/>
        </w:rPr>
        <w:t>and</w:t>
      </w:r>
      <w:r>
        <w:rPr>
          <w:rFonts w:ascii="Arial"/>
          <w:spacing w:val="-22"/>
          <w:sz w:val="22"/>
        </w:rPr>
        <w:t> </w:t>
      </w:r>
      <w:r>
        <w:rPr>
          <w:rFonts w:ascii="Arial"/>
          <w:sz w:val="22"/>
        </w:rPr>
        <w:t>maps</w:t>
      </w:r>
      <w:r>
        <w:rPr>
          <w:rFonts w:ascii="Arial"/>
          <w:spacing w:val="-22"/>
          <w:sz w:val="22"/>
        </w:rPr>
        <w:t> </w:t>
      </w:r>
      <w:r>
        <w:rPr>
          <w:rFonts w:ascii="Arial"/>
          <w:sz w:val="22"/>
        </w:rPr>
        <w:t>of</w:t>
      </w:r>
      <w:r>
        <w:rPr>
          <w:rFonts w:ascii="Arial"/>
          <w:spacing w:val="-22"/>
          <w:sz w:val="22"/>
        </w:rPr>
        <w:t> </w:t>
      </w:r>
      <w:r>
        <w:rPr>
          <w:rFonts w:ascii="Arial"/>
          <w:sz w:val="22"/>
        </w:rPr>
        <w:t>designated </w:t>
      </w:r>
      <w:r>
        <w:rPr>
          <w:rFonts w:ascii="Arial"/>
          <w:sz w:val="22"/>
        </w:rPr>
        <w:t>sites, information on habitats and species within these sites and information</w:t>
      </w:r>
      <w:r>
        <w:rPr>
          <w:rFonts w:ascii="Arial"/>
          <w:spacing w:val="-41"/>
          <w:sz w:val="22"/>
        </w:rPr>
        <w:t> </w:t>
      </w:r>
      <w:r>
        <w:rPr>
          <w:rFonts w:ascii="Arial"/>
          <w:sz w:val="22"/>
        </w:rPr>
        <w:t>on </w:t>
      </w:r>
      <w:r>
        <w:rPr>
          <w:rFonts w:ascii="Arial"/>
          <w:sz w:val="22"/>
        </w:rPr>
        <w:t>protected plant or animal species; conservation objectives, site synopses and </w:t>
      </w:r>
      <w:r>
        <w:rPr>
          <w:rFonts w:ascii="Arial"/>
          <w:w w:val="95"/>
          <w:sz w:val="22"/>
        </w:rPr>
        <w:t>standard</w:t>
      </w:r>
      <w:r>
        <w:rPr>
          <w:rFonts w:ascii="Arial"/>
          <w:spacing w:val="-21"/>
          <w:w w:val="95"/>
          <w:sz w:val="22"/>
        </w:rPr>
        <w:t> </w:t>
      </w:r>
      <w:r>
        <w:rPr>
          <w:rFonts w:ascii="Arial"/>
          <w:w w:val="95"/>
          <w:sz w:val="22"/>
        </w:rPr>
        <w:t>data</w:t>
      </w:r>
      <w:r>
        <w:rPr>
          <w:rFonts w:ascii="Arial"/>
          <w:spacing w:val="-19"/>
          <w:w w:val="95"/>
          <w:sz w:val="22"/>
        </w:rPr>
        <w:t> </w:t>
      </w:r>
      <w:r>
        <w:rPr>
          <w:rFonts w:ascii="Arial"/>
          <w:w w:val="95"/>
          <w:sz w:val="22"/>
        </w:rPr>
        <w:t>forms</w:t>
      </w:r>
      <w:r>
        <w:rPr>
          <w:rFonts w:ascii="Arial"/>
          <w:spacing w:val="-17"/>
          <w:w w:val="95"/>
          <w:sz w:val="22"/>
        </w:rPr>
        <w:t> </w:t>
      </w:r>
      <w:r>
        <w:rPr>
          <w:rFonts w:ascii="Arial"/>
          <w:w w:val="95"/>
          <w:sz w:val="22"/>
        </w:rPr>
        <w:t>for</w:t>
      </w:r>
      <w:r>
        <w:rPr>
          <w:rFonts w:ascii="Arial"/>
          <w:spacing w:val="-18"/>
          <w:w w:val="95"/>
          <w:sz w:val="22"/>
        </w:rPr>
        <w:t> </w:t>
      </w:r>
      <w:r>
        <w:rPr>
          <w:rFonts w:ascii="Arial"/>
          <w:w w:val="95"/>
          <w:sz w:val="22"/>
        </w:rPr>
        <w:t>relevant</w:t>
      </w:r>
      <w:r>
        <w:rPr>
          <w:rFonts w:ascii="Arial"/>
          <w:spacing w:val="-19"/>
          <w:w w:val="95"/>
          <w:sz w:val="22"/>
        </w:rPr>
        <w:t> </w:t>
      </w:r>
      <w:r>
        <w:rPr>
          <w:rFonts w:ascii="Arial"/>
          <w:w w:val="95"/>
          <w:sz w:val="22"/>
        </w:rPr>
        <w:t>designated</w:t>
      </w:r>
      <w:r>
        <w:rPr>
          <w:rFonts w:ascii="Arial"/>
          <w:spacing w:val="-18"/>
          <w:w w:val="95"/>
          <w:sz w:val="22"/>
        </w:rPr>
        <w:t> </w:t>
      </w:r>
      <w:r>
        <w:rPr>
          <w:rFonts w:ascii="Arial"/>
          <w:w w:val="95"/>
          <w:sz w:val="22"/>
        </w:rPr>
        <w:t>sites;</w:t>
      </w:r>
      <w:r>
        <w:rPr>
          <w:rFonts w:ascii="Arial"/>
          <w:sz w:val="22"/>
        </w:rPr>
      </w:r>
    </w:p>
    <w:p>
      <w:pPr>
        <w:spacing w:line="240" w:lineRule="auto" w:before="3"/>
        <w:ind w:right="0"/>
        <w:rPr>
          <w:rFonts w:ascii="Arial" w:hAnsi="Arial" w:cs="Arial" w:eastAsia="Arial" w:hint="default"/>
          <w:sz w:val="23"/>
          <w:szCs w:val="23"/>
        </w:rPr>
      </w:pPr>
    </w:p>
    <w:p>
      <w:pPr>
        <w:pStyle w:val="ListParagraph"/>
        <w:numPr>
          <w:ilvl w:val="2"/>
          <w:numId w:val="2"/>
        </w:numPr>
        <w:tabs>
          <w:tab w:pos="1489" w:val="left" w:leader="none"/>
        </w:tabs>
        <w:spacing w:line="240" w:lineRule="auto" w:before="0" w:after="0"/>
        <w:ind w:left="1489" w:right="0" w:hanging="360"/>
        <w:jc w:val="left"/>
        <w:rPr>
          <w:rFonts w:ascii="Arial" w:hAnsi="Arial" w:cs="Arial" w:eastAsia="Arial" w:hint="default"/>
          <w:sz w:val="22"/>
          <w:szCs w:val="22"/>
        </w:rPr>
      </w:pPr>
      <w:r>
        <w:rPr>
          <w:rFonts w:ascii="Arial" w:hAnsi="Arial" w:cs="Arial" w:eastAsia="Arial" w:hint="default"/>
          <w:w w:val="95"/>
          <w:sz w:val="22"/>
          <w:szCs w:val="22"/>
        </w:rPr>
        <w:t>Myplan.ie</w:t>
      </w:r>
      <w:r>
        <w:rPr>
          <w:rFonts w:ascii="Arial" w:hAnsi="Arial" w:cs="Arial" w:eastAsia="Arial" w:hint="default"/>
          <w:spacing w:val="-18"/>
          <w:w w:val="95"/>
          <w:sz w:val="22"/>
          <w:szCs w:val="22"/>
        </w:rPr>
        <w:t> </w:t>
      </w:r>
      <w:r>
        <w:rPr>
          <w:rFonts w:ascii="Arial" w:hAnsi="Arial" w:cs="Arial" w:eastAsia="Arial" w:hint="default"/>
          <w:w w:val="95"/>
          <w:sz w:val="22"/>
          <w:szCs w:val="22"/>
        </w:rPr>
        <w:t>–</w:t>
      </w:r>
      <w:r>
        <w:rPr>
          <w:rFonts w:ascii="Arial" w:hAnsi="Arial" w:cs="Arial" w:eastAsia="Arial" w:hint="default"/>
          <w:spacing w:val="-17"/>
          <w:w w:val="95"/>
          <w:sz w:val="22"/>
          <w:szCs w:val="22"/>
        </w:rPr>
        <w:t> </w:t>
      </w:r>
      <w:r>
        <w:rPr>
          <w:rFonts w:ascii="Arial" w:hAnsi="Arial" w:cs="Arial" w:eastAsia="Arial" w:hint="default"/>
          <w:w w:val="95"/>
          <w:sz w:val="22"/>
          <w:szCs w:val="22"/>
        </w:rPr>
        <w:t>Mapped</w:t>
      </w:r>
      <w:r>
        <w:rPr>
          <w:rFonts w:ascii="Arial" w:hAnsi="Arial" w:cs="Arial" w:eastAsia="Arial" w:hint="default"/>
          <w:spacing w:val="-16"/>
          <w:w w:val="95"/>
          <w:sz w:val="22"/>
          <w:szCs w:val="22"/>
        </w:rPr>
        <w:t> </w:t>
      </w:r>
      <w:r>
        <w:rPr>
          <w:rFonts w:ascii="Arial" w:hAnsi="Arial" w:cs="Arial" w:eastAsia="Arial" w:hint="default"/>
          <w:w w:val="95"/>
          <w:sz w:val="22"/>
          <w:szCs w:val="22"/>
        </w:rPr>
        <w:t>based</w:t>
      </w:r>
      <w:r>
        <w:rPr>
          <w:rFonts w:ascii="Arial" w:hAnsi="Arial" w:cs="Arial" w:eastAsia="Arial" w:hint="default"/>
          <w:spacing w:val="-20"/>
          <w:w w:val="95"/>
          <w:sz w:val="22"/>
          <w:szCs w:val="22"/>
        </w:rPr>
        <w:t> </w:t>
      </w:r>
      <w:r>
        <w:rPr>
          <w:rFonts w:ascii="Arial" w:hAnsi="Arial" w:cs="Arial" w:eastAsia="Arial" w:hint="default"/>
          <w:w w:val="95"/>
          <w:sz w:val="22"/>
          <w:szCs w:val="22"/>
        </w:rPr>
        <w:t>information;</w:t>
      </w:r>
      <w:r>
        <w:rPr>
          <w:rFonts w:ascii="Arial" w:hAnsi="Arial" w:cs="Arial" w:eastAsia="Arial" w:hint="default"/>
          <w:sz w:val="22"/>
          <w:szCs w:val="22"/>
        </w:rPr>
      </w:r>
    </w:p>
    <w:p>
      <w:pPr>
        <w:spacing w:line="240" w:lineRule="auto" w:before="5"/>
        <w:ind w:right="0"/>
        <w:rPr>
          <w:rFonts w:ascii="Arial" w:hAnsi="Arial" w:cs="Arial" w:eastAsia="Arial" w:hint="default"/>
          <w:sz w:val="33"/>
          <w:szCs w:val="33"/>
        </w:rPr>
      </w:pPr>
    </w:p>
    <w:p>
      <w:pPr>
        <w:pStyle w:val="ListParagraph"/>
        <w:numPr>
          <w:ilvl w:val="2"/>
          <w:numId w:val="2"/>
        </w:numPr>
        <w:tabs>
          <w:tab w:pos="1489" w:val="left" w:leader="none"/>
        </w:tabs>
        <w:spacing w:line="240" w:lineRule="auto" w:before="0" w:after="0"/>
        <w:ind w:left="1489" w:right="0" w:hanging="360"/>
        <w:jc w:val="left"/>
        <w:rPr>
          <w:rFonts w:ascii="Arial" w:hAnsi="Arial" w:cs="Arial" w:eastAsia="Arial" w:hint="default"/>
          <w:sz w:val="22"/>
          <w:szCs w:val="22"/>
        </w:rPr>
      </w:pPr>
      <w:r>
        <w:rPr>
          <w:rFonts w:ascii="Arial" w:hAnsi="Arial" w:cs="Arial" w:eastAsia="Arial" w:hint="default"/>
          <w:w w:val="95"/>
          <w:sz w:val="22"/>
          <w:szCs w:val="22"/>
        </w:rPr>
        <w:t>Cavan</w:t>
      </w:r>
      <w:r>
        <w:rPr>
          <w:rFonts w:ascii="Arial" w:hAnsi="Arial" w:cs="Arial" w:eastAsia="Arial" w:hint="default"/>
          <w:spacing w:val="-20"/>
          <w:w w:val="95"/>
          <w:sz w:val="22"/>
          <w:szCs w:val="22"/>
        </w:rPr>
        <w:t> </w:t>
      </w:r>
      <w:r>
        <w:rPr>
          <w:rFonts w:ascii="Arial" w:hAnsi="Arial" w:cs="Arial" w:eastAsia="Arial" w:hint="default"/>
          <w:w w:val="95"/>
          <w:sz w:val="22"/>
          <w:szCs w:val="22"/>
        </w:rPr>
        <w:t>County</w:t>
      </w:r>
      <w:r>
        <w:rPr>
          <w:rFonts w:ascii="Arial" w:hAnsi="Arial" w:cs="Arial" w:eastAsia="Arial" w:hint="default"/>
          <w:spacing w:val="-18"/>
          <w:w w:val="95"/>
          <w:sz w:val="22"/>
          <w:szCs w:val="22"/>
        </w:rPr>
        <w:t> </w:t>
      </w:r>
      <w:r>
        <w:rPr>
          <w:rFonts w:ascii="Arial" w:hAnsi="Arial" w:cs="Arial" w:eastAsia="Arial" w:hint="default"/>
          <w:w w:val="95"/>
          <w:sz w:val="22"/>
          <w:szCs w:val="22"/>
        </w:rPr>
        <w:t>Council</w:t>
      </w:r>
      <w:r>
        <w:rPr>
          <w:rFonts w:ascii="Arial" w:hAnsi="Arial" w:cs="Arial" w:eastAsia="Arial" w:hint="default"/>
          <w:spacing w:val="-17"/>
          <w:w w:val="95"/>
          <w:sz w:val="22"/>
          <w:szCs w:val="22"/>
        </w:rPr>
        <w:t> </w:t>
      </w:r>
      <w:r>
        <w:rPr>
          <w:rFonts w:ascii="Arial" w:hAnsi="Arial" w:cs="Arial" w:eastAsia="Arial" w:hint="default"/>
          <w:w w:val="95"/>
          <w:sz w:val="22"/>
          <w:szCs w:val="22"/>
        </w:rPr>
        <w:t>–</w:t>
      </w:r>
      <w:r>
        <w:rPr>
          <w:rFonts w:ascii="Arial" w:hAnsi="Arial" w:cs="Arial" w:eastAsia="Arial" w:hint="default"/>
          <w:spacing w:val="-19"/>
          <w:w w:val="95"/>
          <w:sz w:val="22"/>
          <w:szCs w:val="22"/>
        </w:rPr>
        <w:t> </w:t>
      </w:r>
      <w:r>
        <w:rPr>
          <w:rFonts w:ascii="Arial" w:hAnsi="Arial" w:cs="Arial" w:eastAsia="Arial" w:hint="default"/>
          <w:w w:val="95"/>
          <w:sz w:val="22"/>
          <w:szCs w:val="22"/>
        </w:rPr>
        <w:t>Information</w:t>
      </w:r>
      <w:r>
        <w:rPr>
          <w:rFonts w:ascii="Arial" w:hAnsi="Arial" w:cs="Arial" w:eastAsia="Arial" w:hint="default"/>
          <w:spacing w:val="-20"/>
          <w:w w:val="95"/>
          <w:sz w:val="22"/>
          <w:szCs w:val="22"/>
        </w:rPr>
        <w:t> </w:t>
      </w:r>
      <w:r>
        <w:rPr>
          <w:rFonts w:ascii="Arial" w:hAnsi="Arial" w:cs="Arial" w:eastAsia="Arial" w:hint="default"/>
          <w:w w:val="95"/>
          <w:sz w:val="22"/>
          <w:szCs w:val="22"/>
        </w:rPr>
        <w:t>on</w:t>
      </w:r>
      <w:r>
        <w:rPr>
          <w:rFonts w:ascii="Arial" w:hAnsi="Arial" w:cs="Arial" w:eastAsia="Arial" w:hint="default"/>
          <w:spacing w:val="-20"/>
          <w:w w:val="95"/>
          <w:sz w:val="22"/>
          <w:szCs w:val="22"/>
        </w:rPr>
        <w:t> </w:t>
      </w:r>
      <w:r>
        <w:rPr>
          <w:rFonts w:ascii="Arial" w:hAnsi="Arial" w:cs="Arial" w:eastAsia="Arial" w:hint="default"/>
          <w:w w:val="95"/>
          <w:sz w:val="22"/>
          <w:szCs w:val="22"/>
        </w:rPr>
        <w:t>the</w:t>
      </w:r>
      <w:r>
        <w:rPr>
          <w:rFonts w:ascii="Arial" w:hAnsi="Arial" w:cs="Arial" w:eastAsia="Arial" w:hint="default"/>
          <w:spacing w:val="-21"/>
          <w:w w:val="95"/>
          <w:sz w:val="22"/>
          <w:szCs w:val="22"/>
        </w:rPr>
        <w:t> </w:t>
      </w:r>
      <w:r>
        <w:rPr>
          <w:rFonts w:ascii="Arial" w:hAnsi="Arial" w:cs="Arial" w:eastAsia="Arial" w:hint="default"/>
          <w:w w:val="95"/>
          <w:sz w:val="22"/>
          <w:szCs w:val="22"/>
        </w:rPr>
        <w:t>plan</w:t>
      </w:r>
      <w:r>
        <w:rPr>
          <w:rFonts w:ascii="Arial" w:hAnsi="Arial" w:cs="Arial" w:eastAsia="Arial" w:hint="default"/>
          <w:spacing w:val="-20"/>
          <w:w w:val="95"/>
          <w:sz w:val="22"/>
          <w:szCs w:val="22"/>
        </w:rPr>
        <w:t> </w:t>
      </w:r>
      <w:r>
        <w:rPr>
          <w:rFonts w:ascii="Arial" w:hAnsi="Arial" w:cs="Arial" w:eastAsia="Arial" w:hint="default"/>
          <w:w w:val="95"/>
          <w:sz w:val="22"/>
          <w:szCs w:val="22"/>
        </w:rPr>
        <w:t>itself;</w:t>
      </w:r>
      <w:r>
        <w:rPr>
          <w:rFonts w:ascii="Arial" w:hAnsi="Arial" w:cs="Arial" w:eastAsia="Arial" w:hint="default"/>
          <w:sz w:val="22"/>
          <w:szCs w:val="22"/>
        </w:rPr>
      </w:r>
    </w:p>
    <w:p>
      <w:pPr>
        <w:spacing w:line="240" w:lineRule="auto" w:before="0"/>
        <w:ind w:right="0"/>
        <w:rPr>
          <w:rFonts w:ascii="Arial" w:hAnsi="Arial" w:cs="Arial" w:eastAsia="Arial" w:hint="default"/>
          <w:sz w:val="33"/>
          <w:szCs w:val="33"/>
        </w:rPr>
      </w:pPr>
    </w:p>
    <w:p>
      <w:pPr>
        <w:pStyle w:val="ListParagraph"/>
        <w:numPr>
          <w:ilvl w:val="2"/>
          <w:numId w:val="2"/>
        </w:numPr>
        <w:tabs>
          <w:tab w:pos="1489" w:val="left" w:leader="none"/>
        </w:tabs>
        <w:spacing w:line="240" w:lineRule="auto" w:before="0" w:after="0"/>
        <w:ind w:left="1489" w:right="0" w:hanging="360"/>
        <w:jc w:val="left"/>
        <w:rPr>
          <w:rFonts w:ascii="Arial" w:hAnsi="Arial" w:cs="Arial" w:eastAsia="Arial" w:hint="default"/>
          <w:sz w:val="22"/>
          <w:szCs w:val="22"/>
        </w:rPr>
      </w:pPr>
      <w:r>
        <w:rPr>
          <w:rFonts w:ascii="Arial" w:hAnsi="Arial" w:cs="Arial" w:eastAsia="Arial" w:hint="default"/>
          <w:w w:val="95"/>
          <w:sz w:val="22"/>
          <w:szCs w:val="22"/>
        </w:rPr>
        <w:t>Water</w:t>
      </w:r>
      <w:r>
        <w:rPr>
          <w:rFonts w:ascii="Arial" w:hAnsi="Arial" w:cs="Arial" w:eastAsia="Arial" w:hint="default"/>
          <w:spacing w:val="-19"/>
          <w:w w:val="95"/>
          <w:sz w:val="22"/>
          <w:szCs w:val="22"/>
        </w:rPr>
        <w:t> </w:t>
      </w:r>
      <w:r>
        <w:rPr>
          <w:rFonts w:ascii="Arial" w:hAnsi="Arial" w:cs="Arial" w:eastAsia="Arial" w:hint="default"/>
          <w:w w:val="95"/>
          <w:sz w:val="22"/>
          <w:szCs w:val="22"/>
        </w:rPr>
        <w:t>Framework</w:t>
      </w:r>
      <w:r>
        <w:rPr>
          <w:rFonts w:ascii="Arial" w:hAnsi="Arial" w:cs="Arial" w:eastAsia="Arial" w:hint="default"/>
          <w:spacing w:val="-17"/>
          <w:w w:val="95"/>
          <w:sz w:val="22"/>
          <w:szCs w:val="22"/>
        </w:rPr>
        <w:t> </w:t>
      </w:r>
      <w:r>
        <w:rPr>
          <w:rFonts w:ascii="Arial" w:hAnsi="Arial" w:cs="Arial" w:eastAsia="Arial" w:hint="default"/>
          <w:w w:val="95"/>
          <w:sz w:val="22"/>
          <w:szCs w:val="22"/>
        </w:rPr>
        <w:t>Directive</w:t>
      </w:r>
      <w:r>
        <w:rPr>
          <w:rFonts w:ascii="Arial" w:hAnsi="Arial" w:cs="Arial" w:eastAsia="Arial" w:hint="default"/>
          <w:spacing w:val="-19"/>
          <w:w w:val="95"/>
          <w:sz w:val="22"/>
          <w:szCs w:val="22"/>
        </w:rPr>
        <w:t> </w:t>
      </w:r>
      <w:r>
        <w:rPr>
          <w:rFonts w:ascii="Arial" w:hAnsi="Arial" w:cs="Arial" w:eastAsia="Arial" w:hint="default"/>
          <w:w w:val="95"/>
          <w:sz w:val="22"/>
          <w:szCs w:val="22"/>
        </w:rPr>
        <w:t>Ireland</w:t>
      </w:r>
      <w:r>
        <w:rPr>
          <w:rFonts w:ascii="Arial" w:hAnsi="Arial" w:cs="Arial" w:eastAsia="Arial" w:hint="default"/>
          <w:spacing w:val="-16"/>
          <w:w w:val="95"/>
          <w:sz w:val="22"/>
          <w:szCs w:val="22"/>
        </w:rPr>
        <w:t> </w:t>
      </w:r>
      <w:r>
        <w:rPr>
          <w:rFonts w:ascii="Arial" w:hAnsi="Arial" w:cs="Arial" w:eastAsia="Arial" w:hint="default"/>
          <w:w w:val="95"/>
          <w:sz w:val="22"/>
          <w:szCs w:val="22"/>
        </w:rPr>
        <w:t>–</w:t>
      </w:r>
      <w:r>
        <w:rPr>
          <w:rFonts w:ascii="Arial" w:hAnsi="Arial" w:cs="Arial" w:eastAsia="Arial" w:hint="default"/>
          <w:spacing w:val="-17"/>
          <w:w w:val="95"/>
          <w:sz w:val="22"/>
          <w:szCs w:val="22"/>
        </w:rPr>
        <w:t> </w:t>
      </w:r>
      <w:r>
        <w:rPr>
          <w:rFonts w:ascii="Arial" w:hAnsi="Arial" w:cs="Arial" w:eastAsia="Arial" w:hint="default"/>
          <w:w w:val="95"/>
          <w:sz w:val="22"/>
          <w:szCs w:val="22"/>
        </w:rPr>
        <w:t>Catchment</w:t>
      </w:r>
      <w:r>
        <w:rPr>
          <w:rFonts w:ascii="Arial" w:hAnsi="Arial" w:cs="Arial" w:eastAsia="Arial" w:hint="default"/>
          <w:spacing w:val="-18"/>
          <w:w w:val="95"/>
          <w:sz w:val="22"/>
          <w:szCs w:val="22"/>
        </w:rPr>
        <w:t> </w:t>
      </w:r>
      <w:r>
        <w:rPr>
          <w:rFonts w:ascii="Arial" w:hAnsi="Arial" w:cs="Arial" w:eastAsia="Arial" w:hint="default"/>
          <w:w w:val="95"/>
          <w:sz w:val="22"/>
          <w:szCs w:val="22"/>
        </w:rPr>
        <w:t>based</w:t>
      </w:r>
      <w:r>
        <w:rPr>
          <w:rFonts w:ascii="Arial" w:hAnsi="Arial" w:cs="Arial" w:eastAsia="Arial" w:hint="default"/>
          <w:spacing w:val="-20"/>
          <w:w w:val="95"/>
          <w:sz w:val="22"/>
          <w:szCs w:val="22"/>
        </w:rPr>
        <w:t> </w:t>
      </w:r>
      <w:r>
        <w:rPr>
          <w:rFonts w:ascii="Arial" w:hAnsi="Arial" w:cs="Arial" w:eastAsia="Arial" w:hint="default"/>
          <w:w w:val="95"/>
          <w:sz w:val="22"/>
          <w:szCs w:val="22"/>
        </w:rPr>
        <w:t>information.</w:t>
      </w:r>
      <w:r>
        <w:rPr>
          <w:rFonts w:ascii="Arial" w:hAnsi="Arial" w:cs="Arial" w:eastAsia="Arial" w:hint="default"/>
          <w:sz w:val="22"/>
          <w:szCs w:val="22"/>
        </w:rPr>
      </w:r>
    </w:p>
    <w:p>
      <w:pPr>
        <w:spacing w:after="0" w:line="240" w:lineRule="auto"/>
        <w:jc w:val="left"/>
        <w:rPr>
          <w:rFonts w:ascii="Arial" w:hAnsi="Arial" w:cs="Arial" w:eastAsia="Arial" w:hint="default"/>
          <w:sz w:val="22"/>
          <w:szCs w:val="22"/>
        </w:rPr>
        <w:sectPr>
          <w:pgSz w:w="11910" w:h="16840"/>
          <w:pgMar w:header="601" w:footer="561" w:top="800" w:bottom="760" w:left="1360" w:right="760"/>
        </w:sectPr>
      </w:pPr>
    </w:p>
    <w:p>
      <w:pPr>
        <w:spacing w:line="240" w:lineRule="auto" w:before="4"/>
        <w:ind w:right="0"/>
        <w:rPr>
          <w:rFonts w:ascii="Arial" w:hAnsi="Arial" w:cs="Arial" w:eastAsia="Arial" w:hint="default"/>
          <w:sz w:val="24"/>
          <w:szCs w:val="24"/>
        </w:rPr>
      </w:pPr>
    </w:p>
    <w:p>
      <w:pPr>
        <w:pStyle w:val="Heading1"/>
        <w:numPr>
          <w:ilvl w:val="0"/>
          <w:numId w:val="2"/>
        </w:numPr>
        <w:tabs>
          <w:tab w:pos="769" w:val="left" w:leader="none"/>
        </w:tabs>
        <w:spacing w:line="240" w:lineRule="auto" w:before="67" w:after="0"/>
        <w:ind w:left="768" w:right="0" w:hanging="568"/>
        <w:jc w:val="left"/>
        <w:rPr>
          <w:b w:val="0"/>
          <w:bCs w:val="0"/>
          <w:sz w:val="28"/>
          <w:szCs w:val="28"/>
        </w:rPr>
      </w:pPr>
      <w:bookmarkStart w:name="_bookmark2" w:id="5"/>
      <w:bookmarkEnd w:id="5"/>
      <w:r>
        <w:rPr>
          <w:b w:val="0"/>
          <w:w w:val="96"/>
        </w:rPr>
      </w:r>
      <w:bookmarkStart w:name="_bookmark2" w:id="6"/>
      <w:bookmarkEnd w:id="6"/>
      <w:r>
        <w:rPr>
          <w:shadow/>
          <w:spacing w:val="13"/>
          <w:sz w:val="28"/>
        </w:rPr>
        <w:t>D</w:t>
      </w:r>
      <w:r>
        <w:rPr>
          <w:shadow/>
          <w:spacing w:val="13"/>
        </w:rPr>
        <w:t>E</w:t>
      </w:r>
      <w:r>
        <w:rPr>
          <w:shadow/>
          <w:spacing w:val="-43"/>
        </w:rPr>
        <w:t> </w:t>
      </w:r>
      <w:r>
        <w:rPr>
          <w:shadow w:val="0"/>
          <w:spacing w:val="-43"/>
        </w:rPr>
      </w:r>
      <w:r>
        <w:rPr>
          <w:shadow/>
        </w:rPr>
        <w:t>S</w:t>
      </w:r>
      <w:r>
        <w:rPr>
          <w:shadow/>
          <w:spacing w:val="-43"/>
        </w:rPr>
        <w:t> </w:t>
      </w:r>
      <w:r>
        <w:rPr>
          <w:shadow w:val="0"/>
          <w:spacing w:val="-43"/>
        </w:rPr>
      </w:r>
      <w:r>
        <w:rPr>
          <w:shadow/>
          <w:spacing w:val="12"/>
        </w:rPr>
        <w:t>CR</w:t>
      </w:r>
      <w:r>
        <w:rPr>
          <w:shadow/>
          <w:spacing w:val="-44"/>
        </w:rPr>
        <w:t> </w:t>
      </w:r>
      <w:r>
        <w:rPr>
          <w:shadow w:val="0"/>
          <w:spacing w:val="-44"/>
        </w:rPr>
      </w:r>
      <w:r>
        <w:rPr>
          <w:shadow/>
          <w:spacing w:val="12"/>
        </w:rPr>
        <w:t>IP</w:t>
      </w:r>
      <w:r>
        <w:rPr>
          <w:shadow/>
          <w:spacing w:val="-44"/>
        </w:rPr>
        <w:t> </w:t>
      </w:r>
      <w:r>
        <w:rPr>
          <w:shadow w:val="0"/>
          <w:spacing w:val="-44"/>
        </w:rPr>
      </w:r>
      <w:r>
        <w:rPr>
          <w:shadow/>
        </w:rPr>
        <w:t>T</w:t>
      </w:r>
      <w:r>
        <w:rPr>
          <w:shadow/>
          <w:spacing w:val="-44"/>
        </w:rPr>
        <w:t> </w:t>
      </w:r>
      <w:r>
        <w:rPr>
          <w:shadow w:val="0"/>
          <w:spacing w:val="-44"/>
        </w:rPr>
      </w:r>
      <w:r>
        <w:rPr>
          <w:shadow/>
          <w:spacing w:val="16"/>
        </w:rPr>
        <w:t>ION</w:t>
      </w:r>
      <w:r>
        <w:rPr>
          <w:shadow/>
          <w:spacing w:val="12"/>
        </w:rPr>
        <w:t> </w:t>
      </w:r>
      <w:r>
        <w:rPr>
          <w:shadow w:val="0"/>
          <w:spacing w:val="12"/>
        </w:rPr>
      </w:r>
      <w:r>
        <w:rPr>
          <w:shadow/>
          <w:spacing w:val="12"/>
        </w:rPr>
        <w:t>OF</w:t>
      </w:r>
      <w:r>
        <w:rPr>
          <w:shadow/>
          <w:spacing w:val="10"/>
        </w:rPr>
        <w:t> </w:t>
      </w:r>
      <w:r>
        <w:rPr>
          <w:shadow w:val="0"/>
          <w:spacing w:val="10"/>
        </w:rPr>
      </w:r>
      <w:r>
        <w:rPr>
          <w:shadow/>
        </w:rPr>
        <w:t>T</w:t>
      </w:r>
      <w:r>
        <w:rPr>
          <w:shadow/>
          <w:spacing w:val="-44"/>
        </w:rPr>
        <w:t> </w:t>
      </w:r>
      <w:r>
        <w:rPr>
          <w:shadow w:val="0"/>
          <w:spacing w:val="-44"/>
        </w:rPr>
      </w:r>
      <w:r>
        <w:rPr>
          <w:shadow/>
        </w:rPr>
        <w:t>H</w:t>
      </w:r>
      <w:r>
        <w:rPr>
          <w:shadow/>
          <w:spacing w:val="-45"/>
        </w:rPr>
        <w:t> </w:t>
      </w:r>
      <w:r>
        <w:rPr>
          <w:shadow w:val="0"/>
          <w:spacing w:val="-45"/>
        </w:rPr>
      </w:r>
      <w:r>
        <w:rPr>
          <w:shadow/>
        </w:rPr>
        <w:t>E</w:t>
      </w:r>
      <w:r>
        <w:rPr>
          <w:shadow/>
          <w:spacing w:val="12"/>
        </w:rPr>
        <w:t> </w:t>
      </w:r>
      <w:r>
        <w:rPr>
          <w:shadow w:val="0"/>
          <w:spacing w:val="12"/>
        </w:rPr>
      </w:r>
      <w:r>
        <w:rPr>
          <w:shadow w:val="0"/>
          <w:spacing w:val="12"/>
          <w:sz w:val="28"/>
        </w:rPr>
      </w:r>
      <w:r>
        <w:rPr>
          <w:shadow/>
          <w:spacing w:val="13"/>
          <w:sz w:val="28"/>
        </w:rPr>
        <w:t>C</w:t>
      </w:r>
      <w:r>
        <w:rPr>
          <w:shadow/>
          <w:spacing w:val="13"/>
        </w:rPr>
        <w:t>A</w:t>
      </w:r>
      <w:r>
        <w:rPr>
          <w:shadow/>
          <w:spacing w:val="-43"/>
        </w:rPr>
        <w:t> </w:t>
      </w:r>
      <w:r>
        <w:rPr>
          <w:shadow w:val="0"/>
          <w:spacing w:val="-43"/>
        </w:rPr>
      </w:r>
      <w:r>
        <w:rPr>
          <w:shadow/>
        </w:rPr>
        <w:t>V</w:t>
      </w:r>
      <w:r>
        <w:rPr>
          <w:shadow/>
          <w:spacing w:val="-43"/>
        </w:rPr>
        <w:t> </w:t>
      </w:r>
      <w:r>
        <w:rPr>
          <w:shadow w:val="0"/>
          <w:spacing w:val="-43"/>
        </w:rPr>
      </w:r>
      <w:r>
        <w:rPr>
          <w:shadow/>
        </w:rPr>
        <w:t>A</w:t>
      </w:r>
      <w:r>
        <w:rPr>
          <w:shadow/>
          <w:spacing w:val="-43"/>
        </w:rPr>
        <w:t> </w:t>
      </w:r>
      <w:r>
        <w:rPr>
          <w:shadow w:val="0"/>
          <w:spacing w:val="-43"/>
        </w:rPr>
      </w:r>
      <w:r>
        <w:rPr>
          <w:shadow/>
        </w:rPr>
        <w:t>N</w:t>
      </w:r>
      <w:r>
        <w:rPr>
          <w:shadow/>
          <w:spacing w:val="12"/>
        </w:rPr>
        <w:t> </w:t>
      </w:r>
      <w:r>
        <w:rPr>
          <w:shadow w:val="0"/>
          <w:spacing w:val="12"/>
        </w:rPr>
      </w:r>
      <w:r>
        <w:rPr>
          <w:shadow w:val="0"/>
          <w:spacing w:val="12"/>
          <w:sz w:val="28"/>
        </w:rPr>
      </w:r>
      <w:r>
        <w:rPr>
          <w:shadow/>
          <w:sz w:val="28"/>
        </w:rPr>
        <w:t>L</w:t>
      </w:r>
      <w:r>
        <w:rPr>
          <w:shadow/>
          <w:spacing w:val="-60"/>
          <w:sz w:val="28"/>
        </w:rPr>
        <w:t> </w:t>
      </w:r>
      <w:r>
        <w:rPr>
          <w:shadow w:val="0"/>
          <w:spacing w:val="-60"/>
          <w:sz w:val="28"/>
        </w:rPr>
      </w:r>
      <w:r>
        <w:rPr>
          <w:shadow/>
          <w:spacing w:val="19"/>
          <w:sz w:val="28"/>
        </w:rPr>
        <w:t>ECP</w:t>
      </w:r>
      <w:r>
        <w:rPr>
          <w:shadow w:val="0"/>
          <w:spacing w:val="19"/>
          <w:sz w:val="28"/>
        </w:rPr>
      </w:r>
      <w:r>
        <w:rPr>
          <w:b w:val="0"/>
          <w:shadow w:val="0"/>
          <w:spacing w:val="19"/>
          <w:sz w:val="28"/>
        </w:rPr>
      </w:r>
    </w:p>
    <w:p>
      <w:pPr>
        <w:spacing w:line="240" w:lineRule="auto" w:before="0"/>
        <w:ind w:right="0"/>
        <w:rPr>
          <w:rFonts w:ascii="Arial" w:hAnsi="Arial" w:cs="Arial" w:eastAsia="Arial" w:hint="default"/>
          <w:b/>
          <w:bCs/>
          <w:sz w:val="33"/>
          <w:szCs w:val="33"/>
        </w:rPr>
      </w:pPr>
    </w:p>
    <w:p>
      <w:pPr>
        <w:pStyle w:val="ListParagraph"/>
        <w:numPr>
          <w:ilvl w:val="1"/>
          <w:numId w:val="2"/>
        </w:numPr>
        <w:tabs>
          <w:tab w:pos="769" w:val="left" w:leader="none"/>
        </w:tabs>
        <w:spacing w:line="240" w:lineRule="auto" w:before="0" w:after="0"/>
        <w:ind w:left="768" w:right="0" w:hanging="568"/>
        <w:jc w:val="left"/>
        <w:rPr>
          <w:rFonts w:ascii="Arial" w:hAnsi="Arial" w:cs="Arial" w:eastAsia="Arial" w:hint="default"/>
          <w:sz w:val="19"/>
          <w:szCs w:val="19"/>
        </w:rPr>
      </w:pPr>
      <w:r>
        <w:rPr>
          <w:rFonts w:ascii="Arial"/>
          <w:b/>
          <w:sz w:val="24"/>
        </w:rPr>
        <w:t>1 </w:t>
      </w:r>
      <w:r>
        <w:rPr>
          <w:rFonts w:ascii="Arial"/>
          <w:b/>
          <w:spacing w:val="13"/>
          <w:sz w:val="24"/>
        </w:rPr>
        <w:t> </w:t>
      </w:r>
      <w:r>
        <w:rPr>
          <w:rFonts w:ascii="Arial"/>
          <w:b/>
          <w:spacing w:val="12"/>
          <w:sz w:val="24"/>
        </w:rPr>
        <w:t>O</w:t>
      </w:r>
      <w:r>
        <w:rPr>
          <w:rFonts w:ascii="Arial"/>
          <w:b/>
          <w:spacing w:val="12"/>
          <w:sz w:val="19"/>
        </w:rPr>
        <w:t>V</w:t>
      </w:r>
      <w:r>
        <w:rPr>
          <w:rFonts w:ascii="Arial"/>
          <w:b/>
          <w:spacing w:val="-29"/>
          <w:sz w:val="19"/>
        </w:rPr>
        <w:t> </w:t>
      </w:r>
      <w:r>
        <w:rPr>
          <w:rFonts w:ascii="Arial"/>
          <w:b/>
          <w:sz w:val="19"/>
        </w:rPr>
        <w:t>E</w:t>
      </w:r>
      <w:r>
        <w:rPr>
          <w:rFonts w:ascii="Arial"/>
          <w:b/>
          <w:spacing w:val="-30"/>
          <w:sz w:val="19"/>
        </w:rPr>
        <w:t> </w:t>
      </w:r>
      <w:r>
        <w:rPr>
          <w:rFonts w:ascii="Arial"/>
          <w:b/>
          <w:sz w:val="19"/>
        </w:rPr>
        <w:t>R</w:t>
      </w:r>
      <w:r>
        <w:rPr>
          <w:rFonts w:ascii="Arial"/>
          <w:b/>
          <w:spacing w:val="-33"/>
          <w:sz w:val="19"/>
        </w:rPr>
        <w:t> </w:t>
      </w:r>
      <w:r>
        <w:rPr>
          <w:rFonts w:ascii="Arial"/>
          <w:b/>
          <w:sz w:val="19"/>
        </w:rPr>
        <w:t>V</w:t>
      </w:r>
      <w:r>
        <w:rPr>
          <w:rFonts w:ascii="Arial"/>
          <w:b/>
          <w:spacing w:val="-29"/>
          <w:sz w:val="19"/>
        </w:rPr>
        <w:t> </w:t>
      </w:r>
      <w:r>
        <w:rPr>
          <w:rFonts w:ascii="Arial"/>
          <w:b/>
          <w:sz w:val="19"/>
        </w:rPr>
        <w:t>I</w:t>
      </w:r>
      <w:r>
        <w:rPr>
          <w:rFonts w:ascii="Arial"/>
          <w:b/>
          <w:spacing w:val="-31"/>
          <w:sz w:val="19"/>
        </w:rPr>
        <w:t> </w:t>
      </w:r>
      <w:r>
        <w:rPr>
          <w:rFonts w:ascii="Arial"/>
          <w:b/>
          <w:sz w:val="19"/>
        </w:rPr>
        <w:t>E</w:t>
      </w:r>
      <w:r>
        <w:rPr>
          <w:rFonts w:ascii="Arial"/>
          <w:b/>
          <w:spacing w:val="-30"/>
          <w:sz w:val="19"/>
        </w:rPr>
        <w:t> </w:t>
      </w:r>
      <w:r>
        <w:rPr>
          <w:rFonts w:ascii="Arial"/>
          <w:b/>
          <w:sz w:val="19"/>
        </w:rPr>
        <w:t>W</w:t>
      </w:r>
      <w:r>
        <w:rPr>
          <w:rFonts w:ascii="Arial"/>
          <w:sz w:val="19"/>
        </w:rPr>
      </w:r>
    </w:p>
    <w:p>
      <w:pPr>
        <w:pStyle w:val="BodyText"/>
        <w:spacing w:line="381" w:lineRule="auto" w:before="122"/>
        <w:ind w:right="658"/>
        <w:jc w:val="both"/>
      </w:pPr>
      <w:r>
        <w:rPr/>
        <w:t>The</w:t>
      </w:r>
      <w:r>
        <w:rPr>
          <w:spacing w:val="-29"/>
        </w:rPr>
        <w:t> </w:t>
      </w:r>
      <w:r>
        <w:rPr/>
        <w:t>purpose</w:t>
      </w:r>
      <w:r>
        <w:rPr>
          <w:spacing w:val="-27"/>
        </w:rPr>
        <w:t> </w:t>
      </w:r>
      <w:r>
        <w:rPr/>
        <w:t>of</w:t>
      </w:r>
      <w:r>
        <w:rPr>
          <w:spacing w:val="-30"/>
        </w:rPr>
        <w:t> </w:t>
      </w:r>
      <w:r>
        <w:rPr/>
        <w:t>the</w:t>
      </w:r>
      <w:r>
        <w:rPr>
          <w:spacing w:val="-28"/>
        </w:rPr>
        <w:t> </w:t>
      </w:r>
      <w:r>
        <w:rPr/>
        <w:t>Cavan</w:t>
      </w:r>
      <w:r>
        <w:rPr>
          <w:spacing w:val="-29"/>
        </w:rPr>
        <w:t> </w:t>
      </w:r>
      <w:r>
        <w:rPr/>
        <w:t>LECP</w:t>
      </w:r>
      <w:r>
        <w:rPr>
          <w:spacing w:val="-29"/>
        </w:rPr>
        <w:t> </w:t>
      </w:r>
      <w:r>
        <w:rPr/>
        <w:t>is</w:t>
      </w:r>
      <w:r>
        <w:rPr>
          <w:spacing w:val="-29"/>
        </w:rPr>
        <w:t> </w:t>
      </w:r>
      <w:r>
        <w:rPr/>
        <w:t>to</w:t>
      </w:r>
      <w:r>
        <w:rPr>
          <w:spacing w:val="-29"/>
        </w:rPr>
        <w:t> </w:t>
      </w:r>
      <w:r>
        <w:rPr/>
        <w:t>set</w:t>
      </w:r>
      <w:r>
        <w:rPr>
          <w:spacing w:val="-29"/>
        </w:rPr>
        <w:t> </w:t>
      </w:r>
      <w:r>
        <w:rPr/>
        <w:t>out</w:t>
      </w:r>
      <w:r>
        <w:rPr>
          <w:spacing w:val="-29"/>
        </w:rPr>
        <w:t> </w:t>
      </w:r>
      <w:r>
        <w:rPr/>
        <w:t>the</w:t>
      </w:r>
      <w:r>
        <w:rPr>
          <w:spacing w:val="-29"/>
        </w:rPr>
        <w:t> </w:t>
      </w:r>
      <w:r>
        <w:rPr/>
        <w:t>objectives</w:t>
      </w:r>
      <w:r>
        <w:rPr>
          <w:spacing w:val="-29"/>
        </w:rPr>
        <w:t> </w:t>
      </w:r>
      <w:r>
        <w:rPr/>
        <w:t>and</w:t>
      </w:r>
      <w:r>
        <w:rPr>
          <w:spacing w:val="-30"/>
        </w:rPr>
        <w:t> </w:t>
      </w:r>
      <w:r>
        <w:rPr/>
        <w:t>actions</w:t>
      </w:r>
      <w:r>
        <w:rPr>
          <w:spacing w:val="-29"/>
        </w:rPr>
        <w:t> </w:t>
      </w:r>
      <w:r>
        <w:rPr/>
        <w:t>needed</w:t>
      </w:r>
      <w:r>
        <w:rPr>
          <w:spacing w:val="-30"/>
        </w:rPr>
        <w:t> </w:t>
      </w:r>
      <w:r>
        <w:rPr/>
        <w:t>to</w:t>
      </w:r>
      <w:r>
        <w:rPr>
          <w:spacing w:val="-29"/>
        </w:rPr>
        <w:t> </w:t>
      </w:r>
      <w:r>
        <w:rPr/>
        <w:t>support </w:t>
      </w:r>
      <w:r>
        <w:rPr/>
        <w:t>and</w:t>
      </w:r>
      <w:r>
        <w:rPr>
          <w:spacing w:val="-28"/>
        </w:rPr>
        <w:t> </w:t>
      </w:r>
      <w:r>
        <w:rPr/>
        <w:t>guide</w:t>
      </w:r>
      <w:r>
        <w:rPr>
          <w:spacing w:val="-28"/>
        </w:rPr>
        <w:t> </w:t>
      </w:r>
      <w:r>
        <w:rPr/>
        <w:t>community</w:t>
      </w:r>
      <w:r>
        <w:rPr>
          <w:spacing w:val="-28"/>
        </w:rPr>
        <w:t> </w:t>
      </w:r>
      <w:r>
        <w:rPr/>
        <w:t>and</w:t>
      </w:r>
      <w:r>
        <w:rPr>
          <w:spacing w:val="-26"/>
        </w:rPr>
        <w:t> </w:t>
      </w:r>
      <w:r>
        <w:rPr/>
        <w:t>economic</w:t>
      </w:r>
      <w:r>
        <w:rPr>
          <w:spacing w:val="-27"/>
        </w:rPr>
        <w:t> </w:t>
      </w:r>
      <w:r>
        <w:rPr/>
        <w:t>development</w:t>
      </w:r>
      <w:r>
        <w:rPr>
          <w:spacing w:val="-27"/>
        </w:rPr>
        <w:t> </w:t>
      </w:r>
      <w:r>
        <w:rPr/>
        <w:t>in</w:t>
      </w:r>
      <w:r>
        <w:rPr>
          <w:spacing w:val="-27"/>
        </w:rPr>
        <w:t> </w:t>
      </w:r>
      <w:r>
        <w:rPr/>
        <w:t>County</w:t>
      </w:r>
      <w:r>
        <w:rPr>
          <w:spacing w:val="-26"/>
        </w:rPr>
        <w:t> </w:t>
      </w:r>
      <w:r>
        <w:rPr/>
        <w:t>Cavan</w:t>
      </w:r>
      <w:r>
        <w:rPr>
          <w:spacing w:val="-27"/>
        </w:rPr>
        <w:t> </w:t>
      </w:r>
      <w:r>
        <w:rPr/>
        <w:t>over</w:t>
      </w:r>
      <w:r>
        <w:rPr>
          <w:spacing w:val="-26"/>
        </w:rPr>
        <w:t> </w:t>
      </w:r>
      <w:r>
        <w:rPr/>
        <w:t>the</w:t>
      </w:r>
      <w:r>
        <w:rPr>
          <w:spacing w:val="-26"/>
        </w:rPr>
        <w:t> </w:t>
      </w:r>
      <w:r>
        <w:rPr/>
        <w:t>next</w:t>
      </w:r>
      <w:r>
        <w:rPr>
          <w:spacing w:val="-26"/>
        </w:rPr>
        <w:t> </w:t>
      </w:r>
      <w:r>
        <w:rPr/>
        <w:t>six</w:t>
      </w:r>
      <w:r>
        <w:rPr>
          <w:spacing w:val="-27"/>
        </w:rPr>
        <w:t> </w:t>
      </w:r>
      <w:r>
        <w:rPr/>
        <w:t>year </w:t>
      </w:r>
      <w:r>
        <w:rPr/>
        <w:t>period. As the principal plan for the county, it will cultivate a stronger role for local government</w:t>
      </w:r>
      <w:r>
        <w:rPr>
          <w:spacing w:val="-30"/>
        </w:rPr>
        <w:t> </w:t>
      </w:r>
      <w:r>
        <w:rPr/>
        <w:t>in</w:t>
      </w:r>
      <w:r>
        <w:rPr>
          <w:spacing w:val="-30"/>
        </w:rPr>
        <w:t> </w:t>
      </w:r>
      <w:r>
        <w:rPr/>
        <w:t>economic,</w:t>
      </w:r>
      <w:r>
        <w:rPr>
          <w:spacing w:val="-29"/>
        </w:rPr>
        <w:t> </w:t>
      </w:r>
      <w:r>
        <w:rPr/>
        <w:t>social</w:t>
      </w:r>
      <w:r>
        <w:rPr>
          <w:spacing w:val="-30"/>
        </w:rPr>
        <w:t> </w:t>
      </w:r>
      <w:r>
        <w:rPr/>
        <w:t>and</w:t>
      </w:r>
      <w:r>
        <w:rPr>
          <w:spacing w:val="-31"/>
        </w:rPr>
        <w:t> </w:t>
      </w:r>
      <w:r>
        <w:rPr/>
        <w:t>community</w:t>
      </w:r>
      <w:r>
        <w:rPr>
          <w:spacing w:val="-31"/>
        </w:rPr>
        <w:t> </w:t>
      </w:r>
      <w:r>
        <w:rPr/>
        <w:t>development.</w:t>
      </w:r>
      <w:r>
        <w:rPr>
          <w:spacing w:val="6"/>
        </w:rPr>
        <w:t> </w:t>
      </w:r>
      <w:r>
        <w:rPr/>
        <w:t>It</w:t>
      </w:r>
      <w:r>
        <w:rPr>
          <w:spacing w:val="-30"/>
        </w:rPr>
        <w:t> </w:t>
      </w:r>
      <w:r>
        <w:rPr/>
        <w:t>will</w:t>
      </w:r>
      <w:r>
        <w:rPr>
          <w:spacing w:val="-30"/>
        </w:rPr>
        <w:t> </w:t>
      </w:r>
      <w:r>
        <w:rPr/>
        <w:t>be</w:t>
      </w:r>
      <w:r>
        <w:rPr>
          <w:spacing w:val="-31"/>
        </w:rPr>
        <w:t> </w:t>
      </w:r>
      <w:r>
        <w:rPr/>
        <w:t>delivered</w:t>
      </w:r>
      <w:r>
        <w:rPr>
          <w:spacing w:val="-31"/>
        </w:rPr>
        <w:t> </w:t>
      </w:r>
      <w:r>
        <w:rPr/>
        <w:t>through </w:t>
      </w:r>
      <w:r>
        <w:rPr/>
      </w:r>
      <w:r>
        <w:rPr>
          <w:w w:val="95"/>
        </w:rPr>
        <w:t>the</w:t>
      </w:r>
      <w:r>
        <w:rPr>
          <w:spacing w:val="-15"/>
          <w:w w:val="95"/>
        </w:rPr>
        <w:t> </w:t>
      </w:r>
      <w:r>
        <w:rPr>
          <w:w w:val="95"/>
        </w:rPr>
        <w:t>programmes</w:t>
      </w:r>
      <w:r>
        <w:rPr>
          <w:spacing w:val="-15"/>
          <w:w w:val="95"/>
        </w:rPr>
        <w:t> </w:t>
      </w:r>
      <w:r>
        <w:rPr>
          <w:w w:val="95"/>
        </w:rPr>
        <w:t>of</w:t>
      </w:r>
      <w:r>
        <w:rPr>
          <w:spacing w:val="-16"/>
          <w:w w:val="95"/>
        </w:rPr>
        <w:t> </w:t>
      </w:r>
      <w:r>
        <w:rPr>
          <w:w w:val="95"/>
        </w:rPr>
        <w:t>the</w:t>
      </w:r>
      <w:r>
        <w:rPr>
          <w:spacing w:val="-15"/>
          <w:w w:val="95"/>
        </w:rPr>
        <w:t> </w:t>
      </w:r>
      <w:r>
        <w:rPr>
          <w:w w:val="95"/>
        </w:rPr>
        <w:t>local</w:t>
      </w:r>
      <w:r>
        <w:rPr>
          <w:spacing w:val="-13"/>
          <w:w w:val="95"/>
        </w:rPr>
        <w:t> </w:t>
      </w:r>
      <w:r>
        <w:rPr>
          <w:w w:val="95"/>
        </w:rPr>
        <w:t>authorities</w:t>
      </w:r>
      <w:r>
        <w:rPr>
          <w:spacing w:val="-15"/>
          <w:w w:val="95"/>
        </w:rPr>
        <w:t> </w:t>
      </w:r>
      <w:r>
        <w:rPr>
          <w:w w:val="95"/>
        </w:rPr>
        <w:t>and</w:t>
      </w:r>
      <w:r>
        <w:rPr>
          <w:spacing w:val="-12"/>
          <w:w w:val="95"/>
        </w:rPr>
        <w:t> </w:t>
      </w:r>
      <w:r>
        <w:rPr>
          <w:w w:val="95"/>
        </w:rPr>
        <w:t>other</w:t>
      </w:r>
      <w:r>
        <w:rPr>
          <w:spacing w:val="-12"/>
          <w:w w:val="95"/>
        </w:rPr>
        <w:t> </w:t>
      </w:r>
      <w:r>
        <w:rPr>
          <w:w w:val="95"/>
        </w:rPr>
        <w:t>stakeholders.</w:t>
      </w:r>
      <w:r>
        <w:rPr/>
      </w:r>
    </w:p>
    <w:p>
      <w:pPr>
        <w:spacing w:line="240" w:lineRule="auto" w:before="1"/>
        <w:ind w:right="0"/>
        <w:rPr>
          <w:rFonts w:ascii="Arial" w:hAnsi="Arial" w:cs="Arial" w:eastAsia="Arial" w:hint="default"/>
          <w:sz w:val="21"/>
          <w:szCs w:val="21"/>
        </w:rPr>
      </w:pPr>
    </w:p>
    <w:p>
      <w:pPr>
        <w:pStyle w:val="BodyText"/>
        <w:spacing w:line="381" w:lineRule="auto"/>
        <w:ind w:right="653"/>
        <w:jc w:val="both"/>
        <w:rPr>
          <w:rFonts w:ascii="Arial" w:hAnsi="Arial" w:cs="Arial" w:eastAsia="Arial" w:hint="default"/>
        </w:rPr>
      </w:pPr>
      <w:r>
        <w:rPr>
          <w:w w:val="95"/>
        </w:rPr>
        <w:t>The</w:t>
      </w:r>
      <w:r>
        <w:rPr>
          <w:spacing w:val="-19"/>
          <w:w w:val="95"/>
        </w:rPr>
        <w:t> </w:t>
      </w:r>
      <w:r>
        <w:rPr>
          <w:w w:val="95"/>
        </w:rPr>
        <w:t>policy</w:t>
      </w:r>
      <w:r>
        <w:rPr>
          <w:spacing w:val="-20"/>
          <w:w w:val="95"/>
        </w:rPr>
        <w:t> </w:t>
      </w:r>
      <w:r>
        <w:rPr>
          <w:w w:val="95"/>
        </w:rPr>
        <w:t>context</w:t>
      </w:r>
      <w:r>
        <w:rPr>
          <w:spacing w:val="-16"/>
          <w:w w:val="95"/>
        </w:rPr>
        <w:t> </w:t>
      </w:r>
      <w:r>
        <w:rPr>
          <w:w w:val="95"/>
        </w:rPr>
        <w:t>for</w:t>
      </w:r>
      <w:r>
        <w:rPr>
          <w:spacing w:val="-19"/>
          <w:w w:val="95"/>
        </w:rPr>
        <w:t> </w:t>
      </w:r>
      <w:r>
        <w:rPr>
          <w:w w:val="95"/>
        </w:rPr>
        <w:t>the</w:t>
      </w:r>
      <w:r>
        <w:rPr>
          <w:spacing w:val="-16"/>
          <w:w w:val="95"/>
        </w:rPr>
        <w:t> </w:t>
      </w:r>
      <w:r>
        <w:rPr>
          <w:w w:val="95"/>
        </w:rPr>
        <w:t>LECP</w:t>
      </w:r>
      <w:r>
        <w:rPr>
          <w:spacing w:val="-16"/>
          <w:w w:val="95"/>
        </w:rPr>
        <w:t> </w:t>
      </w:r>
      <w:r>
        <w:rPr>
          <w:w w:val="95"/>
        </w:rPr>
        <w:t>is</w:t>
      </w:r>
      <w:r>
        <w:rPr>
          <w:spacing w:val="-16"/>
          <w:w w:val="95"/>
        </w:rPr>
        <w:t> </w:t>
      </w:r>
      <w:r>
        <w:rPr>
          <w:rFonts w:ascii="Arial" w:hAnsi="Arial" w:cs="Arial" w:eastAsia="Arial" w:hint="default"/>
          <w:i/>
          <w:w w:val="95"/>
        </w:rPr>
        <w:t>Putting</w:t>
      </w:r>
      <w:r>
        <w:rPr>
          <w:rFonts w:ascii="Arial" w:hAnsi="Arial" w:cs="Arial" w:eastAsia="Arial" w:hint="default"/>
          <w:i/>
          <w:spacing w:val="-19"/>
          <w:w w:val="95"/>
        </w:rPr>
        <w:t> </w:t>
      </w:r>
      <w:r>
        <w:rPr>
          <w:rFonts w:ascii="Arial" w:hAnsi="Arial" w:cs="Arial" w:eastAsia="Arial" w:hint="default"/>
          <w:i/>
          <w:w w:val="95"/>
        </w:rPr>
        <w:t>People</w:t>
      </w:r>
      <w:r>
        <w:rPr>
          <w:rFonts w:ascii="Arial" w:hAnsi="Arial" w:cs="Arial" w:eastAsia="Arial" w:hint="default"/>
          <w:i/>
          <w:spacing w:val="-19"/>
          <w:w w:val="95"/>
        </w:rPr>
        <w:t> </w:t>
      </w:r>
      <w:r>
        <w:rPr>
          <w:rFonts w:ascii="Arial" w:hAnsi="Arial" w:cs="Arial" w:eastAsia="Arial" w:hint="default"/>
          <w:i/>
          <w:w w:val="95"/>
        </w:rPr>
        <w:t>First:</w:t>
      </w:r>
      <w:r>
        <w:rPr>
          <w:rFonts w:ascii="Arial" w:hAnsi="Arial" w:cs="Arial" w:eastAsia="Arial" w:hint="default"/>
          <w:i/>
          <w:spacing w:val="-17"/>
          <w:w w:val="95"/>
        </w:rPr>
        <w:t> </w:t>
      </w:r>
      <w:r>
        <w:rPr>
          <w:rFonts w:ascii="Arial" w:hAnsi="Arial" w:cs="Arial" w:eastAsia="Arial" w:hint="default"/>
          <w:i/>
          <w:w w:val="95"/>
        </w:rPr>
        <w:t>Action</w:t>
      </w:r>
      <w:r>
        <w:rPr>
          <w:rFonts w:ascii="Arial" w:hAnsi="Arial" w:cs="Arial" w:eastAsia="Arial" w:hint="default"/>
          <w:i/>
          <w:spacing w:val="-20"/>
          <w:w w:val="95"/>
        </w:rPr>
        <w:t> </w:t>
      </w:r>
      <w:r>
        <w:rPr>
          <w:rFonts w:ascii="Arial" w:hAnsi="Arial" w:cs="Arial" w:eastAsia="Arial" w:hint="default"/>
          <w:i/>
          <w:spacing w:val="-2"/>
          <w:w w:val="95"/>
        </w:rPr>
        <w:t>Programme</w:t>
      </w:r>
      <w:r>
        <w:rPr>
          <w:rFonts w:ascii="Arial" w:hAnsi="Arial" w:cs="Arial" w:eastAsia="Arial" w:hint="default"/>
          <w:i/>
          <w:spacing w:val="-16"/>
          <w:w w:val="95"/>
        </w:rPr>
        <w:t> </w:t>
      </w:r>
      <w:r>
        <w:rPr>
          <w:rFonts w:ascii="Arial" w:hAnsi="Arial" w:cs="Arial" w:eastAsia="Arial" w:hint="default"/>
          <w:i/>
          <w:w w:val="95"/>
        </w:rPr>
        <w:t>for</w:t>
      </w:r>
      <w:r>
        <w:rPr>
          <w:rFonts w:ascii="Arial" w:hAnsi="Arial" w:cs="Arial" w:eastAsia="Arial" w:hint="default"/>
          <w:i/>
          <w:spacing w:val="-20"/>
          <w:w w:val="95"/>
        </w:rPr>
        <w:t> </w:t>
      </w:r>
      <w:r>
        <w:rPr>
          <w:rFonts w:ascii="Arial" w:hAnsi="Arial" w:cs="Arial" w:eastAsia="Arial" w:hint="default"/>
          <w:i/>
          <w:w w:val="95"/>
        </w:rPr>
        <w:t>Effective</w:t>
      </w:r>
      <w:r>
        <w:rPr>
          <w:rFonts w:ascii="Arial" w:hAnsi="Arial" w:cs="Arial" w:eastAsia="Arial" w:hint="default"/>
          <w:i/>
          <w:spacing w:val="-19"/>
          <w:w w:val="95"/>
        </w:rPr>
        <w:t> </w:t>
      </w:r>
      <w:r>
        <w:rPr>
          <w:rFonts w:ascii="Arial" w:hAnsi="Arial" w:cs="Arial" w:eastAsia="Arial" w:hint="default"/>
          <w:i/>
          <w:w w:val="95"/>
        </w:rPr>
        <w:t>Local </w:t>
      </w:r>
      <w:r>
        <w:rPr>
          <w:rFonts w:ascii="Arial" w:hAnsi="Arial" w:cs="Arial" w:eastAsia="Arial" w:hint="default"/>
          <w:i/>
          <w:w w:val="95"/>
        </w:rPr>
      </w:r>
      <w:r>
        <w:rPr>
          <w:rFonts w:ascii="Arial" w:hAnsi="Arial" w:cs="Arial" w:eastAsia="Arial" w:hint="default"/>
          <w:i/>
        </w:rPr>
        <w:t>Government</w:t>
      </w:r>
      <w:r>
        <w:rPr>
          <w:rFonts w:ascii="Arial" w:hAnsi="Arial" w:cs="Arial" w:eastAsia="Arial" w:hint="default"/>
          <w:i/>
          <w:spacing w:val="-34"/>
        </w:rPr>
        <w:t> </w:t>
      </w:r>
      <w:r>
        <w:rPr/>
        <w:t>and</w:t>
      </w:r>
      <w:r>
        <w:rPr>
          <w:spacing w:val="-36"/>
        </w:rPr>
        <w:t> </w:t>
      </w:r>
      <w:r>
        <w:rPr/>
        <w:t>the</w:t>
      </w:r>
      <w:r>
        <w:rPr>
          <w:spacing w:val="-34"/>
        </w:rPr>
        <w:t> </w:t>
      </w:r>
      <w:r>
        <w:rPr/>
        <w:t>subsequent</w:t>
      </w:r>
      <w:r>
        <w:rPr>
          <w:spacing w:val="-35"/>
        </w:rPr>
        <w:t> </w:t>
      </w:r>
      <w:r>
        <w:rPr/>
        <w:t>Local</w:t>
      </w:r>
      <w:r>
        <w:rPr>
          <w:spacing w:val="-35"/>
        </w:rPr>
        <w:t> </w:t>
      </w:r>
      <w:r>
        <w:rPr/>
        <w:t>Government</w:t>
      </w:r>
      <w:r>
        <w:rPr>
          <w:spacing w:val="-35"/>
        </w:rPr>
        <w:t> </w:t>
      </w:r>
      <w:r>
        <w:rPr/>
        <w:t>Reform</w:t>
      </w:r>
      <w:r>
        <w:rPr>
          <w:spacing w:val="-34"/>
        </w:rPr>
        <w:t> </w:t>
      </w:r>
      <w:r>
        <w:rPr/>
        <w:t>Act</w:t>
      </w:r>
      <w:r>
        <w:rPr>
          <w:spacing w:val="-35"/>
        </w:rPr>
        <w:t> </w:t>
      </w:r>
      <w:r>
        <w:rPr/>
        <w:t>2014.</w:t>
      </w:r>
      <w:r>
        <w:rPr>
          <w:spacing w:val="-8"/>
        </w:rPr>
        <w:t> </w:t>
      </w:r>
      <w:r>
        <w:rPr/>
        <w:t>The</w:t>
      </w:r>
      <w:r>
        <w:rPr>
          <w:spacing w:val="-34"/>
        </w:rPr>
        <w:t> </w:t>
      </w:r>
      <w:r>
        <w:rPr/>
        <w:t>Act</w:t>
      </w:r>
      <w:r>
        <w:rPr>
          <w:spacing w:val="-35"/>
        </w:rPr>
        <w:t> </w:t>
      </w:r>
      <w:r>
        <w:rPr/>
        <w:t>provides</w:t>
      </w:r>
      <w:r>
        <w:rPr>
          <w:spacing w:val="-34"/>
        </w:rPr>
        <w:t> </w:t>
      </w:r>
      <w:r>
        <w:rPr/>
        <w:t>a </w:t>
      </w:r>
      <w:r>
        <w:rPr/>
        <w:t>stronger</w:t>
      </w:r>
      <w:r>
        <w:rPr>
          <w:spacing w:val="-34"/>
        </w:rPr>
        <w:t> </w:t>
      </w:r>
      <w:r>
        <w:rPr/>
        <w:t>role</w:t>
      </w:r>
      <w:r>
        <w:rPr>
          <w:spacing w:val="-33"/>
        </w:rPr>
        <w:t> </w:t>
      </w:r>
      <w:r>
        <w:rPr/>
        <w:t>for</w:t>
      </w:r>
      <w:r>
        <w:rPr>
          <w:spacing w:val="-35"/>
        </w:rPr>
        <w:t> </w:t>
      </w:r>
      <w:r>
        <w:rPr/>
        <w:t>local</w:t>
      </w:r>
      <w:r>
        <w:rPr>
          <w:spacing w:val="-34"/>
        </w:rPr>
        <w:t> </w:t>
      </w:r>
      <w:r>
        <w:rPr/>
        <w:t>government</w:t>
      </w:r>
      <w:r>
        <w:rPr>
          <w:spacing w:val="-35"/>
        </w:rPr>
        <w:t> </w:t>
      </w:r>
      <w:r>
        <w:rPr/>
        <w:t>in</w:t>
      </w:r>
      <w:r>
        <w:rPr>
          <w:spacing w:val="-35"/>
        </w:rPr>
        <w:t> </w:t>
      </w:r>
      <w:r>
        <w:rPr/>
        <w:t>economic</w:t>
      </w:r>
      <w:r>
        <w:rPr>
          <w:spacing w:val="-35"/>
        </w:rPr>
        <w:t> </w:t>
      </w:r>
      <w:r>
        <w:rPr/>
        <w:t>and</w:t>
      </w:r>
      <w:r>
        <w:rPr>
          <w:spacing w:val="-36"/>
        </w:rPr>
        <w:t> </w:t>
      </w:r>
      <w:r>
        <w:rPr/>
        <w:t>community</w:t>
      </w:r>
      <w:r>
        <w:rPr>
          <w:spacing w:val="-36"/>
        </w:rPr>
        <w:t> </w:t>
      </w:r>
      <w:r>
        <w:rPr/>
        <w:t>development</w:t>
      </w:r>
      <w:r>
        <w:rPr>
          <w:spacing w:val="-35"/>
        </w:rPr>
        <w:t> </w:t>
      </w:r>
      <w:r>
        <w:rPr/>
        <w:t>whilst</w:t>
      </w:r>
      <w:r>
        <w:rPr>
          <w:spacing w:val="-35"/>
        </w:rPr>
        <w:t> </w:t>
      </w:r>
      <w:r>
        <w:rPr/>
        <w:t>aiming </w:t>
      </w:r>
      <w:r>
        <w:rPr/>
      </w:r>
      <w:r>
        <w:rPr>
          <w:rFonts w:ascii="Arial" w:hAnsi="Arial" w:cs="Arial" w:eastAsia="Arial" w:hint="default"/>
        </w:rPr>
        <w:t>to</w:t>
      </w:r>
      <w:r>
        <w:rPr>
          <w:rFonts w:ascii="Arial" w:hAnsi="Arial" w:cs="Arial" w:eastAsia="Arial" w:hint="default"/>
          <w:spacing w:val="-5"/>
        </w:rPr>
        <w:t> </w:t>
      </w:r>
      <w:r>
        <w:rPr>
          <w:rFonts w:ascii="Arial" w:hAnsi="Arial" w:cs="Arial" w:eastAsia="Arial" w:hint="default"/>
        </w:rPr>
        <w:t>achieve</w:t>
      </w:r>
      <w:r>
        <w:rPr>
          <w:rFonts w:ascii="Arial" w:hAnsi="Arial" w:cs="Arial" w:eastAsia="Arial" w:hint="default"/>
          <w:spacing w:val="-5"/>
        </w:rPr>
        <w:t> </w:t>
      </w:r>
      <w:r>
        <w:rPr>
          <w:rFonts w:ascii="Arial" w:hAnsi="Arial" w:cs="Arial" w:eastAsia="Arial" w:hint="default"/>
        </w:rPr>
        <w:t>the</w:t>
      </w:r>
      <w:r>
        <w:rPr>
          <w:rFonts w:ascii="Arial" w:hAnsi="Arial" w:cs="Arial" w:eastAsia="Arial" w:hint="default"/>
          <w:spacing w:val="-2"/>
        </w:rPr>
        <w:t> </w:t>
      </w:r>
      <w:r>
        <w:rPr>
          <w:rFonts w:ascii="Arial" w:hAnsi="Arial" w:cs="Arial" w:eastAsia="Arial" w:hint="default"/>
        </w:rPr>
        <w:t>overarching</w:t>
      </w:r>
      <w:r>
        <w:rPr>
          <w:rFonts w:ascii="Arial" w:hAnsi="Arial" w:cs="Arial" w:eastAsia="Arial" w:hint="default"/>
          <w:spacing w:val="-4"/>
        </w:rPr>
        <w:t> </w:t>
      </w:r>
      <w:r>
        <w:rPr>
          <w:rFonts w:ascii="Arial" w:hAnsi="Arial" w:cs="Arial" w:eastAsia="Arial" w:hint="default"/>
        </w:rPr>
        <w:t>vision</w:t>
      </w:r>
      <w:r>
        <w:rPr>
          <w:rFonts w:ascii="Arial" w:hAnsi="Arial" w:cs="Arial" w:eastAsia="Arial" w:hint="default"/>
          <w:spacing w:val="-4"/>
        </w:rPr>
        <w:t> </w:t>
      </w:r>
      <w:r>
        <w:rPr>
          <w:rFonts w:ascii="Arial" w:hAnsi="Arial" w:cs="Arial" w:eastAsia="Arial" w:hint="default"/>
        </w:rPr>
        <w:t>of</w:t>
      </w:r>
      <w:r>
        <w:rPr>
          <w:rFonts w:ascii="Arial" w:hAnsi="Arial" w:cs="Arial" w:eastAsia="Arial" w:hint="default"/>
          <w:spacing w:val="-6"/>
        </w:rPr>
        <w:t> </w:t>
      </w:r>
      <w:r>
        <w:rPr>
          <w:rFonts w:ascii="Arial" w:hAnsi="Arial" w:cs="Arial" w:eastAsia="Arial" w:hint="default"/>
        </w:rPr>
        <w:t>Putting</w:t>
      </w:r>
      <w:r>
        <w:rPr>
          <w:rFonts w:ascii="Arial" w:hAnsi="Arial" w:cs="Arial" w:eastAsia="Arial" w:hint="default"/>
          <w:spacing w:val="-4"/>
        </w:rPr>
        <w:t> </w:t>
      </w:r>
      <w:r>
        <w:rPr>
          <w:rFonts w:ascii="Arial" w:hAnsi="Arial" w:cs="Arial" w:eastAsia="Arial" w:hint="default"/>
        </w:rPr>
        <w:t>People</w:t>
      </w:r>
      <w:r>
        <w:rPr>
          <w:rFonts w:ascii="Arial" w:hAnsi="Arial" w:cs="Arial" w:eastAsia="Arial" w:hint="default"/>
          <w:spacing w:val="-5"/>
        </w:rPr>
        <w:t> </w:t>
      </w:r>
      <w:r>
        <w:rPr>
          <w:rFonts w:ascii="Arial" w:hAnsi="Arial" w:cs="Arial" w:eastAsia="Arial" w:hint="default"/>
        </w:rPr>
        <w:t>First,</w:t>
      </w:r>
      <w:r>
        <w:rPr>
          <w:rFonts w:ascii="Arial" w:hAnsi="Arial" w:cs="Arial" w:eastAsia="Arial" w:hint="default"/>
          <w:spacing w:val="-3"/>
        </w:rPr>
        <w:t> </w:t>
      </w:r>
      <w:r>
        <w:rPr>
          <w:rFonts w:ascii="Arial" w:hAnsi="Arial" w:cs="Arial" w:eastAsia="Arial" w:hint="default"/>
        </w:rPr>
        <w:t>which</w:t>
      </w:r>
      <w:r>
        <w:rPr>
          <w:rFonts w:ascii="Arial" w:hAnsi="Arial" w:cs="Arial" w:eastAsia="Arial" w:hint="default"/>
          <w:spacing w:val="-5"/>
        </w:rPr>
        <w:t> </w:t>
      </w:r>
      <w:r>
        <w:rPr>
          <w:rFonts w:ascii="Arial" w:hAnsi="Arial" w:cs="Arial" w:eastAsia="Arial" w:hint="default"/>
        </w:rPr>
        <w:t>is</w:t>
      </w:r>
      <w:r>
        <w:rPr>
          <w:rFonts w:ascii="Arial" w:hAnsi="Arial" w:cs="Arial" w:eastAsia="Arial" w:hint="default"/>
          <w:spacing w:val="-5"/>
        </w:rPr>
        <w:t> </w:t>
      </w:r>
      <w:r>
        <w:rPr>
          <w:rFonts w:ascii="Arial" w:hAnsi="Arial" w:cs="Arial" w:eastAsia="Arial" w:hint="default"/>
        </w:rPr>
        <w:t>“to</w:t>
      </w:r>
      <w:r>
        <w:rPr>
          <w:rFonts w:ascii="Arial" w:hAnsi="Arial" w:cs="Arial" w:eastAsia="Arial" w:hint="default"/>
          <w:spacing w:val="-5"/>
        </w:rPr>
        <w:t> </w:t>
      </w:r>
      <w:r>
        <w:rPr>
          <w:rFonts w:ascii="Arial" w:hAnsi="Arial" w:cs="Arial" w:eastAsia="Arial" w:hint="default"/>
        </w:rPr>
        <w:t>promote</w:t>
      </w:r>
      <w:r>
        <w:rPr>
          <w:rFonts w:ascii="Arial" w:hAnsi="Arial" w:cs="Arial" w:eastAsia="Arial" w:hint="default"/>
          <w:spacing w:val="-6"/>
        </w:rPr>
        <w:t> </w:t>
      </w:r>
      <w:r>
        <w:rPr>
          <w:rFonts w:ascii="Arial" w:hAnsi="Arial" w:cs="Arial" w:eastAsia="Arial" w:hint="default"/>
        </w:rPr>
        <w:t>the</w:t>
      </w:r>
      <w:r>
        <w:rPr>
          <w:rFonts w:ascii="Arial" w:hAnsi="Arial" w:cs="Arial" w:eastAsia="Arial" w:hint="default"/>
          <w:spacing w:val="-5"/>
        </w:rPr>
        <w:t> </w:t>
      </w:r>
      <w:r>
        <w:rPr>
          <w:rFonts w:ascii="Arial" w:hAnsi="Arial" w:cs="Arial" w:eastAsia="Arial" w:hint="default"/>
        </w:rPr>
        <w:t>well</w:t>
      </w:r>
      <w:r>
        <w:rPr/>
        <w:t>- being</w:t>
      </w:r>
      <w:r>
        <w:rPr>
          <w:spacing w:val="-41"/>
        </w:rPr>
        <w:t> </w:t>
      </w:r>
      <w:r>
        <w:rPr/>
        <w:t>and</w:t>
      </w:r>
      <w:r>
        <w:rPr>
          <w:spacing w:val="-42"/>
        </w:rPr>
        <w:t> </w:t>
      </w:r>
      <w:r>
        <w:rPr/>
        <w:t>quali</w:t>
      </w:r>
      <w:r>
        <w:rPr>
          <w:rFonts w:ascii="Arial" w:hAnsi="Arial" w:cs="Arial" w:eastAsia="Arial" w:hint="default"/>
        </w:rPr>
        <w:t>ty</w:t>
      </w:r>
      <w:r>
        <w:rPr>
          <w:rFonts w:ascii="Arial" w:hAnsi="Arial" w:cs="Arial" w:eastAsia="Arial" w:hint="default"/>
          <w:spacing w:val="-41"/>
        </w:rPr>
        <w:t> </w:t>
      </w:r>
      <w:r>
        <w:rPr>
          <w:rFonts w:ascii="Arial" w:hAnsi="Arial" w:cs="Arial" w:eastAsia="Arial" w:hint="default"/>
        </w:rPr>
        <w:t>of</w:t>
      </w:r>
      <w:r>
        <w:rPr>
          <w:rFonts w:ascii="Arial" w:hAnsi="Arial" w:cs="Arial" w:eastAsia="Arial" w:hint="default"/>
          <w:spacing w:val="-42"/>
        </w:rPr>
        <w:t> </w:t>
      </w:r>
      <w:r>
        <w:rPr>
          <w:rFonts w:ascii="Arial" w:hAnsi="Arial" w:cs="Arial" w:eastAsia="Arial" w:hint="default"/>
        </w:rPr>
        <w:t>life</w:t>
      </w:r>
      <w:r>
        <w:rPr>
          <w:rFonts w:ascii="Arial" w:hAnsi="Arial" w:cs="Arial" w:eastAsia="Arial" w:hint="default"/>
          <w:spacing w:val="-42"/>
        </w:rPr>
        <w:t> </w:t>
      </w:r>
      <w:r>
        <w:rPr>
          <w:rFonts w:ascii="Arial" w:hAnsi="Arial" w:cs="Arial" w:eastAsia="Arial" w:hint="default"/>
        </w:rPr>
        <w:t>of</w:t>
      </w:r>
      <w:r>
        <w:rPr>
          <w:rFonts w:ascii="Arial" w:hAnsi="Arial" w:cs="Arial" w:eastAsia="Arial" w:hint="default"/>
          <w:spacing w:val="-41"/>
        </w:rPr>
        <w:t> </w:t>
      </w:r>
      <w:r>
        <w:rPr>
          <w:rFonts w:ascii="Arial" w:hAnsi="Arial" w:cs="Arial" w:eastAsia="Arial" w:hint="default"/>
        </w:rPr>
        <w:t>citizens</w:t>
      </w:r>
      <w:r>
        <w:rPr>
          <w:rFonts w:ascii="Arial" w:hAnsi="Arial" w:cs="Arial" w:eastAsia="Arial" w:hint="default"/>
          <w:spacing w:val="-41"/>
        </w:rPr>
        <w:t> </w:t>
      </w:r>
      <w:r>
        <w:rPr>
          <w:rFonts w:ascii="Arial" w:hAnsi="Arial" w:cs="Arial" w:eastAsia="Arial" w:hint="default"/>
        </w:rPr>
        <w:t>and</w:t>
      </w:r>
      <w:r>
        <w:rPr>
          <w:rFonts w:ascii="Arial" w:hAnsi="Arial" w:cs="Arial" w:eastAsia="Arial" w:hint="default"/>
          <w:spacing w:val="-42"/>
        </w:rPr>
        <w:t> </w:t>
      </w:r>
      <w:r>
        <w:rPr>
          <w:rFonts w:ascii="Arial" w:hAnsi="Arial" w:cs="Arial" w:eastAsia="Arial" w:hint="default"/>
        </w:rPr>
        <w:t>communities”.</w:t>
      </w:r>
    </w:p>
    <w:p>
      <w:pPr>
        <w:spacing w:line="240" w:lineRule="auto" w:before="5"/>
        <w:ind w:right="0"/>
        <w:rPr>
          <w:rFonts w:ascii="Arial" w:hAnsi="Arial" w:cs="Arial" w:eastAsia="Arial" w:hint="default"/>
          <w:sz w:val="21"/>
          <w:szCs w:val="21"/>
        </w:rPr>
      </w:pPr>
    </w:p>
    <w:p>
      <w:pPr>
        <w:pStyle w:val="BodyText"/>
        <w:spacing w:line="381" w:lineRule="auto"/>
        <w:ind w:right="655"/>
        <w:jc w:val="both"/>
      </w:pPr>
      <w:r>
        <w:rPr/>
        <w:t>The</w:t>
      </w:r>
      <w:r>
        <w:rPr>
          <w:spacing w:val="-35"/>
        </w:rPr>
        <w:t> </w:t>
      </w:r>
      <w:r>
        <w:rPr/>
        <w:t>LECP</w:t>
      </w:r>
      <w:r>
        <w:rPr>
          <w:spacing w:val="-33"/>
        </w:rPr>
        <w:t> </w:t>
      </w:r>
      <w:r>
        <w:rPr/>
        <w:t>has</w:t>
      </w:r>
      <w:r>
        <w:rPr>
          <w:spacing w:val="-33"/>
        </w:rPr>
        <w:t> </w:t>
      </w:r>
      <w:r>
        <w:rPr/>
        <w:t>also</w:t>
      </w:r>
      <w:r>
        <w:rPr>
          <w:spacing w:val="-33"/>
        </w:rPr>
        <w:t> </w:t>
      </w:r>
      <w:r>
        <w:rPr/>
        <w:t>been</w:t>
      </w:r>
      <w:r>
        <w:rPr>
          <w:spacing w:val="-32"/>
        </w:rPr>
        <w:t> </w:t>
      </w:r>
      <w:r>
        <w:rPr/>
        <w:t>developed</w:t>
      </w:r>
      <w:r>
        <w:rPr>
          <w:spacing w:val="-33"/>
        </w:rPr>
        <w:t> </w:t>
      </w:r>
      <w:r>
        <w:rPr/>
        <w:t>with</w:t>
      </w:r>
      <w:r>
        <w:rPr>
          <w:spacing w:val="-33"/>
        </w:rPr>
        <w:t> </w:t>
      </w:r>
      <w:r>
        <w:rPr/>
        <w:t>reference</w:t>
      </w:r>
      <w:r>
        <w:rPr>
          <w:spacing w:val="-33"/>
        </w:rPr>
        <w:t> </w:t>
      </w:r>
      <w:r>
        <w:rPr/>
        <w:t>to</w:t>
      </w:r>
      <w:r>
        <w:rPr>
          <w:spacing w:val="-33"/>
        </w:rPr>
        <w:t> </w:t>
      </w:r>
      <w:r>
        <w:rPr/>
        <w:t>the</w:t>
      </w:r>
      <w:r>
        <w:rPr>
          <w:spacing w:val="-29"/>
        </w:rPr>
        <w:t> </w:t>
      </w:r>
      <w:r>
        <w:rPr>
          <w:rFonts w:ascii="Arial"/>
          <w:i/>
        </w:rPr>
        <w:t>Action</w:t>
      </w:r>
      <w:r>
        <w:rPr>
          <w:rFonts w:ascii="Arial"/>
          <w:i/>
          <w:spacing w:val="-35"/>
        </w:rPr>
        <w:t> </w:t>
      </w:r>
      <w:r>
        <w:rPr>
          <w:rFonts w:ascii="Arial"/>
          <w:i/>
        </w:rPr>
        <w:t>Plan</w:t>
      </w:r>
      <w:r>
        <w:rPr>
          <w:rFonts w:ascii="Arial"/>
          <w:i/>
          <w:spacing w:val="-35"/>
        </w:rPr>
        <w:t> </w:t>
      </w:r>
      <w:r>
        <w:rPr>
          <w:rFonts w:ascii="Arial"/>
          <w:i/>
        </w:rPr>
        <w:t>for</w:t>
      </w:r>
      <w:r>
        <w:rPr>
          <w:rFonts w:ascii="Arial"/>
          <w:i/>
          <w:spacing w:val="-35"/>
        </w:rPr>
        <w:t> </w:t>
      </w:r>
      <w:r>
        <w:rPr>
          <w:rFonts w:ascii="Arial"/>
          <w:i/>
        </w:rPr>
        <w:t>Jobs</w:t>
      </w:r>
      <w:r>
        <w:rPr/>
        <w:t>.</w:t>
      </w:r>
      <w:r>
        <w:rPr>
          <w:spacing w:val="-4"/>
        </w:rPr>
        <w:t> </w:t>
      </w:r>
      <w:r>
        <w:rPr/>
        <w:t>It</w:t>
      </w:r>
      <w:r>
        <w:rPr>
          <w:spacing w:val="-34"/>
        </w:rPr>
        <w:t> </w:t>
      </w:r>
      <w:r>
        <w:rPr/>
        <w:t>will</w:t>
      </w:r>
      <w:r>
        <w:rPr>
          <w:spacing w:val="-34"/>
        </w:rPr>
        <w:t> </w:t>
      </w:r>
      <w:r>
        <w:rPr/>
        <w:t>be</w:t>
      </w:r>
      <w:r>
        <w:rPr>
          <w:spacing w:val="-33"/>
        </w:rPr>
        <w:t> </w:t>
      </w:r>
      <w:r>
        <w:rPr/>
        <w:t>the </w:t>
      </w:r>
      <w:r>
        <w:rPr/>
        <w:t>primary mechanism at local level to bring forward the relevant actions arising from the </w:t>
      </w:r>
      <w:r>
        <w:rPr>
          <w:w w:val="95"/>
        </w:rPr>
        <w:t>measures</w:t>
      </w:r>
      <w:r>
        <w:rPr>
          <w:spacing w:val="-22"/>
          <w:w w:val="95"/>
        </w:rPr>
        <w:t> </w:t>
      </w:r>
      <w:r>
        <w:rPr>
          <w:w w:val="95"/>
        </w:rPr>
        <w:t>under</w:t>
      </w:r>
      <w:r>
        <w:rPr>
          <w:spacing w:val="-22"/>
          <w:w w:val="95"/>
        </w:rPr>
        <w:t> </w:t>
      </w:r>
      <w:r>
        <w:rPr>
          <w:w w:val="95"/>
        </w:rPr>
        <w:t>the</w:t>
      </w:r>
      <w:r>
        <w:rPr>
          <w:spacing w:val="-22"/>
          <w:w w:val="95"/>
        </w:rPr>
        <w:t> </w:t>
      </w:r>
      <w:r>
        <w:rPr>
          <w:w w:val="95"/>
        </w:rPr>
        <w:t>Action</w:t>
      </w:r>
      <w:r>
        <w:rPr>
          <w:spacing w:val="-18"/>
          <w:w w:val="95"/>
        </w:rPr>
        <w:t> </w:t>
      </w:r>
      <w:r>
        <w:rPr>
          <w:w w:val="95"/>
        </w:rPr>
        <w:t>Plan</w:t>
      </w:r>
      <w:r>
        <w:rPr>
          <w:spacing w:val="-22"/>
          <w:w w:val="95"/>
        </w:rPr>
        <w:t> </w:t>
      </w:r>
      <w:r>
        <w:rPr>
          <w:w w:val="95"/>
        </w:rPr>
        <w:t>for</w:t>
      </w:r>
      <w:r>
        <w:rPr>
          <w:spacing w:val="-16"/>
          <w:w w:val="95"/>
        </w:rPr>
        <w:t> </w:t>
      </w:r>
      <w:r>
        <w:rPr>
          <w:w w:val="95"/>
        </w:rPr>
        <w:t>Jobs</w:t>
      </w:r>
      <w:r>
        <w:rPr>
          <w:spacing w:val="-22"/>
          <w:w w:val="95"/>
        </w:rPr>
        <w:t> </w:t>
      </w:r>
      <w:r>
        <w:rPr>
          <w:w w:val="95"/>
        </w:rPr>
        <w:t>and</w:t>
      </w:r>
      <w:r>
        <w:rPr>
          <w:spacing w:val="-20"/>
          <w:w w:val="95"/>
        </w:rPr>
        <w:t> </w:t>
      </w:r>
      <w:r>
        <w:rPr>
          <w:w w:val="95"/>
        </w:rPr>
        <w:t>other</w:t>
      </w:r>
      <w:r>
        <w:rPr>
          <w:spacing w:val="-20"/>
          <w:w w:val="95"/>
        </w:rPr>
        <w:t> </w:t>
      </w:r>
      <w:r>
        <w:rPr>
          <w:w w:val="95"/>
        </w:rPr>
        <w:t>statements</w:t>
      </w:r>
      <w:r>
        <w:rPr>
          <w:spacing w:val="-22"/>
          <w:w w:val="95"/>
        </w:rPr>
        <w:t> </w:t>
      </w:r>
      <w:r>
        <w:rPr>
          <w:w w:val="95"/>
        </w:rPr>
        <w:t>of</w:t>
      </w:r>
      <w:r>
        <w:rPr>
          <w:spacing w:val="-23"/>
          <w:w w:val="95"/>
        </w:rPr>
        <w:t> </w:t>
      </w:r>
      <w:r>
        <w:rPr>
          <w:w w:val="95"/>
        </w:rPr>
        <w:t>Government</w:t>
      </w:r>
      <w:r>
        <w:rPr>
          <w:spacing w:val="-22"/>
          <w:w w:val="95"/>
        </w:rPr>
        <w:t> </w:t>
      </w:r>
      <w:r>
        <w:rPr>
          <w:w w:val="95"/>
        </w:rPr>
        <w:t>policy</w:t>
      </w:r>
      <w:r>
        <w:rPr>
          <w:spacing w:val="-20"/>
          <w:w w:val="95"/>
        </w:rPr>
        <w:t> </w:t>
      </w:r>
      <w:r>
        <w:rPr>
          <w:w w:val="95"/>
        </w:rPr>
        <w:t>such</w:t>
      </w:r>
      <w:r>
        <w:rPr>
          <w:spacing w:val="-19"/>
          <w:w w:val="95"/>
        </w:rPr>
        <w:t> </w:t>
      </w:r>
      <w:r>
        <w:rPr>
          <w:w w:val="95"/>
        </w:rPr>
        <w:t>as </w:t>
      </w:r>
      <w:r>
        <w:rPr>
          <w:w w:val="95"/>
        </w:rPr>
        <w:t>the</w:t>
      </w:r>
      <w:r>
        <w:rPr>
          <w:spacing w:val="-24"/>
          <w:w w:val="95"/>
        </w:rPr>
        <w:t> </w:t>
      </w:r>
      <w:r>
        <w:rPr>
          <w:w w:val="95"/>
        </w:rPr>
        <w:t>report</w:t>
      </w:r>
      <w:r>
        <w:rPr>
          <w:spacing w:val="-23"/>
          <w:w w:val="95"/>
        </w:rPr>
        <w:t> </w:t>
      </w:r>
      <w:r>
        <w:rPr>
          <w:w w:val="95"/>
        </w:rPr>
        <w:t>of</w:t>
      </w:r>
      <w:r>
        <w:rPr>
          <w:spacing w:val="-25"/>
          <w:w w:val="95"/>
        </w:rPr>
        <w:t> </w:t>
      </w:r>
      <w:r>
        <w:rPr>
          <w:w w:val="95"/>
        </w:rPr>
        <w:t>the</w:t>
      </w:r>
      <w:r>
        <w:rPr>
          <w:spacing w:val="-20"/>
          <w:w w:val="95"/>
        </w:rPr>
        <w:t> </w:t>
      </w:r>
      <w:r>
        <w:rPr>
          <w:w w:val="95"/>
        </w:rPr>
        <w:t>Commission</w:t>
      </w:r>
      <w:r>
        <w:rPr>
          <w:spacing w:val="-23"/>
          <w:w w:val="95"/>
        </w:rPr>
        <w:t> </w:t>
      </w:r>
      <w:r>
        <w:rPr>
          <w:w w:val="95"/>
        </w:rPr>
        <w:t>for</w:t>
      </w:r>
      <w:r>
        <w:rPr>
          <w:spacing w:val="-24"/>
          <w:w w:val="95"/>
        </w:rPr>
        <w:t> </w:t>
      </w:r>
      <w:r>
        <w:rPr>
          <w:w w:val="95"/>
        </w:rPr>
        <w:t>the</w:t>
      </w:r>
      <w:r>
        <w:rPr>
          <w:spacing w:val="-20"/>
          <w:w w:val="95"/>
        </w:rPr>
        <w:t> </w:t>
      </w:r>
      <w:r>
        <w:rPr>
          <w:w w:val="95"/>
        </w:rPr>
        <w:t>Economic</w:t>
      </w:r>
      <w:r>
        <w:rPr>
          <w:spacing w:val="-23"/>
          <w:w w:val="95"/>
        </w:rPr>
        <w:t> </w:t>
      </w:r>
      <w:r>
        <w:rPr>
          <w:w w:val="95"/>
        </w:rPr>
        <w:t>Development</w:t>
      </w:r>
      <w:r>
        <w:rPr>
          <w:spacing w:val="-23"/>
          <w:w w:val="95"/>
        </w:rPr>
        <w:t> </w:t>
      </w:r>
      <w:r>
        <w:rPr>
          <w:w w:val="95"/>
        </w:rPr>
        <w:t>of</w:t>
      </w:r>
      <w:r>
        <w:rPr>
          <w:spacing w:val="-25"/>
          <w:w w:val="95"/>
        </w:rPr>
        <w:t> </w:t>
      </w:r>
      <w:r>
        <w:rPr>
          <w:w w:val="95"/>
        </w:rPr>
        <w:t>Rural</w:t>
      </w:r>
      <w:r>
        <w:rPr>
          <w:spacing w:val="-22"/>
          <w:w w:val="95"/>
        </w:rPr>
        <w:t> </w:t>
      </w:r>
      <w:r>
        <w:rPr>
          <w:w w:val="95"/>
        </w:rPr>
        <w:t>Areas</w:t>
      </w:r>
      <w:r>
        <w:rPr>
          <w:spacing w:val="-23"/>
          <w:w w:val="95"/>
        </w:rPr>
        <w:t> </w:t>
      </w:r>
      <w:r>
        <w:rPr>
          <w:w w:val="95"/>
        </w:rPr>
        <w:t>(CEDRA).</w:t>
      </w:r>
      <w:r>
        <w:rPr/>
      </w:r>
    </w:p>
    <w:p>
      <w:pPr>
        <w:spacing w:line="240" w:lineRule="auto" w:before="5"/>
        <w:ind w:right="0"/>
        <w:rPr>
          <w:rFonts w:ascii="Arial" w:hAnsi="Arial" w:cs="Arial" w:eastAsia="Arial" w:hint="default"/>
          <w:sz w:val="21"/>
          <w:szCs w:val="21"/>
        </w:rPr>
      </w:pPr>
    </w:p>
    <w:p>
      <w:pPr>
        <w:pStyle w:val="BodyText"/>
        <w:spacing w:line="381" w:lineRule="auto"/>
        <w:ind w:right="654"/>
        <w:jc w:val="both"/>
      </w:pPr>
      <w:r>
        <w:rPr/>
        <w:t>The LECP is a mid-level plan that contains strategic goals and it is an action focused document.</w:t>
      </w:r>
      <w:r>
        <w:rPr>
          <w:spacing w:val="-14"/>
        </w:rPr>
        <w:t> </w:t>
      </w:r>
      <w:r>
        <w:rPr/>
        <w:t>Actions</w:t>
      </w:r>
      <w:r>
        <w:rPr>
          <w:spacing w:val="-39"/>
        </w:rPr>
        <w:t> </w:t>
      </w:r>
      <w:r>
        <w:rPr/>
        <w:t>will</w:t>
      </w:r>
      <w:r>
        <w:rPr>
          <w:spacing w:val="-38"/>
        </w:rPr>
        <w:t> </w:t>
      </w:r>
      <w:r>
        <w:rPr/>
        <w:t>be</w:t>
      </w:r>
      <w:r>
        <w:rPr>
          <w:spacing w:val="-39"/>
        </w:rPr>
        <w:t> </w:t>
      </w:r>
      <w:r>
        <w:rPr/>
        <w:t>delivered</w:t>
      </w:r>
      <w:r>
        <w:rPr>
          <w:spacing w:val="-40"/>
        </w:rPr>
        <w:t> </w:t>
      </w:r>
      <w:r>
        <w:rPr/>
        <w:t>through</w:t>
      </w:r>
      <w:r>
        <w:rPr>
          <w:spacing w:val="-37"/>
        </w:rPr>
        <w:t> </w:t>
      </w:r>
      <w:r>
        <w:rPr/>
        <w:t>a</w:t>
      </w:r>
      <w:r>
        <w:rPr>
          <w:spacing w:val="-39"/>
        </w:rPr>
        <w:t> </w:t>
      </w:r>
      <w:r>
        <w:rPr/>
        <w:t>range</w:t>
      </w:r>
      <w:r>
        <w:rPr>
          <w:spacing w:val="-40"/>
        </w:rPr>
        <w:t> </w:t>
      </w:r>
      <w:r>
        <w:rPr/>
        <w:t>of</w:t>
      </w:r>
      <w:r>
        <w:rPr>
          <w:spacing w:val="-40"/>
        </w:rPr>
        <w:t> </w:t>
      </w:r>
      <w:r>
        <w:rPr/>
        <w:t>stakeholders</w:t>
      </w:r>
      <w:r>
        <w:rPr>
          <w:spacing w:val="-39"/>
        </w:rPr>
        <w:t> </w:t>
      </w:r>
      <w:r>
        <w:rPr/>
        <w:t>in</w:t>
      </w:r>
      <w:r>
        <w:rPr>
          <w:spacing w:val="-39"/>
        </w:rPr>
        <w:t> </w:t>
      </w:r>
      <w:r>
        <w:rPr/>
        <w:t>partnership</w:t>
      </w:r>
      <w:r>
        <w:rPr>
          <w:spacing w:val="-39"/>
        </w:rPr>
        <w:t> </w:t>
      </w:r>
      <w:r>
        <w:rPr/>
        <w:t>with</w:t>
      </w:r>
      <w:r>
        <w:rPr>
          <w:spacing w:val="-39"/>
        </w:rPr>
        <w:t> </w:t>
      </w:r>
      <w:r>
        <w:rPr/>
        <w:t>the </w:t>
      </w:r>
      <w:r>
        <w:rPr/>
        <w:t>Local Community Development Committees (LCDC), the Economic Strategic Policy </w:t>
      </w:r>
      <w:r>
        <w:rPr>
          <w:w w:val="95"/>
        </w:rPr>
        <w:t>Committee</w:t>
      </w:r>
      <w:r>
        <w:rPr>
          <w:spacing w:val="-15"/>
          <w:w w:val="95"/>
        </w:rPr>
        <w:t> </w:t>
      </w:r>
      <w:r>
        <w:rPr>
          <w:w w:val="95"/>
        </w:rPr>
        <w:t>(SPC)</w:t>
      </w:r>
      <w:r>
        <w:rPr>
          <w:spacing w:val="-16"/>
          <w:w w:val="95"/>
        </w:rPr>
        <w:t> </w:t>
      </w:r>
      <w:r>
        <w:rPr>
          <w:w w:val="95"/>
        </w:rPr>
        <w:t>and</w:t>
      </w:r>
      <w:r>
        <w:rPr>
          <w:spacing w:val="-16"/>
          <w:w w:val="95"/>
        </w:rPr>
        <w:t> </w:t>
      </w:r>
      <w:r>
        <w:rPr>
          <w:w w:val="95"/>
        </w:rPr>
        <w:t>Cavan</w:t>
      </w:r>
      <w:r>
        <w:rPr>
          <w:spacing w:val="-14"/>
          <w:w w:val="95"/>
        </w:rPr>
        <w:t> </w:t>
      </w:r>
      <w:r>
        <w:rPr>
          <w:w w:val="95"/>
        </w:rPr>
        <w:t>County</w:t>
      </w:r>
      <w:r>
        <w:rPr>
          <w:spacing w:val="-15"/>
          <w:w w:val="95"/>
        </w:rPr>
        <w:t> </w:t>
      </w:r>
      <w:r>
        <w:rPr>
          <w:w w:val="95"/>
        </w:rPr>
        <w:t>Council.</w:t>
      </w:r>
      <w:r>
        <w:rPr>
          <w:spacing w:val="29"/>
          <w:w w:val="95"/>
        </w:rPr>
        <w:t> </w:t>
      </w:r>
      <w:r>
        <w:rPr>
          <w:w w:val="95"/>
        </w:rPr>
        <w:t>The</w:t>
      </w:r>
      <w:r>
        <w:rPr>
          <w:spacing w:val="-15"/>
          <w:w w:val="95"/>
        </w:rPr>
        <w:t> </w:t>
      </w:r>
      <w:r>
        <w:rPr>
          <w:w w:val="95"/>
        </w:rPr>
        <w:t>Economic</w:t>
      </w:r>
      <w:r>
        <w:rPr>
          <w:spacing w:val="-14"/>
          <w:w w:val="95"/>
        </w:rPr>
        <w:t> </w:t>
      </w:r>
      <w:r>
        <w:rPr>
          <w:w w:val="95"/>
        </w:rPr>
        <w:t>SPC</w:t>
      </w:r>
      <w:r>
        <w:rPr>
          <w:spacing w:val="-12"/>
          <w:w w:val="95"/>
        </w:rPr>
        <w:t> </w:t>
      </w:r>
      <w:r>
        <w:rPr>
          <w:w w:val="95"/>
        </w:rPr>
        <w:t>developed</w:t>
      </w:r>
      <w:r>
        <w:rPr>
          <w:spacing w:val="-16"/>
          <w:w w:val="95"/>
        </w:rPr>
        <w:t> </w:t>
      </w:r>
      <w:r>
        <w:rPr>
          <w:w w:val="95"/>
        </w:rPr>
        <w:t>the</w:t>
      </w:r>
      <w:r>
        <w:rPr>
          <w:spacing w:val="-12"/>
          <w:w w:val="95"/>
        </w:rPr>
        <w:t> </w:t>
      </w:r>
      <w:r>
        <w:rPr>
          <w:w w:val="95"/>
        </w:rPr>
        <w:t>economic </w:t>
      </w:r>
      <w:r>
        <w:rPr>
          <w:w w:val="95"/>
        </w:rPr>
        <w:t>elements</w:t>
      </w:r>
      <w:r>
        <w:rPr>
          <w:spacing w:val="-21"/>
          <w:w w:val="95"/>
        </w:rPr>
        <w:t> </w:t>
      </w:r>
      <w:r>
        <w:rPr>
          <w:w w:val="95"/>
        </w:rPr>
        <w:t>of</w:t>
      </w:r>
      <w:r>
        <w:rPr>
          <w:spacing w:val="-22"/>
          <w:w w:val="95"/>
        </w:rPr>
        <w:t> </w:t>
      </w:r>
      <w:r>
        <w:rPr>
          <w:w w:val="95"/>
        </w:rPr>
        <w:t>the</w:t>
      </w:r>
      <w:r>
        <w:rPr>
          <w:spacing w:val="-21"/>
          <w:w w:val="95"/>
        </w:rPr>
        <w:t> </w:t>
      </w:r>
      <w:r>
        <w:rPr>
          <w:w w:val="95"/>
        </w:rPr>
        <w:t>LECP</w:t>
      </w:r>
      <w:r>
        <w:rPr>
          <w:spacing w:val="-21"/>
          <w:w w:val="95"/>
        </w:rPr>
        <w:t> </w:t>
      </w:r>
      <w:r>
        <w:rPr>
          <w:w w:val="95"/>
        </w:rPr>
        <w:t>whilst</w:t>
      </w:r>
      <w:r>
        <w:rPr>
          <w:spacing w:val="-20"/>
          <w:w w:val="95"/>
        </w:rPr>
        <w:t> </w:t>
      </w:r>
      <w:r>
        <w:rPr>
          <w:w w:val="95"/>
        </w:rPr>
        <w:t>the</w:t>
      </w:r>
      <w:r>
        <w:rPr>
          <w:spacing w:val="-21"/>
          <w:w w:val="95"/>
        </w:rPr>
        <w:t> </w:t>
      </w:r>
      <w:r>
        <w:rPr>
          <w:w w:val="95"/>
        </w:rPr>
        <w:t>LCDC</w:t>
      </w:r>
      <w:r>
        <w:rPr>
          <w:spacing w:val="-18"/>
          <w:w w:val="95"/>
        </w:rPr>
        <w:t> </w:t>
      </w:r>
      <w:r>
        <w:rPr>
          <w:w w:val="95"/>
        </w:rPr>
        <w:t>developed</w:t>
      </w:r>
      <w:r>
        <w:rPr>
          <w:spacing w:val="-22"/>
          <w:w w:val="95"/>
        </w:rPr>
        <w:t> </w:t>
      </w:r>
      <w:r>
        <w:rPr>
          <w:w w:val="95"/>
        </w:rPr>
        <w:t>the</w:t>
      </w:r>
      <w:r>
        <w:rPr>
          <w:spacing w:val="-18"/>
          <w:w w:val="95"/>
        </w:rPr>
        <w:t> </w:t>
      </w:r>
      <w:r>
        <w:rPr>
          <w:w w:val="95"/>
        </w:rPr>
        <w:t>relevant</w:t>
      </w:r>
      <w:r>
        <w:rPr>
          <w:spacing w:val="-17"/>
          <w:w w:val="95"/>
        </w:rPr>
        <w:t> </w:t>
      </w:r>
      <w:r>
        <w:rPr>
          <w:w w:val="95"/>
        </w:rPr>
        <w:t>community</w:t>
      </w:r>
      <w:r>
        <w:rPr>
          <w:spacing w:val="-21"/>
          <w:w w:val="95"/>
        </w:rPr>
        <w:t> </w:t>
      </w:r>
      <w:r>
        <w:rPr>
          <w:w w:val="95"/>
        </w:rPr>
        <w:t>elements.</w:t>
      </w:r>
      <w:r>
        <w:rPr/>
      </w:r>
    </w:p>
    <w:p>
      <w:pPr>
        <w:spacing w:line="240" w:lineRule="auto" w:before="1"/>
        <w:ind w:right="0"/>
        <w:rPr>
          <w:rFonts w:ascii="Arial" w:hAnsi="Arial" w:cs="Arial" w:eastAsia="Arial" w:hint="default"/>
          <w:sz w:val="21"/>
          <w:szCs w:val="21"/>
        </w:rPr>
      </w:pPr>
    </w:p>
    <w:p>
      <w:pPr>
        <w:pStyle w:val="BodyText"/>
        <w:spacing w:line="381" w:lineRule="auto"/>
        <w:ind w:right="657"/>
        <w:jc w:val="both"/>
      </w:pPr>
      <w:r>
        <w:rPr/>
        <w:t>The LECP consists of high levels </w:t>
      </w:r>
      <w:r>
        <w:rPr>
          <w:rFonts w:ascii="Arial"/>
          <w:b/>
        </w:rPr>
        <w:t>Goals </w:t>
      </w:r>
      <w:r>
        <w:rPr/>
        <w:t>for the integrated plan, supported by specific </w:t>
      </w:r>
      <w:r>
        <w:rPr>
          <w:rFonts w:ascii="Arial"/>
          <w:b/>
          <w:w w:val="95"/>
        </w:rPr>
        <w:t>Objectives </w:t>
      </w:r>
      <w:r>
        <w:rPr>
          <w:w w:val="95"/>
        </w:rPr>
        <w:t>under the respective economic and community streams. Each objective within </w:t>
      </w:r>
      <w:r>
        <w:rPr/>
        <w:t>the</w:t>
      </w:r>
      <w:r>
        <w:rPr>
          <w:spacing w:val="-7"/>
        </w:rPr>
        <w:t> </w:t>
      </w:r>
      <w:r>
        <w:rPr/>
        <w:t>economic</w:t>
      </w:r>
      <w:r>
        <w:rPr>
          <w:spacing w:val="-6"/>
        </w:rPr>
        <w:t> </w:t>
      </w:r>
      <w:r>
        <w:rPr/>
        <w:t>and</w:t>
      </w:r>
      <w:r>
        <w:rPr>
          <w:spacing w:val="-7"/>
        </w:rPr>
        <w:t> </w:t>
      </w:r>
      <w:r>
        <w:rPr/>
        <w:t>community</w:t>
      </w:r>
      <w:r>
        <w:rPr>
          <w:spacing w:val="-7"/>
        </w:rPr>
        <w:t> </w:t>
      </w:r>
      <w:r>
        <w:rPr/>
        <w:t>elements</w:t>
      </w:r>
      <w:r>
        <w:rPr>
          <w:spacing w:val="-7"/>
        </w:rPr>
        <w:t> </w:t>
      </w:r>
      <w:r>
        <w:rPr/>
        <w:t>will</w:t>
      </w:r>
      <w:r>
        <w:rPr>
          <w:spacing w:val="-5"/>
        </w:rPr>
        <w:t> </w:t>
      </w:r>
      <w:r>
        <w:rPr/>
        <w:t>be</w:t>
      </w:r>
      <w:r>
        <w:rPr>
          <w:spacing w:val="-7"/>
        </w:rPr>
        <w:t> </w:t>
      </w:r>
      <w:r>
        <w:rPr/>
        <w:t>achieved</w:t>
      </w:r>
      <w:r>
        <w:rPr>
          <w:spacing w:val="-7"/>
        </w:rPr>
        <w:t> </w:t>
      </w:r>
      <w:r>
        <w:rPr/>
        <w:t>through</w:t>
      </w:r>
      <w:r>
        <w:rPr>
          <w:spacing w:val="-7"/>
        </w:rPr>
        <w:t> </w:t>
      </w:r>
      <w:r>
        <w:rPr/>
        <w:t>the</w:t>
      </w:r>
      <w:r>
        <w:rPr>
          <w:spacing w:val="-7"/>
        </w:rPr>
        <w:t> </w:t>
      </w:r>
      <w:r>
        <w:rPr/>
        <w:t>implementation</w:t>
      </w:r>
      <w:r>
        <w:rPr>
          <w:spacing w:val="-6"/>
        </w:rPr>
        <w:t> </w:t>
      </w:r>
      <w:r>
        <w:rPr/>
        <w:t>of </w:t>
      </w:r>
      <w:r>
        <w:rPr/>
      </w:r>
      <w:r>
        <w:rPr>
          <w:w w:val="95"/>
        </w:rPr>
        <w:t>specific,</w:t>
      </w:r>
      <w:r>
        <w:rPr>
          <w:spacing w:val="-39"/>
          <w:w w:val="95"/>
        </w:rPr>
        <w:t> </w:t>
      </w:r>
      <w:r>
        <w:rPr>
          <w:w w:val="95"/>
        </w:rPr>
        <w:t>time-bound</w:t>
      </w:r>
      <w:r>
        <w:rPr>
          <w:spacing w:val="-40"/>
          <w:w w:val="95"/>
        </w:rPr>
        <w:t> </w:t>
      </w:r>
      <w:r>
        <w:rPr>
          <w:w w:val="95"/>
        </w:rPr>
        <w:t>and</w:t>
      </w:r>
      <w:r>
        <w:rPr>
          <w:spacing w:val="-40"/>
          <w:w w:val="95"/>
        </w:rPr>
        <w:t> </w:t>
      </w:r>
      <w:r>
        <w:rPr>
          <w:w w:val="95"/>
        </w:rPr>
        <w:t>measureable</w:t>
      </w:r>
      <w:r>
        <w:rPr>
          <w:spacing w:val="-39"/>
          <w:w w:val="95"/>
        </w:rPr>
        <w:t> </w:t>
      </w:r>
      <w:r>
        <w:rPr>
          <w:rFonts w:ascii="Arial"/>
          <w:b/>
          <w:w w:val="95"/>
        </w:rPr>
        <w:t>Actions</w:t>
      </w:r>
      <w:r>
        <w:rPr>
          <w:w w:val="95"/>
        </w:rPr>
        <w:t>.</w:t>
      </w:r>
      <w:r>
        <w:rPr/>
      </w:r>
    </w:p>
    <w:p>
      <w:pPr>
        <w:spacing w:line="240" w:lineRule="auto" w:before="5"/>
        <w:ind w:right="0"/>
        <w:rPr>
          <w:rFonts w:ascii="Arial" w:hAnsi="Arial" w:cs="Arial" w:eastAsia="Arial" w:hint="default"/>
          <w:sz w:val="21"/>
          <w:szCs w:val="21"/>
        </w:rPr>
      </w:pPr>
    </w:p>
    <w:p>
      <w:pPr>
        <w:pStyle w:val="BodyText"/>
        <w:spacing w:line="240" w:lineRule="auto"/>
        <w:ind w:right="0"/>
        <w:jc w:val="both"/>
      </w:pPr>
      <w:r>
        <w:rPr>
          <w:w w:val="95"/>
        </w:rPr>
        <w:t>The</w:t>
      </w:r>
      <w:r>
        <w:rPr>
          <w:spacing w:val="-24"/>
          <w:w w:val="95"/>
        </w:rPr>
        <w:t> </w:t>
      </w:r>
      <w:r>
        <w:rPr>
          <w:w w:val="95"/>
        </w:rPr>
        <w:t>LECP</w:t>
      </w:r>
      <w:r>
        <w:rPr>
          <w:spacing w:val="-24"/>
          <w:w w:val="95"/>
        </w:rPr>
        <w:t> </w:t>
      </w:r>
      <w:r>
        <w:rPr>
          <w:w w:val="95"/>
        </w:rPr>
        <w:t>will</w:t>
      </w:r>
      <w:r>
        <w:rPr>
          <w:spacing w:val="-23"/>
          <w:w w:val="95"/>
        </w:rPr>
        <w:t> </w:t>
      </w:r>
      <w:r>
        <w:rPr>
          <w:w w:val="95"/>
        </w:rPr>
        <w:t>be</w:t>
      </w:r>
      <w:r>
        <w:rPr>
          <w:spacing w:val="-24"/>
          <w:w w:val="95"/>
        </w:rPr>
        <w:t> </w:t>
      </w:r>
      <w:r>
        <w:rPr>
          <w:w w:val="95"/>
        </w:rPr>
        <w:t>laid</w:t>
      </w:r>
      <w:r>
        <w:rPr>
          <w:spacing w:val="-25"/>
          <w:w w:val="95"/>
        </w:rPr>
        <w:t> </w:t>
      </w:r>
      <w:r>
        <w:rPr>
          <w:w w:val="95"/>
        </w:rPr>
        <w:t>out</w:t>
      </w:r>
      <w:r>
        <w:rPr>
          <w:spacing w:val="-24"/>
          <w:w w:val="95"/>
        </w:rPr>
        <w:t> </w:t>
      </w:r>
      <w:r>
        <w:rPr>
          <w:w w:val="95"/>
        </w:rPr>
        <w:t>as</w:t>
      </w:r>
      <w:r>
        <w:rPr>
          <w:spacing w:val="-21"/>
          <w:w w:val="95"/>
        </w:rPr>
        <w:t> </w:t>
      </w:r>
      <w:r>
        <w:rPr>
          <w:w w:val="95"/>
        </w:rPr>
        <w:t>follows:</w:t>
      </w:r>
      <w:r>
        <w:rPr/>
      </w:r>
    </w:p>
    <w:p>
      <w:pPr>
        <w:spacing w:line="240" w:lineRule="auto" w:before="0"/>
        <w:ind w:right="0"/>
        <w:rPr>
          <w:rFonts w:ascii="Arial" w:hAnsi="Arial" w:cs="Arial" w:eastAsia="Arial" w:hint="default"/>
          <w:sz w:val="22"/>
          <w:szCs w:val="22"/>
        </w:rPr>
      </w:pPr>
    </w:p>
    <w:p>
      <w:pPr>
        <w:pStyle w:val="ListParagraph"/>
        <w:numPr>
          <w:ilvl w:val="2"/>
          <w:numId w:val="2"/>
        </w:numPr>
        <w:tabs>
          <w:tab w:pos="1053" w:val="left" w:leader="none"/>
        </w:tabs>
        <w:spacing w:line="240" w:lineRule="auto" w:before="154" w:after="0"/>
        <w:ind w:left="1053" w:right="0" w:hanging="285"/>
        <w:jc w:val="both"/>
        <w:rPr>
          <w:rFonts w:ascii="Arial" w:hAnsi="Arial" w:cs="Arial" w:eastAsia="Arial" w:hint="default"/>
          <w:sz w:val="22"/>
          <w:szCs w:val="22"/>
        </w:rPr>
      </w:pPr>
      <w:r>
        <w:rPr>
          <w:rFonts w:ascii="Arial"/>
          <w:w w:val="95"/>
          <w:sz w:val="22"/>
        </w:rPr>
        <w:t>Socio-Economic</w:t>
      </w:r>
      <w:r>
        <w:rPr>
          <w:rFonts w:ascii="Arial"/>
          <w:spacing w:val="-33"/>
          <w:w w:val="95"/>
          <w:sz w:val="22"/>
        </w:rPr>
        <w:t> </w:t>
      </w:r>
      <w:r>
        <w:rPr>
          <w:rFonts w:ascii="Arial"/>
          <w:w w:val="95"/>
          <w:sz w:val="22"/>
        </w:rPr>
        <w:t>Statement</w:t>
      </w:r>
      <w:r>
        <w:rPr>
          <w:rFonts w:ascii="Arial"/>
          <w:spacing w:val="-33"/>
          <w:w w:val="95"/>
          <w:sz w:val="22"/>
        </w:rPr>
        <w:t> </w:t>
      </w:r>
      <w:r>
        <w:rPr>
          <w:rFonts w:ascii="Arial"/>
          <w:w w:val="95"/>
          <w:sz w:val="22"/>
        </w:rPr>
        <w:t>and</w:t>
      </w:r>
      <w:r>
        <w:rPr>
          <w:rFonts w:ascii="Arial"/>
          <w:spacing w:val="-34"/>
          <w:w w:val="95"/>
          <w:sz w:val="22"/>
        </w:rPr>
        <w:t> </w:t>
      </w:r>
      <w:r>
        <w:rPr>
          <w:rFonts w:ascii="Arial"/>
          <w:w w:val="95"/>
          <w:sz w:val="22"/>
        </w:rPr>
        <w:t>High</w:t>
      </w:r>
      <w:r>
        <w:rPr>
          <w:rFonts w:ascii="Arial"/>
          <w:spacing w:val="-33"/>
          <w:w w:val="95"/>
          <w:sz w:val="22"/>
        </w:rPr>
        <w:t> </w:t>
      </w:r>
      <w:r>
        <w:rPr>
          <w:rFonts w:ascii="Arial"/>
          <w:w w:val="95"/>
          <w:sz w:val="22"/>
        </w:rPr>
        <w:t>Level</w:t>
      </w:r>
      <w:r>
        <w:rPr>
          <w:rFonts w:ascii="Arial"/>
          <w:spacing w:val="-32"/>
          <w:w w:val="95"/>
          <w:sz w:val="22"/>
        </w:rPr>
        <w:t> </w:t>
      </w:r>
      <w:r>
        <w:rPr>
          <w:rFonts w:ascii="Arial"/>
          <w:w w:val="95"/>
          <w:sz w:val="22"/>
        </w:rPr>
        <w:t>Goals</w:t>
      </w:r>
      <w:r>
        <w:rPr>
          <w:rFonts w:ascii="Arial"/>
          <w:sz w:val="22"/>
        </w:rPr>
      </w:r>
    </w:p>
    <w:p>
      <w:pPr>
        <w:spacing w:line="240" w:lineRule="auto" w:before="10"/>
        <w:ind w:right="0"/>
        <w:rPr>
          <w:rFonts w:ascii="Arial" w:hAnsi="Arial" w:cs="Arial" w:eastAsia="Arial" w:hint="default"/>
          <w:sz w:val="20"/>
          <w:szCs w:val="20"/>
        </w:rPr>
      </w:pPr>
    </w:p>
    <w:p>
      <w:pPr>
        <w:pStyle w:val="ListParagraph"/>
        <w:numPr>
          <w:ilvl w:val="2"/>
          <w:numId w:val="2"/>
        </w:numPr>
        <w:tabs>
          <w:tab w:pos="1053" w:val="left" w:leader="none"/>
        </w:tabs>
        <w:spacing w:line="268" w:lineRule="exact" w:before="0" w:after="0"/>
        <w:ind w:left="1053" w:right="653" w:hanging="285"/>
        <w:jc w:val="left"/>
        <w:rPr>
          <w:rFonts w:ascii="Arial" w:hAnsi="Arial" w:cs="Arial" w:eastAsia="Arial" w:hint="default"/>
          <w:sz w:val="22"/>
          <w:szCs w:val="22"/>
        </w:rPr>
      </w:pPr>
      <w:r>
        <w:rPr>
          <w:rFonts w:ascii="Arial" w:hAnsi="Arial" w:cs="Arial" w:eastAsia="Arial" w:hint="default"/>
          <w:sz w:val="22"/>
          <w:szCs w:val="22"/>
        </w:rPr>
        <w:t>The</w:t>
      </w:r>
      <w:r>
        <w:rPr>
          <w:rFonts w:ascii="Arial" w:hAnsi="Arial" w:cs="Arial" w:eastAsia="Arial" w:hint="default"/>
          <w:spacing w:val="-28"/>
          <w:sz w:val="22"/>
          <w:szCs w:val="22"/>
        </w:rPr>
        <w:t> </w:t>
      </w:r>
      <w:r>
        <w:rPr>
          <w:rFonts w:ascii="Arial" w:hAnsi="Arial" w:cs="Arial" w:eastAsia="Arial" w:hint="default"/>
          <w:sz w:val="22"/>
          <w:szCs w:val="22"/>
        </w:rPr>
        <w:t>Community</w:t>
      </w:r>
      <w:r>
        <w:rPr>
          <w:rFonts w:ascii="Arial" w:hAnsi="Arial" w:cs="Arial" w:eastAsia="Arial" w:hint="default"/>
          <w:spacing w:val="-26"/>
          <w:sz w:val="22"/>
          <w:szCs w:val="22"/>
        </w:rPr>
        <w:t> </w:t>
      </w:r>
      <w:r>
        <w:rPr>
          <w:rFonts w:ascii="Arial" w:hAnsi="Arial" w:cs="Arial" w:eastAsia="Arial" w:hint="default"/>
          <w:sz w:val="22"/>
          <w:szCs w:val="22"/>
        </w:rPr>
        <w:t>Plan</w:t>
      </w:r>
      <w:r>
        <w:rPr>
          <w:rFonts w:ascii="Arial" w:hAnsi="Arial" w:cs="Arial" w:eastAsia="Arial" w:hint="default"/>
          <w:spacing w:val="-26"/>
          <w:sz w:val="22"/>
          <w:szCs w:val="22"/>
        </w:rPr>
        <w:t> </w:t>
      </w:r>
      <w:r>
        <w:rPr>
          <w:rFonts w:ascii="Arial" w:hAnsi="Arial" w:cs="Arial" w:eastAsia="Arial" w:hint="default"/>
          <w:sz w:val="22"/>
          <w:szCs w:val="22"/>
        </w:rPr>
        <w:t>–</w:t>
      </w:r>
      <w:r>
        <w:rPr>
          <w:rFonts w:ascii="Arial" w:hAnsi="Arial" w:cs="Arial" w:eastAsia="Arial" w:hint="default"/>
          <w:spacing w:val="-25"/>
          <w:sz w:val="22"/>
          <w:szCs w:val="22"/>
        </w:rPr>
        <w:t> </w:t>
      </w:r>
      <w:r>
        <w:rPr>
          <w:rFonts w:ascii="Arial" w:hAnsi="Arial" w:cs="Arial" w:eastAsia="Arial" w:hint="default"/>
          <w:sz w:val="22"/>
          <w:szCs w:val="22"/>
        </w:rPr>
        <w:t>outlining</w:t>
      </w:r>
      <w:r>
        <w:rPr>
          <w:rFonts w:ascii="Arial" w:hAnsi="Arial" w:cs="Arial" w:eastAsia="Arial" w:hint="default"/>
          <w:spacing w:val="-28"/>
          <w:sz w:val="22"/>
          <w:szCs w:val="22"/>
        </w:rPr>
        <w:t> </w:t>
      </w:r>
      <w:r>
        <w:rPr>
          <w:rFonts w:ascii="Arial" w:hAnsi="Arial" w:cs="Arial" w:eastAsia="Arial" w:hint="default"/>
          <w:sz w:val="22"/>
          <w:szCs w:val="22"/>
        </w:rPr>
        <w:t>the</w:t>
      </w:r>
      <w:r>
        <w:rPr>
          <w:rFonts w:ascii="Arial" w:hAnsi="Arial" w:cs="Arial" w:eastAsia="Arial" w:hint="default"/>
          <w:spacing w:val="-26"/>
          <w:sz w:val="22"/>
          <w:szCs w:val="22"/>
        </w:rPr>
        <w:t> </w:t>
      </w:r>
      <w:r>
        <w:rPr>
          <w:rFonts w:ascii="Arial" w:hAnsi="Arial" w:cs="Arial" w:eastAsia="Arial" w:hint="default"/>
          <w:sz w:val="22"/>
          <w:szCs w:val="22"/>
        </w:rPr>
        <w:t>relevant</w:t>
      </w:r>
      <w:r>
        <w:rPr>
          <w:rFonts w:ascii="Arial" w:hAnsi="Arial" w:cs="Arial" w:eastAsia="Arial" w:hint="default"/>
          <w:spacing w:val="-28"/>
          <w:sz w:val="22"/>
          <w:szCs w:val="22"/>
        </w:rPr>
        <w:t> </w:t>
      </w:r>
      <w:r>
        <w:rPr>
          <w:rFonts w:ascii="Arial" w:hAnsi="Arial" w:cs="Arial" w:eastAsia="Arial" w:hint="default"/>
          <w:sz w:val="22"/>
          <w:szCs w:val="22"/>
        </w:rPr>
        <w:t>goals,</w:t>
      </w:r>
      <w:r>
        <w:rPr>
          <w:rFonts w:ascii="Arial" w:hAnsi="Arial" w:cs="Arial" w:eastAsia="Arial" w:hint="default"/>
          <w:spacing w:val="-26"/>
          <w:sz w:val="22"/>
          <w:szCs w:val="22"/>
        </w:rPr>
        <w:t> </w:t>
      </w:r>
      <w:r>
        <w:rPr>
          <w:rFonts w:ascii="Arial" w:hAnsi="Arial" w:cs="Arial" w:eastAsia="Arial" w:hint="default"/>
          <w:sz w:val="22"/>
          <w:szCs w:val="22"/>
        </w:rPr>
        <w:t>the</w:t>
      </w:r>
      <w:r>
        <w:rPr>
          <w:rFonts w:ascii="Arial" w:hAnsi="Arial" w:cs="Arial" w:eastAsia="Arial" w:hint="default"/>
          <w:spacing w:val="-28"/>
          <w:sz w:val="22"/>
          <w:szCs w:val="22"/>
        </w:rPr>
        <w:t> </w:t>
      </w:r>
      <w:r>
        <w:rPr>
          <w:rFonts w:ascii="Arial" w:hAnsi="Arial" w:cs="Arial" w:eastAsia="Arial" w:hint="default"/>
          <w:sz w:val="22"/>
          <w:szCs w:val="22"/>
        </w:rPr>
        <w:t>objectives</w:t>
      </w:r>
      <w:r>
        <w:rPr>
          <w:rFonts w:ascii="Arial" w:hAnsi="Arial" w:cs="Arial" w:eastAsia="Arial" w:hint="default"/>
          <w:spacing w:val="-26"/>
          <w:sz w:val="22"/>
          <w:szCs w:val="22"/>
        </w:rPr>
        <w:t> </w:t>
      </w:r>
      <w:r>
        <w:rPr>
          <w:rFonts w:ascii="Arial" w:hAnsi="Arial" w:cs="Arial" w:eastAsia="Arial" w:hint="default"/>
          <w:sz w:val="22"/>
          <w:szCs w:val="22"/>
        </w:rPr>
        <w:t>to</w:t>
      </w:r>
      <w:r>
        <w:rPr>
          <w:rFonts w:ascii="Arial" w:hAnsi="Arial" w:cs="Arial" w:eastAsia="Arial" w:hint="default"/>
          <w:spacing w:val="-26"/>
          <w:sz w:val="22"/>
          <w:szCs w:val="22"/>
        </w:rPr>
        <w:t> </w:t>
      </w:r>
      <w:r>
        <w:rPr>
          <w:rFonts w:ascii="Arial" w:hAnsi="Arial" w:cs="Arial" w:eastAsia="Arial" w:hint="default"/>
          <w:sz w:val="22"/>
          <w:szCs w:val="22"/>
        </w:rPr>
        <w:t>support</w:t>
      </w:r>
      <w:r>
        <w:rPr>
          <w:rFonts w:ascii="Arial" w:hAnsi="Arial" w:cs="Arial" w:eastAsia="Arial" w:hint="default"/>
          <w:spacing w:val="-28"/>
          <w:sz w:val="22"/>
          <w:szCs w:val="22"/>
        </w:rPr>
        <w:t> </w:t>
      </w:r>
      <w:r>
        <w:rPr>
          <w:rFonts w:ascii="Arial" w:hAnsi="Arial" w:cs="Arial" w:eastAsia="Arial" w:hint="default"/>
          <w:sz w:val="22"/>
          <w:szCs w:val="22"/>
        </w:rPr>
        <w:t>them</w:t>
      </w:r>
      <w:r>
        <w:rPr>
          <w:rFonts w:ascii="Arial" w:hAnsi="Arial" w:cs="Arial" w:eastAsia="Arial" w:hint="default"/>
          <w:spacing w:val="-26"/>
          <w:sz w:val="22"/>
          <w:szCs w:val="22"/>
        </w:rPr>
        <w:t> </w:t>
      </w:r>
      <w:r>
        <w:rPr>
          <w:rFonts w:ascii="Arial" w:hAnsi="Arial" w:cs="Arial" w:eastAsia="Arial" w:hint="default"/>
          <w:sz w:val="22"/>
          <w:szCs w:val="22"/>
        </w:rPr>
        <w:t>and </w:t>
      </w:r>
      <w:r>
        <w:rPr>
          <w:rFonts w:ascii="Arial" w:hAnsi="Arial" w:cs="Arial" w:eastAsia="Arial" w:hint="default"/>
          <w:sz w:val="22"/>
          <w:szCs w:val="22"/>
        </w:rPr>
        <w:t>the</w:t>
      </w:r>
      <w:r>
        <w:rPr>
          <w:rFonts w:ascii="Arial" w:hAnsi="Arial" w:cs="Arial" w:eastAsia="Arial" w:hint="default"/>
          <w:spacing w:val="-40"/>
          <w:sz w:val="22"/>
          <w:szCs w:val="22"/>
        </w:rPr>
        <w:t> </w:t>
      </w:r>
      <w:r>
        <w:rPr>
          <w:rFonts w:ascii="Arial" w:hAnsi="Arial" w:cs="Arial" w:eastAsia="Arial" w:hint="default"/>
          <w:sz w:val="22"/>
          <w:szCs w:val="22"/>
        </w:rPr>
        <w:t>actions</w:t>
      </w:r>
      <w:r>
        <w:rPr>
          <w:rFonts w:ascii="Arial" w:hAnsi="Arial" w:cs="Arial" w:eastAsia="Arial" w:hint="default"/>
          <w:spacing w:val="-40"/>
          <w:sz w:val="22"/>
          <w:szCs w:val="22"/>
        </w:rPr>
        <w:t> </w:t>
      </w:r>
      <w:r>
        <w:rPr>
          <w:rFonts w:ascii="Arial" w:hAnsi="Arial" w:cs="Arial" w:eastAsia="Arial" w:hint="default"/>
          <w:sz w:val="22"/>
          <w:szCs w:val="22"/>
        </w:rPr>
        <w:t>to</w:t>
      </w:r>
      <w:r>
        <w:rPr>
          <w:rFonts w:ascii="Arial" w:hAnsi="Arial" w:cs="Arial" w:eastAsia="Arial" w:hint="default"/>
          <w:spacing w:val="-40"/>
          <w:sz w:val="22"/>
          <w:szCs w:val="22"/>
        </w:rPr>
        <w:t> </w:t>
      </w:r>
      <w:r>
        <w:rPr>
          <w:rFonts w:ascii="Arial" w:hAnsi="Arial" w:cs="Arial" w:eastAsia="Arial" w:hint="default"/>
          <w:sz w:val="22"/>
          <w:szCs w:val="22"/>
        </w:rPr>
        <w:t>deliver</w:t>
      </w:r>
      <w:r>
        <w:rPr>
          <w:rFonts w:ascii="Arial" w:hAnsi="Arial" w:cs="Arial" w:eastAsia="Arial" w:hint="default"/>
          <w:spacing w:val="-40"/>
          <w:sz w:val="22"/>
          <w:szCs w:val="22"/>
        </w:rPr>
        <w:t> </w:t>
      </w:r>
      <w:r>
        <w:rPr>
          <w:rFonts w:ascii="Arial" w:hAnsi="Arial" w:cs="Arial" w:eastAsia="Arial" w:hint="default"/>
          <w:sz w:val="22"/>
          <w:szCs w:val="22"/>
        </w:rPr>
        <w:t>them;</w:t>
      </w:r>
    </w:p>
    <w:p>
      <w:pPr>
        <w:spacing w:line="240" w:lineRule="auto" w:before="11"/>
        <w:ind w:right="0"/>
        <w:rPr>
          <w:rFonts w:ascii="Arial" w:hAnsi="Arial" w:cs="Arial" w:eastAsia="Arial" w:hint="default"/>
          <w:sz w:val="21"/>
          <w:szCs w:val="21"/>
        </w:rPr>
      </w:pPr>
    </w:p>
    <w:p>
      <w:pPr>
        <w:pStyle w:val="ListParagraph"/>
        <w:numPr>
          <w:ilvl w:val="2"/>
          <w:numId w:val="2"/>
        </w:numPr>
        <w:tabs>
          <w:tab w:pos="1053" w:val="left" w:leader="none"/>
        </w:tabs>
        <w:spacing w:line="268" w:lineRule="exact" w:before="0" w:after="0"/>
        <w:ind w:left="1053" w:right="660" w:hanging="285"/>
        <w:jc w:val="left"/>
        <w:rPr>
          <w:rFonts w:ascii="Arial" w:hAnsi="Arial" w:cs="Arial" w:eastAsia="Arial" w:hint="default"/>
          <w:sz w:val="22"/>
          <w:szCs w:val="22"/>
        </w:rPr>
      </w:pPr>
      <w:r>
        <w:rPr>
          <w:rFonts w:ascii="Arial"/>
          <w:sz w:val="22"/>
        </w:rPr>
        <w:t>The</w:t>
      </w:r>
      <w:r>
        <w:rPr>
          <w:rFonts w:ascii="Arial"/>
          <w:spacing w:val="-38"/>
          <w:sz w:val="22"/>
        </w:rPr>
        <w:t> </w:t>
      </w:r>
      <w:r>
        <w:rPr>
          <w:rFonts w:ascii="Arial"/>
          <w:sz w:val="22"/>
        </w:rPr>
        <w:t>Economic</w:t>
      </w:r>
      <w:r>
        <w:rPr>
          <w:rFonts w:ascii="Arial"/>
          <w:spacing w:val="-37"/>
          <w:sz w:val="22"/>
        </w:rPr>
        <w:t> </w:t>
      </w:r>
      <w:r>
        <w:rPr>
          <w:rFonts w:ascii="Arial"/>
          <w:sz w:val="22"/>
        </w:rPr>
        <w:t>Plan</w:t>
      </w:r>
      <w:r>
        <w:rPr>
          <w:rFonts w:ascii="Arial"/>
          <w:spacing w:val="-36"/>
          <w:sz w:val="22"/>
        </w:rPr>
        <w:t> </w:t>
      </w:r>
      <w:r>
        <w:rPr>
          <w:rFonts w:ascii="Arial"/>
          <w:sz w:val="22"/>
        </w:rPr>
        <w:t>-</w:t>
      </w:r>
      <w:r>
        <w:rPr>
          <w:rFonts w:ascii="Arial"/>
          <w:spacing w:val="-38"/>
          <w:sz w:val="22"/>
        </w:rPr>
        <w:t> </w:t>
      </w:r>
      <w:r>
        <w:rPr>
          <w:rFonts w:ascii="Arial"/>
          <w:sz w:val="22"/>
        </w:rPr>
        <w:t>outlining</w:t>
      </w:r>
      <w:r>
        <w:rPr>
          <w:rFonts w:ascii="Arial"/>
          <w:spacing w:val="-38"/>
          <w:sz w:val="22"/>
        </w:rPr>
        <w:t> </w:t>
      </w:r>
      <w:r>
        <w:rPr>
          <w:rFonts w:ascii="Arial"/>
          <w:sz w:val="22"/>
        </w:rPr>
        <w:t>the</w:t>
      </w:r>
      <w:r>
        <w:rPr>
          <w:rFonts w:ascii="Arial"/>
          <w:spacing w:val="-38"/>
          <w:sz w:val="22"/>
        </w:rPr>
        <w:t> </w:t>
      </w:r>
      <w:r>
        <w:rPr>
          <w:rFonts w:ascii="Arial"/>
          <w:sz w:val="22"/>
        </w:rPr>
        <w:t>relevant</w:t>
      </w:r>
      <w:r>
        <w:rPr>
          <w:rFonts w:ascii="Arial"/>
          <w:spacing w:val="-37"/>
          <w:sz w:val="22"/>
        </w:rPr>
        <w:t> </w:t>
      </w:r>
      <w:r>
        <w:rPr>
          <w:rFonts w:ascii="Arial"/>
          <w:sz w:val="22"/>
        </w:rPr>
        <w:t>goals,</w:t>
      </w:r>
      <w:r>
        <w:rPr>
          <w:rFonts w:ascii="Arial"/>
          <w:spacing w:val="-36"/>
          <w:sz w:val="22"/>
        </w:rPr>
        <w:t> </w:t>
      </w:r>
      <w:r>
        <w:rPr>
          <w:rFonts w:ascii="Arial"/>
          <w:sz w:val="22"/>
        </w:rPr>
        <w:t>the</w:t>
      </w:r>
      <w:r>
        <w:rPr>
          <w:rFonts w:ascii="Arial"/>
          <w:spacing w:val="-38"/>
          <w:sz w:val="22"/>
        </w:rPr>
        <w:t> </w:t>
      </w:r>
      <w:r>
        <w:rPr>
          <w:rFonts w:ascii="Arial"/>
          <w:sz w:val="22"/>
        </w:rPr>
        <w:t>objectives</w:t>
      </w:r>
      <w:r>
        <w:rPr>
          <w:rFonts w:ascii="Arial"/>
          <w:spacing w:val="-38"/>
          <w:sz w:val="22"/>
        </w:rPr>
        <w:t> </w:t>
      </w:r>
      <w:r>
        <w:rPr>
          <w:rFonts w:ascii="Arial"/>
          <w:sz w:val="22"/>
        </w:rPr>
        <w:t>to</w:t>
      </w:r>
      <w:r>
        <w:rPr>
          <w:rFonts w:ascii="Arial"/>
          <w:spacing w:val="-38"/>
          <w:sz w:val="22"/>
        </w:rPr>
        <w:t> </w:t>
      </w:r>
      <w:r>
        <w:rPr>
          <w:rFonts w:ascii="Arial"/>
          <w:sz w:val="22"/>
        </w:rPr>
        <w:t>support</w:t>
      </w:r>
      <w:r>
        <w:rPr>
          <w:rFonts w:ascii="Arial"/>
          <w:spacing w:val="-37"/>
          <w:sz w:val="22"/>
        </w:rPr>
        <w:t> </w:t>
      </w:r>
      <w:r>
        <w:rPr>
          <w:rFonts w:ascii="Arial"/>
          <w:sz w:val="22"/>
        </w:rPr>
        <w:t>them</w:t>
      </w:r>
      <w:r>
        <w:rPr>
          <w:rFonts w:ascii="Arial"/>
          <w:spacing w:val="-36"/>
          <w:sz w:val="22"/>
        </w:rPr>
        <w:t> </w:t>
      </w:r>
      <w:r>
        <w:rPr>
          <w:rFonts w:ascii="Arial"/>
          <w:sz w:val="22"/>
        </w:rPr>
        <w:t>and</w:t>
      </w:r>
      <w:r>
        <w:rPr>
          <w:rFonts w:ascii="Arial"/>
          <w:spacing w:val="-38"/>
          <w:sz w:val="22"/>
        </w:rPr>
        <w:t> </w:t>
      </w:r>
      <w:r>
        <w:rPr>
          <w:rFonts w:ascii="Arial"/>
          <w:sz w:val="22"/>
        </w:rPr>
        <w:t>the </w:t>
      </w:r>
      <w:r>
        <w:rPr>
          <w:rFonts w:ascii="Arial"/>
          <w:sz w:val="22"/>
        </w:rPr>
        <w:t>actions</w:t>
      </w:r>
      <w:r>
        <w:rPr>
          <w:rFonts w:ascii="Arial"/>
          <w:spacing w:val="-48"/>
          <w:sz w:val="22"/>
        </w:rPr>
        <w:t> </w:t>
      </w:r>
      <w:r>
        <w:rPr>
          <w:rFonts w:ascii="Arial"/>
          <w:sz w:val="22"/>
        </w:rPr>
        <w:t>to</w:t>
      </w:r>
      <w:r>
        <w:rPr>
          <w:rFonts w:ascii="Arial"/>
          <w:spacing w:val="-48"/>
          <w:sz w:val="22"/>
        </w:rPr>
        <w:t> </w:t>
      </w:r>
      <w:r>
        <w:rPr>
          <w:rFonts w:ascii="Arial"/>
          <w:sz w:val="22"/>
        </w:rPr>
        <w:t>deliver</w:t>
      </w:r>
      <w:r>
        <w:rPr>
          <w:rFonts w:ascii="Arial"/>
          <w:spacing w:val="-47"/>
          <w:sz w:val="22"/>
        </w:rPr>
        <w:t> </w:t>
      </w:r>
      <w:r>
        <w:rPr>
          <w:rFonts w:ascii="Arial"/>
          <w:sz w:val="22"/>
        </w:rPr>
        <w:t>them;</w:t>
      </w:r>
    </w:p>
    <w:p>
      <w:pPr>
        <w:spacing w:after="0" w:line="268" w:lineRule="exact"/>
        <w:jc w:val="left"/>
        <w:rPr>
          <w:rFonts w:ascii="Arial" w:hAnsi="Arial" w:cs="Arial" w:eastAsia="Arial" w:hint="default"/>
          <w:sz w:val="22"/>
          <w:szCs w:val="22"/>
        </w:rPr>
        <w:sectPr>
          <w:footerReference w:type="default" r:id="rId11"/>
          <w:pgSz w:w="11910" w:h="16840"/>
          <w:pgMar w:footer="561" w:header="601" w:top="800" w:bottom="760" w:left="1360" w:right="760"/>
        </w:sectPr>
      </w:pPr>
    </w:p>
    <w:p>
      <w:pPr>
        <w:spacing w:line="240" w:lineRule="auto" w:before="5"/>
        <w:ind w:right="0"/>
        <w:rPr>
          <w:rFonts w:ascii="Arial" w:hAnsi="Arial" w:cs="Arial" w:eastAsia="Arial" w:hint="default"/>
          <w:sz w:val="23"/>
          <w:szCs w:val="23"/>
        </w:rPr>
      </w:pPr>
    </w:p>
    <w:p>
      <w:pPr>
        <w:pStyle w:val="ListParagraph"/>
        <w:numPr>
          <w:ilvl w:val="2"/>
          <w:numId w:val="2"/>
        </w:numPr>
        <w:tabs>
          <w:tab w:pos="1053" w:val="left" w:leader="none"/>
        </w:tabs>
        <w:spacing w:line="240" w:lineRule="auto" w:before="74" w:after="0"/>
        <w:ind w:left="1053" w:right="0" w:hanging="285"/>
        <w:jc w:val="both"/>
        <w:rPr>
          <w:rFonts w:ascii="Arial" w:hAnsi="Arial" w:cs="Arial" w:eastAsia="Arial" w:hint="default"/>
          <w:sz w:val="22"/>
          <w:szCs w:val="22"/>
        </w:rPr>
      </w:pPr>
      <w:r>
        <w:rPr>
          <w:rFonts w:ascii="Arial"/>
          <w:w w:val="90"/>
          <w:sz w:val="22"/>
        </w:rPr>
        <w:t>Conclusions of the</w:t>
      </w:r>
      <w:r>
        <w:rPr>
          <w:rFonts w:ascii="Arial"/>
          <w:spacing w:val="-17"/>
          <w:w w:val="90"/>
          <w:sz w:val="22"/>
        </w:rPr>
        <w:t> </w:t>
      </w:r>
      <w:r>
        <w:rPr>
          <w:rFonts w:ascii="Arial"/>
          <w:w w:val="90"/>
          <w:sz w:val="22"/>
        </w:rPr>
        <w:t>LECP</w:t>
      </w:r>
      <w:r>
        <w:rPr>
          <w:rFonts w:ascii="Arial"/>
          <w:sz w:val="22"/>
        </w:rPr>
      </w:r>
    </w:p>
    <w:p>
      <w:pPr>
        <w:spacing w:line="240" w:lineRule="auto" w:before="5"/>
        <w:ind w:right="0"/>
        <w:rPr>
          <w:rFonts w:ascii="Arial" w:hAnsi="Arial" w:cs="Arial" w:eastAsia="Arial" w:hint="default"/>
          <w:sz w:val="32"/>
          <w:szCs w:val="32"/>
        </w:rPr>
      </w:pPr>
    </w:p>
    <w:p>
      <w:pPr>
        <w:pStyle w:val="ListParagraph"/>
        <w:numPr>
          <w:ilvl w:val="1"/>
          <w:numId w:val="2"/>
        </w:numPr>
        <w:tabs>
          <w:tab w:pos="769" w:val="left" w:leader="none"/>
        </w:tabs>
        <w:spacing w:line="240" w:lineRule="auto" w:before="0" w:after="0"/>
        <w:ind w:left="768" w:right="0" w:hanging="568"/>
        <w:jc w:val="left"/>
        <w:rPr>
          <w:rFonts w:ascii="Arial" w:hAnsi="Arial" w:cs="Arial" w:eastAsia="Arial" w:hint="default"/>
          <w:sz w:val="19"/>
          <w:szCs w:val="19"/>
        </w:rPr>
      </w:pPr>
      <w:r>
        <w:rPr>
          <w:rFonts w:ascii="Arial"/>
          <w:b/>
          <w:sz w:val="24"/>
        </w:rPr>
        <w:t>2 </w:t>
      </w:r>
      <w:r>
        <w:rPr>
          <w:rFonts w:ascii="Arial"/>
          <w:b/>
          <w:spacing w:val="2"/>
          <w:sz w:val="24"/>
        </w:rPr>
        <w:t> </w:t>
      </w:r>
      <w:r>
        <w:rPr>
          <w:rFonts w:ascii="Arial"/>
          <w:b/>
          <w:sz w:val="24"/>
        </w:rPr>
        <w:t>H</w:t>
      </w:r>
      <w:r>
        <w:rPr>
          <w:rFonts w:ascii="Arial"/>
          <w:b/>
          <w:spacing w:val="-46"/>
          <w:sz w:val="24"/>
        </w:rPr>
        <w:t> </w:t>
      </w:r>
      <w:r>
        <w:rPr>
          <w:rFonts w:ascii="Arial"/>
          <w:b/>
          <w:sz w:val="19"/>
        </w:rPr>
        <w:t>I</w:t>
      </w:r>
      <w:r>
        <w:rPr>
          <w:rFonts w:ascii="Arial"/>
          <w:b/>
          <w:spacing w:val="-33"/>
          <w:sz w:val="19"/>
        </w:rPr>
        <w:t> </w:t>
      </w:r>
      <w:r>
        <w:rPr>
          <w:rFonts w:ascii="Arial"/>
          <w:b/>
          <w:sz w:val="19"/>
        </w:rPr>
        <w:t>G</w:t>
      </w:r>
      <w:r>
        <w:rPr>
          <w:rFonts w:ascii="Arial"/>
          <w:b/>
          <w:spacing w:val="-33"/>
          <w:sz w:val="19"/>
        </w:rPr>
        <w:t> </w:t>
      </w:r>
      <w:r>
        <w:rPr>
          <w:rFonts w:ascii="Arial"/>
          <w:b/>
          <w:sz w:val="19"/>
        </w:rPr>
        <w:t>H</w:t>
      </w:r>
      <w:r>
        <w:rPr>
          <w:rFonts w:ascii="Arial"/>
          <w:b/>
          <w:spacing w:val="32"/>
          <w:sz w:val="19"/>
        </w:rPr>
        <w:t> </w:t>
      </w:r>
      <w:r>
        <w:rPr>
          <w:rFonts w:ascii="Arial"/>
          <w:b/>
          <w:sz w:val="24"/>
        </w:rPr>
        <w:t>L</w:t>
      </w:r>
      <w:r>
        <w:rPr>
          <w:rFonts w:ascii="Arial"/>
          <w:b/>
          <w:spacing w:val="-47"/>
          <w:sz w:val="24"/>
        </w:rPr>
        <w:t> </w:t>
      </w:r>
      <w:r>
        <w:rPr>
          <w:rFonts w:ascii="Arial"/>
          <w:b/>
          <w:sz w:val="19"/>
        </w:rPr>
        <w:t>E</w:t>
      </w:r>
      <w:r>
        <w:rPr>
          <w:rFonts w:ascii="Arial"/>
          <w:b/>
          <w:spacing w:val="-32"/>
          <w:sz w:val="19"/>
        </w:rPr>
        <w:t> </w:t>
      </w:r>
      <w:r>
        <w:rPr>
          <w:rFonts w:ascii="Arial"/>
          <w:b/>
          <w:sz w:val="19"/>
        </w:rPr>
        <w:t>V</w:t>
      </w:r>
      <w:r>
        <w:rPr>
          <w:rFonts w:ascii="Arial"/>
          <w:b/>
          <w:spacing w:val="-31"/>
          <w:sz w:val="19"/>
        </w:rPr>
        <w:t> </w:t>
      </w:r>
      <w:r>
        <w:rPr>
          <w:rFonts w:ascii="Arial"/>
          <w:b/>
          <w:sz w:val="19"/>
        </w:rPr>
        <w:t>E</w:t>
      </w:r>
      <w:r>
        <w:rPr>
          <w:rFonts w:ascii="Arial"/>
          <w:b/>
          <w:spacing w:val="-32"/>
          <w:sz w:val="19"/>
        </w:rPr>
        <w:t> </w:t>
      </w:r>
      <w:r>
        <w:rPr>
          <w:rFonts w:ascii="Arial"/>
          <w:b/>
          <w:sz w:val="19"/>
        </w:rPr>
        <w:t>L</w:t>
      </w:r>
      <w:r>
        <w:rPr>
          <w:rFonts w:ascii="Arial"/>
          <w:b/>
          <w:spacing w:val="31"/>
          <w:sz w:val="19"/>
        </w:rPr>
        <w:t> </w:t>
      </w:r>
      <w:r>
        <w:rPr>
          <w:rFonts w:ascii="Arial"/>
          <w:b/>
          <w:spacing w:val="14"/>
          <w:sz w:val="24"/>
        </w:rPr>
        <w:t>G</w:t>
      </w:r>
      <w:r>
        <w:rPr>
          <w:rFonts w:ascii="Arial"/>
          <w:b/>
          <w:spacing w:val="14"/>
          <w:sz w:val="19"/>
        </w:rPr>
        <w:t>OA</w:t>
      </w:r>
      <w:r>
        <w:rPr>
          <w:rFonts w:ascii="Arial"/>
          <w:b/>
          <w:spacing w:val="-30"/>
          <w:sz w:val="19"/>
        </w:rPr>
        <w:t> </w:t>
      </w:r>
      <w:r>
        <w:rPr>
          <w:rFonts w:ascii="Arial"/>
          <w:b/>
          <w:sz w:val="19"/>
        </w:rPr>
        <w:t>L</w:t>
      </w:r>
      <w:r>
        <w:rPr>
          <w:rFonts w:ascii="Arial"/>
          <w:b/>
          <w:spacing w:val="-32"/>
          <w:sz w:val="19"/>
        </w:rPr>
        <w:t> </w:t>
      </w:r>
      <w:r>
        <w:rPr>
          <w:rFonts w:ascii="Arial"/>
          <w:b/>
          <w:sz w:val="19"/>
        </w:rPr>
        <w:t>S</w:t>
      </w:r>
      <w:r>
        <w:rPr>
          <w:rFonts w:ascii="Arial"/>
          <w:sz w:val="19"/>
        </w:rPr>
      </w:r>
    </w:p>
    <w:p>
      <w:pPr>
        <w:pStyle w:val="BodyText"/>
        <w:spacing w:line="381" w:lineRule="auto" w:before="118"/>
        <w:ind w:right="654"/>
        <w:jc w:val="both"/>
      </w:pPr>
      <w:r>
        <w:rPr>
          <w:w w:val="95"/>
        </w:rPr>
        <w:t>Following</w:t>
      </w:r>
      <w:r>
        <w:rPr>
          <w:spacing w:val="-9"/>
          <w:w w:val="95"/>
        </w:rPr>
        <w:t> </w:t>
      </w:r>
      <w:r>
        <w:rPr>
          <w:w w:val="95"/>
        </w:rPr>
        <w:t>the</w:t>
      </w:r>
      <w:r>
        <w:rPr>
          <w:spacing w:val="-10"/>
          <w:w w:val="95"/>
        </w:rPr>
        <w:t> </w:t>
      </w:r>
      <w:r>
        <w:rPr>
          <w:w w:val="95"/>
        </w:rPr>
        <w:t>initial</w:t>
      </w:r>
      <w:r>
        <w:rPr>
          <w:spacing w:val="-8"/>
          <w:w w:val="95"/>
        </w:rPr>
        <w:t> </w:t>
      </w:r>
      <w:r>
        <w:rPr>
          <w:w w:val="95"/>
        </w:rPr>
        <w:t>consultation</w:t>
      </w:r>
      <w:r>
        <w:rPr>
          <w:spacing w:val="-9"/>
          <w:w w:val="95"/>
        </w:rPr>
        <w:t> </w:t>
      </w:r>
      <w:r>
        <w:rPr>
          <w:w w:val="95"/>
        </w:rPr>
        <w:t>process</w:t>
      </w:r>
      <w:r>
        <w:rPr>
          <w:spacing w:val="-10"/>
          <w:w w:val="95"/>
        </w:rPr>
        <w:t> </w:t>
      </w:r>
      <w:r>
        <w:rPr>
          <w:w w:val="95"/>
        </w:rPr>
        <w:t>with</w:t>
      </w:r>
      <w:r>
        <w:rPr>
          <w:spacing w:val="-10"/>
          <w:w w:val="95"/>
        </w:rPr>
        <w:t> </w:t>
      </w:r>
      <w:r>
        <w:rPr>
          <w:w w:val="95"/>
        </w:rPr>
        <w:t>relevant</w:t>
      </w:r>
      <w:r>
        <w:rPr>
          <w:spacing w:val="-5"/>
          <w:w w:val="95"/>
        </w:rPr>
        <w:t> </w:t>
      </w:r>
      <w:r>
        <w:rPr>
          <w:w w:val="95"/>
        </w:rPr>
        <w:t>stakeholders</w:t>
      </w:r>
      <w:r>
        <w:rPr>
          <w:spacing w:val="-10"/>
          <w:w w:val="95"/>
        </w:rPr>
        <w:t> </w:t>
      </w:r>
      <w:r>
        <w:rPr>
          <w:w w:val="95"/>
        </w:rPr>
        <w:t>and</w:t>
      </w:r>
      <w:r>
        <w:rPr>
          <w:spacing w:val="-11"/>
          <w:w w:val="95"/>
        </w:rPr>
        <w:t> </w:t>
      </w:r>
      <w:r>
        <w:rPr>
          <w:w w:val="95"/>
        </w:rPr>
        <w:t>following</w:t>
      </w:r>
      <w:r>
        <w:rPr>
          <w:spacing w:val="-9"/>
          <w:w w:val="95"/>
        </w:rPr>
        <w:t> </w:t>
      </w:r>
      <w:r>
        <w:rPr>
          <w:w w:val="95"/>
        </w:rPr>
        <w:t>statistical </w:t>
      </w:r>
      <w:r>
        <w:rPr>
          <w:w w:val="95"/>
        </w:rPr>
        <w:t>analysis</w:t>
      </w:r>
      <w:r>
        <w:rPr>
          <w:spacing w:val="-24"/>
          <w:w w:val="95"/>
        </w:rPr>
        <w:t> </w:t>
      </w:r>
      <w:r>
        <w:rPr>
          <w:w w:val="95"/>
        </w:rPr>
        <w:t>,</w:t>
      </w:r>
      <w:r>
        <w:rPr>
          <w:spacing w:val="-22"/>
          <w:w w:val="95"/>
        </w:rPr>
        <w:t> </w:t>
      </w:r>
      <w:r>
        <w:rPr>
          <w:w w:val="95"/>
        </w:rPr>
        <w:t>a</w:t>
      </w:r>
      <w:r>
        <w:rPr>
          <w:spacing w:val="-24"/>
          <w:w w:val="95"/>
        </w:rPr>
        <w:t> </w:t>
      </w:r>
      <w:r>
        <w:rPr>
          <w:w w:val="95"/>
        </w:rPr>
        <w:t>number</w:t>
      </w:r>
      <w:r>
        <w:rPr>
          <w:spacing w:val="-25"/>
          <w:w w:val="95"/>
        </w:rPr>
        <w:t> </w:t>
      </w:r>
      <w:r>
        <w:rPr>
          <w:w w:val="95"/>
        </w:rPr>
        <w:t>of</w:t>
      </w:r>
      <w:r>
        <w:rPr>
          <w:spacing w:val="-25"/>
          <w:w w:val="95"/>
        </w:rPr>
        <w:t> </w:t>
      </w:r>
      <w:r>
        <w:rPr>
          <w:w w:val="95"/>
        </w:rPr>
        <w:t>High</w:t>
      </w:r>
      <w:r>
        <w:rPr>
          <w:spacing w:val="-24"/>
          <w:w w:val="95"/>
        </w:rPr>
        <w:t> </w:t>
      </w:r>
      <w:r>
        <w:rPr>
          <w:w w:val="95"/>
        </w:rPr>
        <w:t>Level</w:t>
      </w:r>
      <w:r>
        <w:rPr>
          <w:spacing w:val="-23"/>
          <w:w w:val="95"/>
        </w:rPr>
        <w:t> </w:t>
      </w:r>
      <w:r>
        <w:rPr>
          <w:w w:val="95"/>
        </w:rPr>
        <w:t>Goals</w:t>
      </w:r>
      <w:r>
        <w:rPr>
          <w:spacing w:val="-17"/>
          <w:w w:val="95"/>
        </w:rPr>
        <w:t> </w:t>
      </w:r>
      <w:r>
        <w:rPr>
          <w:w w:val="95"/>
        </w:rPr>
        <w:t>(HLG)</w:t>
      </w:r>
      <w:r>
        <w:rPr>
          <w:spacing w:val="-24"/>
          <w:w w:val="95"/>
        </w:rPr>
        <w:t> </w:t>
      </w:r>
      <w:r>
        <w:rPr>
          <w:w w:val="95"/>
        </w:rPr>
        <w:t>were</w:t>
      </w:r>
      <w:r>
        <w:rPr>
          <w:spacing w:val="-21"/>
          <w:w w:val="95"/>
        </w:rPr>
        <w:t> </w:t>
      </w:r>
      <w:r>
        <w:rPr>
          <w:w w:val="95"/>
        </w:rPr>
        <w:t>developed</w:t>
      </w:r>
      <w:r>
        <w:rPr>
          <w:spacing w:val="-22"/>
          <w:w w:val="95"/>
        </w:rPr>
        <w:t> </w:t>
      </w:r>
      <w:r>
        <w:rPr>
          <w:w w:val="95"/>
        </w:rPr>
        <w:t>for</w:t>
      </w:r>
      <w:r>
        <w:rPr>
          <w:spacing w:val="-22"/>
          <w:w w:val="95"/>
        </w:rPr>
        <w:t> </w:t>
      </w:r>
      <w:r>
        <w:rPr>
          <w:w w:val="95"/>
        </w:rPr>
        <w:t>the</w:t>
      </w:r>
      <w:r>
        <w:rPr>
          <w:spacing w:val="-22"/>
          <w:w w:val="95"/>
        </w:rPr>
        <w:t> </w:t>
      </w:r>
      <w:r>
        <w:rPr>
          <w:w w:val="95"/>
        </w:rPr>
        <w:t>LECP.</w:t>
      </w:r>
      <w:r>
        <w:rPr>
          <w:spacing w:val="16"/>
          <w:w w:val="95"/>
        </w:rPr>
        <w:t> </w:t>
      </w:r>
      <w:r>
        <w:rPr>
          <w:w w:val="95"/>
        </w:rPr>
        <w:t>These</w:t>
      </w:r>
      <w:r>
        <w:rPr>
          <w:spacing w:val="-21"/>
          <w:w w:val="95"/>
        </w:rPr>
        <w:t> </w:t>
      </w:r>
      <w:r>
        <w:rPr>
          <w:w w:val="95"/>
        </w:rPr>
        <w:t>goals</w:t>
      </w:r>
      <w:r>
        <w:rPr>
          <w:spacing w:val="-21"/>
          <w:w w:val="95"/>
        </w:rPr>
        <w:t> </w:t>
      </w:r>
      <w:r>
        <w:rPr>
          <w:w w:val="95"/>
        </w:rPr>
        <w:t>do </w:t>
      </w:r>
      <w:r>
        <w:rPr>
          <w:w w:val="95"/>
        </w:rPr>
      </w:r>
      <w:r>
        <w:rPr/>
        <w:t>not</w:t>
      </w:r>
      <w:r>
        <w:rPr>
          <w:spacing w:val="-26"/>
        </w:rPr>
        <w:t> </w:t>
      </w:r>
      <w:r>
        <w:rPr/>
        <w:t>conflict</w:t>
      </w:r>
      <w:r>
        <w:rPr>
          <w:spacing w:val="-26"/>
        </w:rPr>
        <w:t> </w:t>
      </w:r>
      <w:r>
        <w:rPr/>
        <w:t>with</w:t>
      </w:r>
      <w:r>
        <w:rPr>
          <w:spacing w:val="-26"/>
        </w:rPr>
        <w:t> </w:t>
      </w:r>
      <w:r>
        <w:rPr/>
        <w:t>any</w:t>
      </w:r>
      <w:r>
        <w:rPr>
          <w:spacing w:val="-26"/>
        </w:rPr>
        <w:t> </w:t>
      </w:r>
      <w:r>
        <w:rPr/>
        <w:t>of</w:t>
      </w:r>
      <w:r>
        <w:rPr>
          <w:spacing w:val="-27"/>
        </w:rPr>
        <w:t> </w:t>
      </w:r>
      <w:r>
        <w:rPr/>
        <w:t>the</w:t>
      </w:r>
      <w:r>
        <w:rPr>
          <w:spacing w:val="-26"/>
        </w:rPr>
        <w:t> </w:t>
      </w:r>
      <w:r>
        <w:rPr/>
        <w:t>actions</w:t>
      </w:r>
      <w:r>
        <w:rPr>
          <w:spacing w:val="-26"/>
        </w:rPr>
        <w:t> </w:t>
      </w:r>
      <w:r>
        <w:rPr/>
        <w:t>or</w:t>
      </w:r>
      <w:r>
        <w:rPr>
          <w:spacing w:val="-27"/>
        </w:rPr>
        <w:t> </w:t>
      </w:r>
      <w:r>
        <w:rPr/>
        <w:t>objectives</w:t>
      </w:r>
      <w:r>
        <w:rPr>
          <w:spacing w:val="-26"/>
        </w:rPr>
        <w:t> </w:t>
      </w:r>
      <w:r>
        <w:rPr/>
        <w:t>set</w:t>
      </w:r>
      <w:r>
        <w:rPr>
          <w:spacing w:val="-26"/>
        </w:rPr>
        <w:t> </w:t>
      </w:r>
      <w:r>
        <w:rPr/>
        <w:t>out</w:t>
      </w:r>
      <w:r>
        <w:rPr>
          <w:spacing w:val="-26"/>
        </w:rPr>
        <w:t> </w:t>
      </w:r>
      <w:r>
        <w:rPr/>
        <w:t>in</w:t>
      </w:r>
      <w:r>
        <w:rPr>
          <w:spacing w:val="-26"/>
        </w:rPr>
        <w:t> </w:t>
      </w:r>
      <w:r>
        <w:rPr/>
        <w:t>the</w:t>
      </w:r>
      <w:r>
        <w:rPr>
          <w:spacing w:val="-26"/>
        </w:rPr>
        <w:t> </w:t>
      </w:r>
      <w:r>
        <w:rPr/>
        <w:t>Cavan</w:t>
      </w:r>
      <w:r>
        <w:rPr>
          <w:spacing w:val="-26"/>
        </w:rPr>
        <w:t> </w:t>
      </w:r>
      <w:r>
        <w:rPr/>
        <w:t>County</w:t>
      </w:r>
      <w:r>
        <w:rPr>
          <w:spacing w:val="-27"/>
        </w:rPr>
        <w:t> </w:t>
      </w:r>
      <w:r>
        <w:rPr/>
        <w:t>Development </w:t>
      </w:r>
      <w:r>
        <w:rPr/>
      </w:r>
      <w:r>
        <w:rPr>
          <w:w w:val="95"/>
        </w:rPr>
        <w:t>Plan</w:t>
      </w:r>
      <w:r>
        <w:rPr>
          <w:spacing w:val="-27"/>
          <w:w w:val="95"/>
        </w:rPr>
        <w:t> </w:t>
      </w:r>
      <w:r>
        <w:rPr>
          <w:w w:val="95"/>
        </w:rPr>
        <w:t>2014</w:t>
      </w:r>
      <w:r>
        <w:rPr>
          <w:spacing w:val="-29"/>
          <w:w w:val="95"/>
        </w:rPr>
        <w:t> </w:t>
      </w:r>
      <w:r>
        <w:rPr>
          <w:w w:val="95"/>
        </w:rPr>
        <w:t>-</w:t>
      </w:r>
      <w:r>
        <w:rPr>
          <w:spacing w:val="-29"/>
          <w:w w:val="95"/>
        </w:rPr>
        <w:t> </w:t>
      </w:r>
      <w:r>
        <w:rPr>
          <w:w w:val="95"/>
        </w:rPr>
        <w:t>2020.</w:t>
      </w:r>
      <w:r>
        <w:rPr>
          <w:spacing w:val="4"/>
          <w:w w:val="95"/>
        </w:rPr>
        <w:t> </w:t>
      </w:r>
      <w:r>
        <w:rPr>
          <w:w w:val="95"/>
        </w:rPr>
        <w:t>These</w:t>
      </w:r>
      <w:r>
        <w:rPr>
          <w:spacing w:val="-28"/>
          <w:w w:val="95"/>
        </w:rPr>
        <w:t> </w:t>
      </w:r>
      <w:r>
        <w:rPr>
          <w:w w:val="95"/>
        </w:rPr>
        <w:t>HLG</w:t>
      </w:r>
      <w:r>
        <w:rPr>
          <w:spacing w:val="-27"/>
          <w:w w:val="95"/>
        </w:rPr>
        <w:t> </w:t>
      </w:r>
      <w:r>
        <w:rPr>
          <w:w w:val="95"/>
        </w:rPr>
        <w:t>are</w:t>
      </w:r>
      <w:r>
        <w:rPr>
          <w:spacing w:val="-29"/>
          <w:w w:val="95"/>
        </w:rPr>
        <w:t> </w:t>
      </w:r>
      <w:r>
        <w:rPr>
          <w:w w:val="95"/>
        </w:rPr>
        <w:t>outlined</w:t>
      </w:r>
      <w:r>
        <w:rPr>
          <w:spacing w:val="-29"/>
          <w:w w:val="95"/>
        </w:rPr>
        <w:t> </w:t>
      </w:r>
      <w:r>
        <w:rPr>
          <w:w w:val="95"/>
        </w:rPr>
        <w:t>in</w:t>
      </w:r>
      <w:r>
        <w:rPr>
          <w:spacing w:val="-25"/>
          <w:w w:val="95"/>
        </w:rPr>
        <w:t> </w:t>
      </w:r>
      <w:r>
        <w:rPr>
          <w:w w:val="95"/>
        </w:rPr>
        <w:t>Table</w:t>
      </w:r>
      <w:r>
        <w:rPr>
          <w:spacing w:val="-29"/>
          <w:w w:val="95"/>
        </w:rPr>
        <w:t> </w:t>
      </w:r>
      <w:r>
        <w:rPr>
          <w:w w:val="95"/>
        </w:rPr>
        <w:t>1.</w:t>
      </w:r>
      <w:r>
        <w:rPr/>
      </w:r>
    </w:p>
    <w:p>
      <w:pPr>
        <w:spacing w:line="240" w:lineRule="auto" w:before="7" w:after="0"/>
        <w:ind w:right="0"/>
        <w:rPr>
          <w:rFonts w:ascii="Arial" w:hAnsi="Arial" w:cs="Arial" w:eastAsia="Arial" w:hint="default"/>
          <w:sz w:val="21"/>
          <w:szCs w:val="21"/>
        </w:rPr>
      </w:pPr>
    </w:p>
    <w:tbl>
      <w:tblPr>
        <w:tblW w:w="0" w:type="auto"/>
        <w:jc w:val="left"/>
        <w:tblInd w:w="708" w:type="dxa"/>
        <w:tblLayout w:type="fixed"/>
        <w:tblCellMar>
          <w:top w:w="0" w:type="dxa"/>
          <w:left w:w="0" w:type="dxa"/>
          <w:bottom w:w="0" w:type="dxa"/>
          <w:right w:w="0" w:type="dxa"/>
        </w:tblCellMar>
        <w:tblLook w:val="01E0"/>
      </w:tblPr>
      <w:tblGrid>
        <w:gridCol w:w="922"/>
        <w:gridCol w:w="2101"/>
        <w:gridCol w:w="5436"/>
      </w:tblGrid>
      <w:tr>
        <w:trPr>
          <w:trHeight w:val="736" w:hRule="exact"/>
        </w:trPr>
        <w:tc>
          <w:tcPr>
            <w:tcW w:w="922" w:type="dxa"/>
            <w:tcBorders>
              <w:top w:val="single" w:sz="10" w:space="0" w:color="4F6128"/>
              <w:left w:val="single" w:sz="10" w:space="0" w:color="4F6128"/>
              <w:bottom w:val="single" w:sz="5" w:space="0" w:color="4F6128"/>
              <w:right w:val="single" w:sz="5" w:space="0" w:color="4F6128"/>
            </w:tcBorders>
            <w:shd w:val="clear" w:color="auto" w:fill="C2D59B"/>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right="11"/>
              <w:jc w:val="center"/>
              <w:rPr>
                <w:rFonts w:ascii="Arial" w:hAnsi="Arial" w:cs="Arial" w:eastAsia="Arial" w:hint="default"/>
                <w:sz w:val="22"/>
                <w:szCs w:val="22"/>
              </w:rPr>
            </w:pPr>
            <w:r>
              <w:rPr>
                <w:rFonts w:ascii="Arial"/>
                <w:b/>
                <w:sz w:val="22"/>
              </w:rPr>
              <w:t>Goal</w:t>
            </w:r>
            <w:r>
              <w:rPr>
                <w:rFonts w:ascii="Arial"/>
                <w:sz w:val="22"/>
              </w:rPr>
            </w:r>
          </w:p>
        </w:tc>
        <w:tc>
          <w:tcPr>
            <w:tcW w:w="2101" w:type="dxa"/>
            <w:tcBorders>
              <w:top w:val="single" w:sz="10" w:space="0" w:color="4F6128"/>
              <w:left w:val="single" w:sz="5" w:space="0" w:color="4F6128"/>
              <w:bottom w:val="single" w:sz="5" w:space="0" w:color="4F6128"/>
              <w:right w:val="single" w:sz="5" w:space="0" w:color="4F6128"/>
            </w:tcBorders>
            <w:shd w:val="clear" w:color="auto" w:fill="C2D59B"/>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right="1"/>
              <w:jc w:val="center"/>
              <w:rPr>
                <w:rFonts w:ascii="Arial" w:hAnsi="Arial" w:cs="Arial" w:eastAsia="Arial" w:hint="default"/>
                <w:sz w:val="22"/>
                <w:szCs w:val="22"/>
              </w:rPr>
            </w:pPr>
            <w:r>
              <w:rPr>
                <w:rFonts w:ascii="Arial"/>
                <w:b/>
                <w:sz w:val="22"/>
              </w:rPr>
              <w:t>Element</w:t>
            </w:r>
            <w:r>
              <w:rPr>
                <w:rFonts w:ascii="Arial"/>
                <w:sz w:val="22"/>
              </w:rPr>
            </w:r>
          </w:p>
        </w:tc>
        <w:tc>
          <w:tcPr>
            <w:tcW w:w="5436" w:type="dxa"/>
            <w:tcBorders>
              <w:top w:val="single" w:sz="10" w:space="0" w:color="4F6128"/>
              <w:left w:val="single" w:sz="5" w:space="0" w:color="4F6128"/>
              <w:bottom w:val="single" w:sz="5" w:space="0" w:color="4F6128"/>
              <w:right w:val="single" w:sz="10" w:space="0" w:color="4F6128"/>
            </w:tcBorders>
            <w:shd w:val="clear" w:color="auto" w:fill="C2D59B"/>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right="0"/>
              <w:jc w:val="center"/>
              <w:rPr>
                <w:rFonts w:ascii="Arial" w:hAnsi="Arial" w:cs="Arial" w:eastAsia="Arial" w:hint="default"/>
                <w:sz w:val="22"/>
                <w:szCs w:val="22"/>
              </w:rPr>
            </w:pPr>
            <w:r>
              <w:rPr>
                <w:rFonts w:ascii="Arial"/>
                <w:b/>
                <w:sz w:val="22"/>
              </w:rPr>
              <w:t>Description</w:t>
            </w:r>
            <w:r>
              <w:rPr>
                <w:rFonts w:ascii="Arial"/>
                <w:sz w:val="22"/>
              </w:rPr>
            </w:r>
          </w:p>
        </w:tc>
      </w:tr>
      <w:tr>
        <w:trPr>
          <w:trHeight w:val="778"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right="8"/>
              <w:jc w:val="center"/>
              <w:rPr>
                <w:rFonts w:ascii="Arial" w:hAnsi="Arial" w:cs="Arial" w:eastAsia="Arial" w:hint="default"/>
                <w:sz w:val="22"/>
                <w:szCs w:val="22"/>
              </w:rPr>
            </w:pPr>
            <w:r>
              <w:rPr>
                <w:rFonts w:ascii="Arial"/>
                <w:b/>
                <w:sz w:val="22"/>
              </w:rPr>
              <w:t>1</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3"/>
              <w:ind w:right="0"/>
              <w:jc w:val="left"/>
              <w:rPr>
                <w:rFonts w:ascii="Arial" w:hAnsi="Arial" w:cs="Arial" w:eastAsia="Arial" w:hint="default"/>
                <w:sz w:val="22"/>
                <w:szCs w:val="22"/>
              </w:rPr>
            </w:pPr>
          </w:p>
          <w:p>
            <w:pPr>
              <w:pStyle w:val="TableParagraph"/>
              <w:spacing w:line="240" w:lineRule="auto"/>
              <w:ind w:right="0"/>
              <w:jc w:val="center"/>
              <w:rPr>
                <w:rFonts w:ascii="Arial" w:hAnsi="Arial" w:cs="Arial" w:eastAsia="Arial" w:hint="default"/>
                <w:sz w:val="22"/>
                <w:szCs w:val="22"/>
              </w:rPr>
            </w:pPr>
            <w:r>
              <w:rPr>
                <w:rFonts w:ascii="Arial"/>
                <w:sz w:val="22"/>
              </w:rPr>
              <w:t>Community</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19"/>
              <w:ind w:left="107" w:right="110"/>
              <w:jc w:val="left"/>
              <w:rPr>
                <w:rFonts w:ascii="Arial" w:hAnsi="Arial" w:cs="Arial" w:eastAsia="Arial" w:hint="default"/>
                <w:sz w:val="22"/>
                <w:szCs w:val="22"/>
              </w:rPr>
            </w:pPr>
            <w:r>
              <w:rPr>
                <w:rFonts w:ascii="Arial"/>
                <w:sz w:val="22"/>
              </w:rPr>
              <w:t>To support the ongoing development of safe, healthy </w:t>
            </w:r>
            <w:r>
              <w:rPr>
                <w:rFonts w:ascii="Arial"/>
                <w:w w:val="95"/>
                <w:sz w:val="22"/>
              </w:rPr>
              <w:t>and empowered</w:t>
            </w:r>
            <w:r>
              <w:rPr>
                <w:rFonts w:ascii="Arial"/>
                <w:spacing w:val="-38"/>
                <w:w w:val="95"/>
                <w:sz w:val="22"/>
              </w:rPr>
              <w:t> </w:t>
            </w:r>
            <w:r>
              <w:rPr>
                <w:rFonts w:ascii="Arial"/>
                <w:w w:val="95"/>
                <w:sz w:val="22"/>
              </w:rPr>
              <w:t>communities</w:t>
            </w:r>
            <w:r>
              <w:rPr>
                <w:rFonts w:ascii="Arial"/>
                <w:sz w:val="22"/>
              </w:rPr>
            </w:r>
          </w:p>
        </w:tc>
      </w:tr>
      <w:tr>
        <w:trPr>
          <w:trHeight w:val="780"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
              <w:ind w:right="0"/>
              <w:jc w:val="left"/>
              <w:rPr>
                <w:rFonts w:ascii="Arial" w:hAnsi="Arial" w:cs="Arial" w:eastAsia="Arial" w:hint="default"/>
                <w:sz w:val="22"/>
                <w:szCs w:val="22"/>
              </w:rPr>
            </w:pPr>
          </w:p>
          <w:p>
            <w:pPr>
              <w:pStyle w:val="TableParagraph"/>
              <w:spacing w:line="240" w:lineRule="auto"/>
              <w:ind w:right="7"/>
              <w:jc w:val="center"/>
              <w:rPr>
                <w:rFonts w:ascii="Arial" w:hAnsi="Arial" w:cs="Arial" w:eastAsia="Arial" w:hint="default"/>
                <w:sz w:val="22"/>
                <w:szCs w:val="22"/>
              </w:rPr>
            </w:pPr>
            <w:r>
              <w:rPr>
                <w:rFonts w:ascii="Arial"/>
                <w:b/>
                <w:sz w:val="22"/>
              </w:rPr>
              <w:t>2</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1"/>
              <w:ind w:right="0"/>
              <w:jc w:val="left"/>
              <w:rPr>
                <w:rFonts w:ascii="Arial" w:hAnsi="Arial" w:cs="Arial" w:eastAsia="Arial" w:hint="default"/>
                <w:sz w:val="22"/>
                <w:szCs w:val="22"/>
              </w:rPr>
            </w:pPr>
          </w:p>
          <w:p>
            <w:pPr>
              <w:pStyle w:val="TableParagraph"/>
              <w:spacing w:line="240" w:lineRule="auto"/>
              <w:ind w:right="0"/>
              <w:jc w:val="center"/>
              <w:rPr>
                <w:rFonts w:ascii="Arial" w:hAnsi="Arial" w:cs="Arial" w:eastAsia="Arial" w:hint="default"/>
                <w:sz w:val="22"/>
                <w:szCs w:val="22"/>
              </w:rPr>
            </w:pPr>
            <w:r>
              <w:rPr>
                <w:rFonts w:ascii="Arial"/>
                <w:sz w:val="22"/>
              </w:rPr>
              <w:t>Community</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59" w:lineRule="auto" w:before="118"/>
              <w:ind w:left="107" w:right="111"/>
              <w:jc w:val="left"/>
              <w:rPr>
                <w:rFonts w:ascii="Arial" w:hAnsi="Arial" w:cs="Arial" w:eastAsia="Arial" w:hint="default"/>
                <w:sz w:val="22"/>
                <w:szCs w:val="22"/>
              </w:rPr>
            </w:pPr>
            <w:r>
              <w:rPr>
                <w:rFonts w:ascii="Arial"/>
                <w:sz w:val="22"/>
              </w:rPr>
              <w:t>To promote social inclusion and measures to reduce </w:t>
            </w:r>
            <w:r>
              <w:rPr>
                <w:rFonts w:ascii="Arial"/>
                <w:w w:val="95"/>
                <w:sz w:val="22"/>
              </w:rPr>
              <w:t>poverty and</w:t>
            </w:r>
            <w:r>
              <w:rPr>
                <w:rFonts w:ascii="Arial"/>
                <w:spacing w:val="-19"/>
                <w:w w:val="95"/>
                <w:sz w:val="22"/>
              </w:rPr>
              <w:t> </w:t>
            </w:r>
            <w:r>
              <w:rPr>
                <w:rFonts w:ascii="Arial"/>
                <w:w w:val="95"/>
                <w:sz w:val="22"/>
              </w:rPr>
              <w:t>deprivation</w:t>
            </w:r>
            <w:r>
              <w:rPr>
                <w:rFonts w:ascii="Arial"/>
                <w:sz w:val="22"/>
              </w:rPr>
            </w:r>
          </w:p>
        </w:tc>
      </w:tr>
      <w:tr>
        <w:trPr>
          <w:trHeight w:val="728"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7"/>
              <w:ind w:right="0"/>
              <w:jc w:val="left"/>
              <w:rPr>
                <w:rFonts w:ascii="Arial" w:hAnsi="Arial" w:cs="Arial" w:eastAsia="Arial" w:hint="default"/>
                <w:sz w:val="19"/>
                <w:szCs w:val="19"/>
              </w:rPr>
            </w:pPr>
          </w:p>
          <w:p>
            <w:pPr>
              <w:pStyle w:val="TableParagraph"/>
              <w:spacing w:line="240" w:lineRule="auto"/>
              <w:ind w:right="10"/>
              <w:jc w:val="center"/>
              <w:rPr>
                <w:rFonts w:ascii="Arial" w:hAnsi="Arial" w:cs="Arial" w:eastAsia="Arial" w:hint="default"/>
                <w:sz w:val="22"/>
                <w:szCs w:val="22"/>
              </w:rPr>
            </w:pPr>
            <w:r>
              <w:rPr>
                <w:rFonts w:ascii="Arial"/>
                <w:b/>
                <w:sz w:val="22"/>
              </w:rPr>
              <w:t>3</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7"/>
              <w:ind w:right="0"/>
              <w:jc w:val="left"/>
              <w:rPr>
                <w:rFonts w:ascii="Arial" w:hAnsi="Arial" w:cs="Arial" w:eastAsia="Arial" w:hint="default"/>
                <w:sz w:val="19"/>
                <w:szCs w:val="19"/>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40" w:lineRule="auto" w:before="7"/>
              <w:ind w:right="0"/>
              <w:jc w:val="left"/>
              <w:rPr>
                <w:rFonts w:ascii="Arial" w:hAnsi="Arial" w:cs="Arial" w:eastAsia="Arial" w:hint="default"/>
                <w:sz w:val="19"/>
                <w:szCs w:val="19"/>
              </w:rPr>
            </w:pPr>
          </w:p>
          <w:p>
            <w:pPr>
              <w:pStyle w:val="TableParagraph"/>
              <w:spacing w:line="240" w:lineRule="auto"/>
              <w:ind w:left="107" w:right="0"/>
              <w:jc w:val="left"/>
              <w:rPr>
                <w:rFonts w:ascii="Arial" w:hAnsi="Arial" w:cs="Arial" w:eastAsia="Arial" w:hint="default"/>
                <w:sz w:val="22"/>
                <w:szCs w:val="22"/>
              </w:rPr>
            </w:pPr>
            <w:r>
              <w:rPr>
                <w:rFonts w:ascii="Arial"/>
                <w:w w:val="95"/>
                <w:sz w:val="22"/>
              </w:rPr>
              <w:t>To attract inward</w:t>
            </w:r>
            <w:r>
              <w:rPr>
                <w:rFonts w:ascii="Arial"/>
                <w:spacing w:val="-4"/>
                <w:w w:val="95"/>
                <w:sz w:val="22"/>
              </w:rPr>
              <w:t> </w:t>
            </w:r>
            <w:r>
              <w:rPr>
                <w:rFonts w:ascii="Arial"/>
                <w:w w:val="95"/>
                <w:sz w:val="22"/>
              </w:rPr>
              <w:t>investment</w:t>
            </w:r>
            <w:r>
              <w:rPr>
                <w:rFonts w:ascii="Arial"/>
                <w:sz w:val="22"/>
              </w:rPr>
            </w:r>
          </w:p>
        </w:tc>
      </w:tr>
      <w:tr>
        <w:trPr>
          <w:trHeight w:val="732"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right="9"/>
              <w:jc w:val="center"/>
              <w:rPr>
                <w:rFonts w:ascii="Arial" w:hAnsi="Arial" w:cs="Arial" w:eastAsia="Arial" w:hint="default"/>
                <w:sz w:val="22"/>
                <w:szCs w:val="22"/>
              </w:rPr>
            </w:pPr>
            <w:r>
              <w:rPr>
                <w:rFonts w:ascii="Arial"/>
                <w:b/>
                <w:sz w:val="22"/>
              </w:rPr>
              <w:t>4</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left="107" w:right="0"/>
              <w:jc w:val="left"/>
              <w:rPr>
                <w:rFonts w:ascii="Arial" w:hAnsi="Arial" w:cs="Arial" w:eastAsia="Arial" w:hint="default"/>
                <w:sz w:val="22"/>
                <w:szCs w:val="22"/>
              </w:rPr>
            </w:pPr>
            <w:r>
              <w:rPr>
                <w:rFonts w:ascii="Arial"/>
                <w:w w:val="95"/>
                <w:sz w:val="22"/>
              </w:rPr>
              <w:t>To</w:t>
            </w:r>
            <w:r>
              <w:rPr>
                <w:rFonts w:ascii="Arial"/>
                <w:spacing w:val="-14"/>
                <w:w w:val="95"/>
                <w:sz w:val="22"/>
              </w:rPr>
              <w:t> </w:t>
            </w:r>
            <w:r>
              <w:rPr>
                <w:rFonts w:ascii="Arial"/>
                <w:w w:val="95"/>
                <w:sz w:val="22"/>
              </w:rPr>
              <w:t>invest</w:t>
            </w:r>
            <w:r>
              <w:rPr>
                <w:rFonts w:ascii="Arial"/>
                <w:spacing w:val="-13"/>
                <w:w w:val="95"/>
                <w:sz w:val="22"/>
              </w:rPr>
              <w:t> </w:t>
            </w:r>
            <w:r>
              <w:rPr>
                <w:rFonts w:ascii="Arial"/>
                <w:w w:val="95"/>
                <w:sz w:val="22"/>
              </w:rPr>
              <w:t>in</w:t>
            </w:r>
            <w:r>
              <w:rPr>
                <w:rFonts w:ascii="Arial"/>
                <w:spacing w:val="-12"/>
                <w:w w:val="95"/>
                <w:sz w:val="22"/>
              </w:rPr>
              <w:t> </w:t>
            </w:r>
            <w:r>
              <w:rPr>
                <w:rFonts w:ascii="Arial"/>
                <w:w w:val="95"/>
                <w:sz w:val="22"/>
              </w:rPr>
              <w:t>strategic</w:t>
            </w:r>
            <w:r>
              <w:rPr>
                <w:rFonts w:ascii="Arial"/>
                <w:spacing w:val="-13"/>
                <w:w w:val="95"/>
                <w:sz w:val="22"/>
              </w:rPr>
              <w:t> </w:t>
            </w:r>
            <w:r>
              <w:rPr>
                <w:rFonts w:ascii="Arial"/>
                <w:w w:val="95"/>
                <w:sz w:val="22"/>
              </w:rPr>
              <w:t>infrastructure</w:t>
            </w:r>
            <w:r>
              <w:rPr>
                <w:rFonts w:ascii="Arial"/>
                <w:sz w:val="22"/>
              </w:rPr>
            </w:r>
          </w:p>
        </w:tc>
      </w:tr>
      <w:tr>
        <w:trPr>
          <w:trHeight w:val="728"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8"/>
              <w:ind w:right="0"/>
              <w:jc w:val="left"/>
              <w:rPr>
                <w:rFonts w:ascii="Arial" w:hAnsi="Arial" w:cs="Arial" w:eastAsia="Arial" w:hint="default"/>
                <w:sz w:val="19"/>
                <w:szCs w:val="19"/>
              </w:rPr>
            </w:pPr>
          </w:p>
          <w:p>
            <w:pPr>
              <w:pStyle w:val="TableParagraph"/>
              <w:spacing w:line="240" w:lineRule="auto"/>
              <w:ind w:right="9"/>
              <w:jc w:val="center"/>
              <w:rPr>
                <w:rFonts w:ascii="Arial" w:hAnsi="Arial" w:cs="Arial" w:eastAsia="Arial" w:hint="default"/>
                <w:sz w:val="22"/>
                <w:szCs w:val="22"/>
              </w:rPr>
            </w:pPr>
            <w:r>
              <w:rPr>
                <w:rFonts w:ascii="Arial"/>
                <w:b/>
                <w:sz w:val="22"/>
              </w:rPr>
              <w:t>5</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8"/>
              <w:ind w:right="0"/>
              <w:jc w:val="left"/>
              <w:rPr>
                <w:rFonts w:ascii="Arial" w:hAnsi="Arial" w:cs="Arial" w:eastAsia="Arial" w:hint="default"/>
                <w:sz w:val="19"/>
                <w:szCs w:val="19"/>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40" w:lineRule="auto" w:before="8"/>
              <w:ind w:right="0"/>
              <w:jc w:val="left"/>
              <w:rPr>
                <w:rFonts w:ascii="Arial" w:hAnsi="Arial" w:cs="Arial" w:eastAsia="Arial" w:hint="default"/>
                <w:sz w:val="19"/>
                <w:szCs w:val="19"/>
              </w:rPr>
            </w:pPr>
          </w:p>
          <w:p>
            <w:pPr>
              <w:pStyle w:val="TableParagraph"/>
              <w:spacing w:line="240" w:lineRule="auto"/>
              <w:ind w:left="107" w:right="0"/>
              <w:jc w:val="left"/>
              <w:rPr>
                <w:rFonts w:ascii="Arial" w:hAnsi="Arial" w:cs="Arial" w:eastAsia="Arial" w:hint="default"/>
                <w:sz w:val="22"/>
                <w:szCs w:val="22"/>
              </w:rPr>
            </w:pPr>
            <w:r>
              <w:rPr>
                <w:rFonts w:ascii="Arial"/>
                <w:w w:val="95"/>
                <w:sz w:val="22"/>
              </w:rPr>
              <w:t>To</w:t>
            </w:r>
            <w:r>
              <w:rPr>
                <w:rFonts w:ascii="Arial"/>
                <w:spacing w:val="-22"/>
                <w:w w:val="95"/>
                <w:sz w:val="22"/>
              </w:rPr>
              <w:t> </w:t>
            </w:r>
            <w:r>
              <w:rPr>
                <w:rFonts w:ascii="Arial"/>
                <w:w w:val="95"/>
                <w:sz w:val="22"/>
              </w:rPr>
              <w:t>stimulate</w:t>
            </w:r>
            <w:r>
              <w:rPr>
                <w:rFonts w:ascii="Arial"/>
                <w:spacing w:val="-22"/>
                <w:w w:val="95"/>
                <w:sz w:val="22"/>
              </w:rPr>
              <w:t> </w:t>
            </w:r>
            <w:r>
              <w:rPr>
                <w:rFonts w:ascii="Arial"/>
                <w:w w:val="95"/>
                <w:sz w:val="22"/>
              </w:rPr>
              <w:t>indigenous</w:t>
            </w:r>
            <w:r>
              <w:rPr>
                <w:rFonts w:ascii="Arial"/>
                <w:spacing w:val="-22"/>
                <w:w w:val="95"/>
                <w:sz w:val="22"/>
              </w:rPr>
              <w:t> </w:t>
            </w:r>
            <w:r>
              <w:rPr>
                <w:rFonts w:ascii="Arial"/>
                <w:w w:val="95"/>
                <w:sz w:val="22"/>
              </w:rPr>
              <w:t>enterprise</w:t>
            </w:r>
            <w:r>
              <w:rPr>
                <w:rFonts w:ascii="Arial"/>
                <w:sz w:val="22"/>
              </w:rPr>
            </w:r>
          </w:p>
        </w:tc>
      </w:tr>
      <w:tr>
        <w:trPr>
          <w:trHeight w:val="776"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8"/>
              <w:ind w:right="0"/>
              <w:jc w:val="left"/>
              <w:rPr>
                <w:rFonts w:ascii="Arial" w:hAnsi="Arial" w:cs="Arial" w:eastAsia="Arial" w:hint="default"/>
                <w:sz w:val="21"/>
                <w:szCs w:val="21"/>
              </w:rPr>
            </w:pPr>
          </w:p>
          <w:p>
            <w:pPr>
              <w:pStyle w:val="TableParagraph"/>
              <w:spacing w:line="240" w:lineRule="auto"/>
              <w:ind w:right="4"/>
              <w:jc w:val="center"/>
              <w:rPr>
                <w:rFonts w:ascii="Arial" w:hAnsi="Arial" w:cs="Arial" w:eastAsia="Arial" w:hint="default"/>
                <w:sz w:val="22"/>
                <w:szCs w:val="22"/>
              </w:rPr>
            </w:pPr>
            <w:r>
              <w:rPr>
                <w:rFonts w:ascii="Arial"/>
                <w:b/>
                <w:sz w:val="22"/>
              </w:rPr>
              <w:t>6</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8"/>
              <w:ind w:right="0"/>
              <w:jc w:val="left"/>
              <w:rPr>
                <w:rFonts w:ascii="Arial" w:hAnsi="Arial" w:cs="Arial" w:eastAsia="Arial" w:hint="default"/>
                <w:sz w:val="21"/>
                <w:szCs w:val="21"/>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17"/>
              <w:ind w:left="107" w:right="111"/>
              <w:jc w:val="left"/>
              <w:rPr>
                <w:rFonts w:ascii="Arial" w:hAnsi="Arial" w:cs="Arial" w:eastAsia="Arial" w:hint="default"/>
                <w:sz w:val="22"/>
                <w:szCs w:val="22"/>
              </w:rPr>
            </w:pPr>
            <w:r>
              <w:rPr>
                <w:rFonts w:ascii="Arial"/>
                <w:w w:val="95"/>
                <w:sz w:val="22"/>
              </w:rPr>
              <w:t>To</w:t>
            </w:r>
            <w:r>
              <w:rPr>
                <w:rFonts w:ascii="Arial"/>
                <w:spacing w:val="-11"/>
                <w:w w:val="95"/>
                <w:sz w:val="22"/>
              </w:rPr>
              <w:t> </w:t>
            </w:r>
            <w:r>
              <w:rPr>
                <w:rFonts w:ascii="Arial"/>
                <w:w w:val="95"/>
                <w:sz w:val="22"/>
              </w:rPr>
              <w:t>support</w:t>
            </w:r>
            <w:r>
              <w:rPr>
                <w:rFonts w:ascii="Arial"/>
                <w:spacing w:val="-10"/>
                <w:w w:val="95"/>
                <w:sz w:val="22"/>
              </w:rPr>
              <w:t> </w:t>
            </w:r>
            <w:r>
              <w:rPr>
                <w:rFonts w:ascii="Arial"/>
                <w:w w:val="95"/>
                <w:sz w:val="22"/>
              </w:rPr>
              <w:t>innovation</w:t>
            </w:r>
            <w:r>
              <w:rPr>
                <w:rFonts w:ascii="Arial"/>
                <w:spacing w:val="-10"/>
                <w:w w:val="95"/>
                <w:sz w:val="22"/>
              </w:rPr>
              <w:t> </w:t>
            </w:r>
            <w:r>
              <w:rPr>
                <w:rFonts w:ascii="Arial"/>
                <w:w w:val="95"/>
                <w:sz w:val="22"/>
              </w:rPr>
              <w:t>and</w:t>
            </w:r>
            <w:r>
              <w:rPr>
                <w:rFonts w:ascii="Arial"/>
                <w:spacing w:val="-12"/>
                <w:w w:val="95"/>
                <w:sz w:val="22"/>
              </w:rPr>
              <w:t> </w:t>
            </w:r>
            <w:r>
              <w:rPr>
                <w:rFonts w:ascii="Arial"/>
                <w:w w:val="95"/>
                <w:sz w:val="22"/>
              </w:rPr>
              <w:t>research</w:t>
            </w:r>
            <w:r>
              <w:rPr>
                <w:rFonts w:ascii="Arial"/>
                <w:spacing w:val="-11"/>
                <w:w w:val="95"/>
                <w:sz w:val="22"/>
              </w:rPr>
              <w:t> </w:t>
            </w:r>
            <w:r>
              <w:rPr>
                <w:rFonts w:ascii="Arial"/>
                <w:w w:val="95"/>
                <w:sz w:val="22"/>
              </w:rPr>
              <w:t>and</w:t>
            </w:r>
            <w:r>
              <w:rPr>
                <w:rFonts w:ascii="Arial"/>
                <w:spacing w:val="-12"/>
                <w:w w:val="95"/>
                <w:sz w:val="22"/>
              </w:rPr>
              <w:t> </w:t>
            </w:r>
            <w:r>
              <w:rPr>
                <w:rFonts w:ascii="Arial"/>
                <w:w w:val="95"/>
                <w:sz w:val="22"/>
              </w:rPr>
              <w:t>development</w:t>
            </w:r>
            <w:r>
              <w:rPr>
                <w:rFonts w:ascii="Arial"/>
                <w:spacing w:val="-10"/>
                <w:w w:val="95"/>
                <w:sz w:val="22"/>
              </w:rPr>
              <w:t> </w:t>
            </w:r>
            <w:r>
              <w:rPr>
                <w:rFonts w:ascii="Arial"/>
                <w:w w:val="95"/>
                <w:sz w:val="22"/>
              </w:rPr>
              <w:t>for </w:t>
            </w:r>
            <w:r>
              <w:rPr>
                <w:rFonts w:ascii="Arial"/>
                <w:w w:val="95"/>
                <w:sz w:val="22"/>
              </w:rPr>
            </w:r>
            <w:r>
              <w:rPr>
                <w:rFonts w:ascii="Arial"/>
                <w:sz w:val="22"/>
              </w:rPr>
              <w:t>industry</w:t>
            </w:r>
          </w:p>
        </w:tc>
      </w:tr>
      <w:tr>
        <w:trPr>
          <w:trHeight w:val="780"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
              <w:ind w:right="0"/>
              <w:jc w:val="left"/>
              <w:rPr>
                <w:rFonts w:ascii="Arial" w:hAnsi="Arial" w:cs="Arial" w:eastAsia="Arial" w:hint="default"/>
                <w:sz w:val="22"/>
                <w:szCs w:val="22"/>
              </w:rPr>
            </w:pPr>
          </w:p>
          <w:p>
            <w:pPr>
              <w:pStyle w:val="TableParagraph"/>
              <w:spacing w:line="240" w:lineRule="auto"/>
              <w:ind w:right="9"/>
              <w:jc w:val="center"/>
              <w:rPr>
                <w:rFonts w:ascii="Arial" w:hAnsi="Arial" w:cs="Arial" w:eastAsia="Arial" w:hint="default"/>
                <w:sz w:val="22"/>
                <w:szCs w:val="22"/>
              </w:rPr>
            </w:pPr>
            <w:r>
              <w:rPr>
                <w:rFonts w:ascii="Arial"/>
                <w:b/>
                <w:sz w:val="22"/>
              </w:rPr>
              <w:t>7</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1"/>
              <w:ind w:right="0"/>
              <w:jc w:val="left"/>
              <w:rPr>
                <w:rFonts w:ascii="Arial" w:hAnsi="Arial" w:cs="Arial" w:eastAsia="Arial" w:hint="default"/>
                <w:sz w:val="22"/>
                <w:szCs w:val="22"/>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tabs>
                <w:tab w:pos="840" w:val="left" w:leader="none"/>
                <w:tab w:pos="2287" w:val="left" w:leader="none"/>
                <w:tab w:pos="3550" w:val="left" w:leader="none"/>
                <w:tab w:pos="4969" w:val="left" w:leader="none"/>
              </w:tabs>
              <w:spacing w:line="254" w:lineRule="auto" w:before="117"/>
              <w:ind w:left="107" w:right="104"/>
              <w:jc w:val="left"/>
              <w:rPr>
                <w:rFonts w:ascii="Arial" w:hAnsi="Arial" w:cs="Arial" w:eastAsia="Arial" w:hint="default"/>
                <w:sz w:val="22"/>
                <w:szCs w:val="22"/>
              </w:rPr>
            </w:pPr>
            <w:r>
              <w:rPr>
                <w:rFonts w:ascii="Arial"/>
                <w:w w:val="90"/>
                <w:sz w:val="22"/>
              </w:rPr>
              <w:t>To</w:t>
              <w:tab/>
            </w:r>
            <w:r>
              <w:rPr>
                <w:rFonts w:ascii="Arial"/>
                <w:spacing w:val="-1"/>
                <w:w w:val="90"/>
                <w:sz w:val="22"/>
              </w:rPr>
              <w:t>encourage</w:t>
              <w:tab/>
            </w:r>
            <w:r>
              <w:rPr>
                <w:rFonts w:ascii="Arial"/>
                <w:spacing w:val="-1"/>
                <w:w w:val="85"/>
                <w:sz w:val="22"/>
              </w:rPr>
              <w:t>business</w:t>
              <w:tab/>
            </w:r>
            <w:r>
              <w:rPr>
                <w:rFonts w:ascii="Arial"/>
                <w:w w:val="90"/>
                <w:sz w:val="22"/>
              </w:rPr>
              <w:t>expansion</w:t>
              <w:tab/>
              <w:t>and </w:t>
            </w:r>
            <w:r>
              <w:rPr>
                <w:rFonts w:ascii="Arial"/>
                <w:w w:val="90"/>
                <w:sz w:val="22"/>
              </w:rPr>
            </w:r>
            <w:r>
              <w:rPr>
                <w:rFonts w:ascii="Arial"/>
                <w:sz w:val="22"/>
              </w:rPr>
              <w:t>internationalisation</w:t>
            </w:r>
          </w:p>
        </w:tc>
      </w:tr>
      <w:tr>
        <w:trPr>
          <w:trHeight w:val="777"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9"/>
              <w:ind w:right="0"/>
              <w:jc w:val="left"/>
              <w:rPr>
                <w:rFonts w:ascii="Arial" w:hAnsi="Arial" w:cs="Arial" w:eastAsia="Arial" w:hint="default"/>
                <w:sz w:val="21"/>
                <w:szCs w:val="21"/>
              </w:rPr>
            </w:pPr>
          </w:p>
          <w:p>
            <w:pPr>
              <w:pStyle w:val="TableParagraph"/>
              <w:spacing w:line="240" w:lineRule="auto"/>
              <w:ind w:right="11"/>
              <w:jc w:val="center"/>
              <w:rPr>
                <w:rFonts w:ascii="Arial" w:hAnsi="Arial" w:cs="Arial" w:eastAsia="Arial" w:hint="default"/>
                <w:sz w:val="22"/>
                <w:szCs w:val="22"/>
              </w:rPr>
            </w:pPr>
            <w:r>
              <w:rPr>
                <w:rFonts w:ascii="Arial"/>
                <w:b/>
                <w:sz w:val="22"/>
              </w:rPr>
              <w:t>8</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9"/>
              <w:ind w:right="0"/>
              <w:jc w:val="left"/>
              <w:rPr>
                <w:rFonts w:ascii="Arial" w:hAnsi="Arial" w:cs="Arial" w:eastAsia="Arial" w:hint="default"/>
                <w:sz w:val="21"/>
                <w:szCs w:val="21"/>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18"/>
              <w:ind w:left="107" w:right="106"/>
              <w:jc w:val="left"/>
              <w:rPr>
                <w:rFonts w:ascii="Arial" w:hAnsi="Arial" w:cs="Arial" w:eastAsia="Arial" w:hint="default"/>
                <w:sz w:val="22"/>
                <w:szCs w:val="22"/>
              </w:rPr>
            </w:pPr>
            <w:r>
              <w:rPr>
                <w:rFonts w:ascii="Arial" w:hAnsi="Arial" w:cs="Arial" w:eastAsia="Arial" w:hint="default"/>
                <w:w w:val="95"/>
                <w:sz w:val="22"/>
                <w:szCs w:val="22"/>
              </w:rPr>
              <w:t>To</w:t>
            </w:r>
            <w:r>
              <w:rPr>
                <w:rFonts w:ascii="Arial" w:hAnsi="Arial" w:cs="Arial" w:eastAsia="Arial" w:hint="default"/>
                <w:spacing w:val="-23"/>
                <w:w w:val="95"/>
                <w:sz w:val="22"/>
                <w:szCs w:val="22"/>
              </w:rPr>
              <w:t> </w:t>
            </w:r>
            <w:r>
              <w:rPr>
                <w:rFonts w:ascii="Arial" w:hAnsi="Arial" w:cs="Arial" w:eastAsia="Arial" w:hint="default"/>
                <w:w w:val="95"/>
                <w:sz w:val="22"/>
                <w:szCs w:val="22"/>
              </w:rPr>
              <w:t>further</w:t>
            </w:r>
            <w:r>
              <w:rPr>
                <w:rFonts w:ascii="Arial" w:hAnsi="Arial" w:cs="Arial" w:eastAsia="Arial" w:hint="default"/>
                <w:spacing w:val="-21"/>
                <w:w w:val="95"/>
                <w:sz w:val="22"/>
                <w:szCs w:val="22"/>
              </w:rPr>
              <w:t> </w:t>
            </w:r>
            <w:r>
              <w:rPr>
                <w:rFonts w:ascii="Arial" w:hAnsi="Arial" w:cs="Arial" w:eastAsia="Arial" w:hint="default"/>
                <w:w w:val="95"/>
                <w:sz w:val="22"/>
                <w:szCs w:val="22"/>
              </w:rPr>
              <w:t>develop</w:t>
            </w:r>
            <w:r>
              <w:rPr>
                <w:rFonts w:ascii="Arial" w:hAnsi="Arial" w:cs="Arial" w:eastAsia="Arial" w:hint="default"/>
                <w:spacing w:val="-23"/>
                <w:w w:val="95"/>
                <w:sz w:val="22"/>
                <w:szCs w:val="22"/>
              </w:rPr>
              <w:t> </w:t>
            </w:r>
            <w:r>
              <w:rPr>
                <w:rFonts w:ascii="Arial" w:hAnsi="Arial" w:cs="Arial" w:eastAsia="Arial" w:hint="default"/>
                <w:w w:val="95"/>
                <w:sz w:val="22"/>
                <w:szCs w:val="22"/>
              </w:rPr>
              <w:t>Cavan’s</w:t>
            </w:r>
            <w:r>
              <w:rPr>
                <w:rFonts w:ascii="Arial" w:hAnsi="Arial" w:cs="Arial" w:eastAsia="Arial" w:hint="default"/>
                <w:spacing w:val="-23"/>
                <w:w w:val="95"/>
                <w:sz w:val="22"/>
                <w:szCs w:val="22"/>
              </w:rPr>
              <w:t> </w:t>
            </w:r>
            <w:r>
              <w:rPr>
                <w:rFonts w:ascii="Arial" w:hAnsi="Arial" w:cs="Arial" w:eastAsia="Arial" w:hint="default"/>
                <w:w w:val="95"/>
                <w:sz w:val="22"/>
                <w:szCs w:val="22"/>
              </w:rPr>
              <w:t>strengths</w:t>
            </w:r>
            <w:r>
              <w:rPr>
                <w:rFonts w:ascii="Arial" w:hAnsi="Arial" w:cs="Arial" w:eastAsia="Arial" w:hint="default"/>
                <w:spacing w:val="-23"/>
                <w:w w:val="95"/>
                <w:sz w:val="22"/>
                <w:szCs w:val="22"/>
              </w:rPr>
              <w:t> </w:t>
            </w:r>
            <w:r>
              <w:rPr>
                <w:rFonts w:ascii="Arial" w:hAnsi="Arial" w:cs="Arial" w:eastAsia="Arial" w:hint="default"/>
                <w:w w:val="95"/>
                <w:sz w:val="22"/>
                <w:szCs w:val="22"/>
              </w:rPr>
              <w:t>in</w:t>
            </w:r>
            <w:r>
              <w:rPr>
                <w:rFonts w:ascii="Arial" w:hAnsi="Arial" w:cs="Arial" w:eastAsia="Arial" w:hint="default"/>
                <w:spacing w:val="-23"/>
                <w:w w:val="95"/>
                <w:sz w:val="22"/>
                <w:szCs w:val="22"/>
              </w:rPr>
              <w:t> </w:t>
            </w:r>
            <w:r>
              <w:rPr>
                <w:rFonts w:ascii="Arial" w:hAnsi="Arial" w:cs="Arial" w:eastAsia="Arial" w:hint="default"/>
                <w:w w:val="95"/>
                <w:sz w:val="22"/>
                <w:szCs w:val="22"/>
              </w:rPr>
              <w:t>the</w:t>
            </w:r>
            <w:r>
              <w:rPr>
                <w:rFonts w:ascii="Arial" w:hAnsi="Arial" w:cs="Arial" w:eastAsia="Arial" w:hint="default"/>
                <w:spacing w:val="-23"/>
                <w:w w:val="95"/>
                <w:sz w:val="22"/>
                <w:szCs w:val="22"/>
              </w:rPr>
              <w:t> </w:t>
            </w:r>
            <w:r>
              <w:rPr>
                <w:rFonts w:ascii="Arial" w:hAnsi="Arial" w:cs="Arial" w:eastAsia="Arial" w:hint="default"/>
                <w:w w:val="95"/>
                <w:sz w:val="22"/>
                <w:szCs w:val="22"/>
              </w:rPr>
              <w:t>Agri</w:t>
            </w:r>
            <w:r>
              <w:rPr>
                <w:rFonts w:ascii="Arial" w:hAnsi="Arial" w:cs="Arial" w:eastAsia="Arial" w:hint="default"/>
                <w:w w:val="95"/>
                <w:sz w:val="22"/>
                <w:szCs w:val="22"/>
              </w:rPr>
              <w:t>-Business and</w:t>
            </w:r>
            <w:r>
              <w:rPr>
                <w:rFonts w:ascii="Arial" w:hAnsi="Arial" w:cs="Arial" w:eastAsia="Arial" w:hint="default"/>
                <w:spacing w:val="-41"/>
                <w:w w:val="95"/>
                <w:sz w:val="22"/>
                <w:szCs w:val="22"/>
              </w:rPr>
              <w:t> </w:t>
            </w:r>
            <w:r>
              <w:rPr>
                <w:rFonts w:ascii="Arial" w:hAnsi="Arial" w:cs="Arial" w:eastAsia="Arial" w:hint="default"/>
                <w:w w:val="95"/>
                <w:sz w:val="22"/>
                <w:szCs w:val="22"/>
              </w:rPr>
              <w:t>Food</w:t>
            </w:r>
            <w:r>
              <w:rPr>
                <w:rFonts w:ascii="Arial" w:hAnsi="Arial" w:cs="Arial" w:eastAsia="Arial" w:hint="default"/>
                <w:spacing w:val="-40"/>
                <w:w w:val="95"/>
                <w:sz w:val="22"/>
                <w:szCs w:val="22"/>
              </w:rPr>
              <w:t> </w:t>
            </w:r>
            <w:r>
              <w:rPr>
                <w:rFonts w:ascii="Arial" w:hAnsi="Arial" w:cs="Arial" w:eastAsia="Arial" w:hint="default"/>
                <w:w w:val="95"/>
                <w:sz w:val="22"/>
                <w:szCs w:val="22"/>
              </w:rPr>
              <w:t>sectors</w:t>
            </w:r>
            <w:r>
              <w:rPr>
                <w:rFonts w:ascii="Arial" w:hAnsi="Arial" w:cs="Arial" w:eastAsia="Arial" w:hint="default"/>
                <w:sz w:val="22"/>
                <w:szCs w:val="22"/>
              </w:rPr>
            </w:r>
          </w:p>
        </w:tc>
      </w:tr>
      <w:tr>
        <w:trPr>
          <w:trHeight w:val="780"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0"/>
              <w:ind w:right="0"/>
              <w:jc w:val="left"/>
              <w:rPr>
                <w:rFonts w:ascii="Arial" w:hAnsi="Arial" w:cs="Arial" w:eastAsia="Arial" w:hint="default"/>
                <w:sz w:val="22"/>
                <w:szCs w:val="22"/>
              </w:rPr>
            </w:pPr>
          </w:p>
          <w:p>
            <w:pPr>
              <w:pStyle w:val="TableParagraph"/>
              <w:spacing w:line="240" w:lineRule="auto"/>
              <w:ind w:right="4"/>
              <w:jc w:val="center"/>
              <w:rPr>
                <w:rFonts w:ascii="Arial" w:hAnsi="Arial" w:cs="Arial" w:eastAsia="Arial" w:hint="default"/>
                <w:sz w:val="22"/>
                <w:szCs w:val="22"/>
              </w:rPr>
            </w:pPr>
            <w:r>
              <w:rPr>
                <w:rFonts w:ascii="Arial"/>
                <w:b/>
                <w:sz w:val="22"/>
              </w:rPr>
              <w:t>9</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0"/>
              <w:ind w:right="0"/>
              <w:jc w:val="left"/>
              <w:rPr>
                <w:rFonts w:ascii="Arial" w:hAnsi="Arial" w:cs="Arial" w:eastAsia="Arial" w:hint="default"/>
                <w:sz w:val="22"/>
                <w:szCs w:val="22"/>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17"/>
              <w:ind w:left="107" w:right="107"/>
              <w:jc w:val="left"/>
              <w:rPr>
                <w:rFonts w:ascii="Arial" w:hAnsi="Arial" w:cs="Arial" w:eastAsia="Arial" w:hint="default"/>
                <w:sz w:val="22"/>
                <w:szCs w:val="22"/>
              </w:rPr>
            </w:pPr>
            <w:r>
              <w:rPr>
                <w:rFonts w:ascii="Arial"/>
                <w:sz w:val="22"/>
              </w:rPr>
              <w:t>To prioritise Employment, Education and Training opportunities</w:t>
            </w:r>
          </w:p>
        </w:tc>
      </w:tr>
      <w:tr>
        <w:trPr>
          <w:trHeight w:val="728"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7"/>
              <w:ind w:right="0"/>
              <w:jc w:val="left"/>
              <w:rPr>
                <w:rFonts w:ascii="Arial" w:hAnsi="Arial" w:cs="Arial" w:eastAsia="Arial" w:hint="default"/>
                <w:sz w:val="19"/>
                <w:szCs w:val="19"/>
              </w:rPr>
            </w:pPr>
          </w:p>
          <w:p>
            <w:pPr>
              <w:pStyle w:val="TableParagraph"/>
              <w:spacing w:line="240" w:lineRule="auto"/>
              <w:ind w:right="8"/>
              <w:jc w:val="center"/>
              <w:rPr>
                <w:rFonts w:ascii="Arial" w:hAnsi="Arial" w:cs="Arial" w:eastAsia="Arial" w:hint="default"/>
                <w:sz w:val="22"/>
                <w:szCs w:val="22"/>
              </w:rPr>
            </w:pPr>
            <w:r>
              <w:rPr>
                <w:rFonts w:ascii="Arial"/>
                <w:b/>
                <w:sz w:val="22"/>
              </w:rPr>
              <w:t>10</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before="7"/>
              <w:ind w:right="0"/>
              <w:jc w:val="left"/>
              <w:rPr>
                <w:rFonts w:ascii="Arial" w:hAnsi="Arial" w:cs="Arial" w:eastAsia="Arial" w:hint="default"/>
                <w:sz w:val="19"/>
                <w:szCs w:val="19"/>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40" w:lineRule="auto" w:before="7"/>
              <w:ind w:right="0"/>
              <w:jc w:val="left"/>
              <w:rPr>
                <w:rFonts w:ascii="Arial" w:hAnsi="Arial" w:cs="Arial" w:eastAsia="Arial" w:hint="default"/>
                <w:sz w:val="19"/>
                <w:szCs w:val="19"/>
              </w:rPr>
            </w:pPr>
          </w:p>
          <w:p>
            <w:pPr>
              <w:pStyle w:val="TableParagraph"/>
              <w:spacing w:line="240" w:lineRule="auto"/>
              <w:ind w:left="107" w:right="0"/>
              <w:jc w:val="left"/>
              <w:rPr>
                <w:rFonts w:ascii="Arial" w:hAnsi="Arial" w:cs="Arial" w:eastAsia="Arial" w:hint="default"/>
                <w:sz w:val="22"/>
                <w:szCs w:val="22"/>
              </w:rPr>
            </w:pPr>
            <w:r>
              <w:rPr>
                <w:rFonts w:ascii="Arial"/>
                <w:sz w:val="22"/>
              </w:rPr>
              <w:t>To</w:t>
            </w:r>
            <w:r>
              <w:rPr>
                <w:rFonts w:ascii="Arial"/>
                <w:spacing w:val="-44"/>
                <w:sz w:val="22"/>
              </w:rPr>
              <w:t> </w:t>
            </w:r>
            <w:r>
              <w:rPr>
                <w:rFonts w:ascii="Arial"/>
                <w:sz w:val="22"/>
              </w:rPr>
              <w:t>focus</w:t>
            </w:r>
            <w:r>
              <w:rPr>
                <w:rFonts w:ascii="Arial"/>
                <w:spacing w:val="-44"/>
                <w:sz w:val="22"/>
              </w:rPr>
              <w:t> </w:t>
            </w:r>
            <w:r>
              <w:rPr>
                <w:rFonts w:ascii="Arial"/>
                <w:sz w:val="22"/>
              </w:rPr>
              <w:t>on</w:t>
            </w:r>
            <w:r>
              <w:rPr>
                <w:rFonts w:ascii="Arial"/>
                <w:spacing w:val="-43"/>
                <w:sz w:val="22"/>
              </w:rPr>
              <w:t> </w:t>
            </w:r>
            <w:r>
              <w:rPr>
                <w:rFonts w:ascii="Arial"/>
                <w:sz w:val="22"/>
              </w:rPr>
              <w:t>town</w:t>
            </w:r>
            <w:r>
              <w:rPr>
                <w:rFonts w:ascii="Arial"/>
                <w:spacing w:val="-41"/>
                <w:sz w:val="22"/>
              </w:rPr>
              <w:t> </w:t>
            </w:r>
            <w:r>
              <w:rPr>
                <w:rFonts w:ascii="Arial"/>
                <w:sz w:val="22"/>
              </w:rPr>
              <w:t>renewal</w:t>
            </w:r>
            <w:r>
              <w:rPr>
                <w:rFonts w:ascii="Arial"/>
                <w:spacing w:val="-43"/>
                <w:sz w:val="22"/>
              </w:rPr>
              <w:t> </w:t>
            </w:r>
            <w:r>
              <w:rPr>
                <w:rFonts w:ascii="Arial"/>
                <w:sz w:val="22"/>
              </w:rPr>
              <w:t>and</w:t>
            </w:r>
            <w:r>
              <w:rPr>
                <w:rFonts w:ascii="Arial"/>
                <w:spacing w:val="-44"/>
                <w:sz w:val="22"/>
              </w:rPr>
              <w:t> </w:t>
            </w:r>
            <w:r>
              <w:rPr>
                <w:rFonts w:ascii="Arial"/>
                <w:sz w:val="22"/>
              </w:rPr>
              <w:t>revival</w:t>
            </w:r>
            <w:r>
              <w:rPr>
                <w:rFonts w:ascii="Arial"/>
                <w:spacing w:val="-43"/>
                <w:sz w:val="22"/>
              </w:rPr>
              <w:t> </w:t>
            </w:r>
            <w:r>
              <w:rPr>
                <w:rFonts w:ascii="Arial"/>
                <w:sz w:val="22"/>
              </w:rPr>
              <w:t>of</w:t>
            </w:r>
            <w:r>
              <w:rPr>
                <w:rFonts w:ascii="Arial"/>
                <w:spacing w:val="-44"/>
                <w:sz w:val="22"/>
              </w:rPr>
              <w:t> </w:t>
            </w:r>
            <w:r>
              <w:rPr>
                <w:rFonts w:ascii="Arial"/>
                <w:sz w:val="22"/>
              </w:rPr>
              <w:t>retail</w:t>
            </w:r>
          </w:p>
        </w:tc>
      </w:tr>
      <w:tr>
        <w:trPr>
          <w:trHeight w:val="728" w:hRule="exact"/>
        </w:trPr>
        <w:tc>
          <w:tcPr>
            <w:tcW w:w="922"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ind w:right="0"/>
              <w:jc w:val="left"/>
              <w:rPr>
                <w:rFonts w:ascii="Arial" w:hAnsi="Arial" w:cs="Arial" w:eastAsia="Arial" w:hint="default"/>
                <w:sz w:val="20"/>
                <w:szCs w:val="20"/>
              </w:rPr>
            </w:pPr>
          </w:p>
          <w:p>
            <w:pPr>
              <w:pStyle w:val="TableParagraph"/>
              <w:spacing w:line="240" w:lineRule="auto"/>
              <w:ind w:right="5"/>
              <w:jc w:val="center"/>
              <w:rPr>
                <w:rFonts w:ascii="Arial" w:hAnsi="Arial" w:cs="Arial" w:eastAsia="Arial" w:hint="default"/>
                <w:sz w:val="22"/>
                <w:szCs w:val="22"/>
              </w:rPr>
            </w:pPr>
            <w:r>
              <w:rPr>
                <w:rFonts w:ascii="Arial"/>
                <w:b/>
                <w:sz w:val="22"/>
              </w:rPr>
              <w:t>11</w:t>
            </w:r>
            <w:r>
              <w:rPr>
                <w:rFonts w:ascii="Arial"/>
                <w:sz w:val="22"/>
              </w:rPr>
            </w:r>
          </w:p>
        </w:tc>
        <w:tc>
          <w:tcPr>
            <w:tcW w:w="2101" w:type="dxa"/>
            <w:tcBorders>
              <w:top w:val="single" w:sz="5" w:space="0" w:color="4F6128"/>
              <w:left w:val="single" w:sz="5" w:space="0" w:color="4F6128"/>
              <w:bottom w:val="single" w:sz="5" w:space="0" w:color="4F6128"/>
              <w:right w:val="single" w:sz="5" w:space="0" w:color="4F6128"/>
            </w:tcBorders>
          </w:tcPr>
          <w:p>
            <w:pPr>
              <w:pStyle w:val="TableParagraph"/>
              <w:spacing w:line="240" w:lineRule="auto"/>
              <w:ind w:right="0"/>
              <w:jc w:val="left"/>
              <w:rPr>
                <w:rFonts w:ascii="Arial" w:hAnsi="Arial" w:cs="Arial" w:eastAsia="Arial" w:hint="default"/>
                <w:sz w:val="20"/>
                <w:szCs w:val="20"/>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5" w:space="0" w:color="4F6128"/>
              <w:right w:val="single" w:sz="10" w:space="0" w:color="4F6128"/>
            </w:tcBorders>
          </w:tcPr>
          <w:p>
            <w:pPr>
              <w:pStyle w:val="TableParagraph"/>
              <w:spacing w:line="240" w:lineRule="auto"/>
              <w:ind w:right="0"/>
              <w:jc w:val="left"/>
              <w:rPr>
                <w:rFonts w:ascii="Arial" w:hAnsi="Arial" w:cs="Arial" w:eastAsia="Arial" w:hint="default"/>
                <w:sz w:val="20"/>
                <w:szCs w:val="20"/>
              </w:rPr>
            </w:pPr>
          </w:p>
          <w:p>
            <w:pPr>
              <w:pStyle w:val="TableParagraph"/>
              <w:spacing w:line="240" w:lineRule="auto"/>
              <w:ind w:left="107" w:right="0"/>
              <w:jc w:val="left"/>
              <w:rPr>
                <w:rFonts w:ascii="Arial" w:hAnsi="Arial" w:cs="Arial" w:eastAsia="Arial" w:hint="default"/>
                <w:sz w:val="22"/>
                <w:szCs w:val="22"/>
              </w:rPr>
            </w:pPr>
            <w:r>
              <w:rPr>
                <w:rFonts w:ascii="Arial"/>
                <w:sz w:val="22"/>
              </w:rPr>
              <w:t>To</w:t>
            </w:r>
            <w:r>
              <w:rPr>
                <w:rFonts w:ascii="Arial"/>
                <w:spacing w:val="-39"/>
                <w:sz w:val="22"/>
              </w:rPr>
              <w:t> </w:t>
            </w:r>
            <w:r>
              <w:rPr>
                <w:rFonts w:ascii="Arial"/>
                <w:sz w:val="22"/>
              </w:rPr>
              <w:t>maximise</w:t>
            </w:r>
            <w:r>
              <w:rPr>
                <w:rFonts w:ascii="Arial"/>
                <w:spacing w:val="-39"/>
                <w:sz w:val="22"/>
              </w:rPr>
              <w:t> </w:t>
            </w:r>
            <w:r>
              <w:rPr>
                <w:rFonts w:ascii="Arial"/>
                <w:sz w:val="22"/>
              </w:rPr>
              <w:t>the</w:t>
            </w:r>
            <w:r>
              <w:rPr>
                <w:rFonts w:ascii="Arial"/>
                <w:spacing w:val="-39"/>
                <w:sz w:val="22"/>
              </w:rPr>
              <w:t> </w:t>
            </w:r>
            <w:r>
              <w:rPr>
                <w:rFonts w:ascii="Arial"/>
                <w:sz w:val="22"/>
              </w:rPr>
              <w:t>growth</w:t>
            </w:r>
            <w:r>
              <w:rPr>
                <w:rFonts w:ascii="Arial"/>
                <w:spacing w:val="-37"/>
                <w:sz w:val="22"/>
              </w:rPr>
              <w:t> </w:t>
            </w:r>
            <w:r>
              <w:rPr>
                <w:rFonts w:ascii="Arial"/>
                <w:sz w:val="22"/>
              </w:rPr>
              <w:t>potential</w:t>
            </w:r>
            <w:r>
              <w:rPr>
                <w:rFonts w:ascii="Arial"/>
                <w:spacing w:val="-36"/>
                <w:sz w:val="22"/>
              </w:rPr>
              <w:t> </w:t>
            </w:r>
            <w:r>
              <w:rPr>
                <w:rFonts w:ascii="Arial"/>
                <w:sz w:val="22"/>
              </w:rPr>
              <w:t>of</w:t>
            </w:r>
            <w:r>
              <w:rPr>
                <w:rFonts w:ascii="Arial"/>
                <w:spacing w:val="-39"/>
                <w:sz w:val="22"/>
              </w:rPr>
              <w:t> </w:t>
            </w:r>
            <w:r>
              <w:rPr>
                <w:rFonts w:ascii="Arial"/>
                <w:sz w:val="22"/>
              </w:rPr>
              <w:t>tourism</w:t>
            </w:r>
          </w:p>
        </w:tc>
      </w:tr>
      <w:tr>
        <w:trPr>
          <w:trHeight w:val="742" w:hRule="exact"/>
        </w:trPr>
        <w:tc>
          <w:tcPr>
            <w:tcW w:w="922"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right="12"/>
              <w:jc w:val="center"/>
              <w:rPr>
                <w:rFonts w:ascii="Arial" w:hAnsi="Arial" w:cs="Arial" w:eastAsia="Arial" w:hint="default"/>
                <w:sz w:val="22"/>
                <w:szCs w:val="22"/>
              </w:rPr>
            </w:pPr>
            <w:r>
              <w:rPr>
                <w:rFonts w:ascii="Arial"/>
                <w:b/>
                <w:sz w:val="22"/>
              </w:rPr>
              <w:t>12</w:t>
            </w:r>
            <w:r>
              <w:rPr>
                <w:rFonts w:ascii="Arial"/>
                <w:sz w:val="22"/>
              </w:rPr>
            </w:r>
          </w:p>
        </w:tc>
        <w:tc>
          <w:tcPr>
            <w:tcW w:w="2101" w:type="dxa"/>
            <w:tcBorders>
              <w:top w:val="single" w:sz="5" w:space="0" w:color="4F6128"/>
              <w:left w:val="single" w:sz="5" w:space="0" w:color="4F6128"/>
              <w:bottom w:val="single" w:sz="10" w:space="0" w:color="4F6128"/>
              <w:right w:val="single" w:sz="5" w:space="0" w:color="4F6128"/>
            </w:tcBorders>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right="0"/>
              <w:jc w:val="center"/>
              <w:rPr>
                <w:rFonts w:ascii="Arial" w:hAnsi="Arial" w:cs="Arial" w:eastAsia="Arial" w:hint="default"/>
                <w:sz w:val="22"/>
                <w:szCs w:val="22"/>
              </w:rPr>
            </w:pPr>
            <w:r>
              <w:rPr>
                <w:rFonts w:ascii="Arial"/>
                <w:sz w:val="22"/>
              </w:rPr>
              <w:t>Economic</w:t>
            </w:r>
          </w:p>
        </w:tc>
        <w:tc>
          <w:tcPr>
            <w:tcW w:w="5436" w:type="dxa"/>
            <w:tcBorders>
              <w:top w:val="single" w:sz="5" w:space="0" w:color="4F6128"/>
              <w:left w:val="single" w:sz="5" w:space="0" w:color="4F6128"/>
              <w:bottom w:val="single" w:sz="10" w:space="0" w:color="4F6128"/>
              <w:right w:val="single" w:sz="10" w:space="0" w:color="4F6128"/>
            </w:tcBorders>
          </w:tcPr>
          <w:p>
            <w:pPr>
              <w:pStyle w:val="TableParagraph"/>
              <w:spacing w:line="240" w:lineRule="auto" w:before="11"/>
              <w:ind w:right="0"/>
              <w:jc w:val="left"/>
              <w:rPr>
                <w:rFonts w:ascii="Arial" w:hAnsi="Arial" w:cs="Arial" w:eastAsia="Arial" w:hint="default"/>
                <w:sz w:val="19"/>
                <w:szCs w:val="19"/>
              </w:rPr>
            </w:pPr>
          </w:p>
          <w:p>
            <w:pPr>
              <w:pStyle w:val="TableParagraph"/>
              <w:spacing w:line="240" w:lineRule="auto"/>
              <w:ind w:left="107" w:right="0"/>
              <w:jc w:val="left"/>
              <w:rPr>
                <w:rFonts w:ascii="Arial" w:hAnsi="Arial" w:cs="Arial" w:eastAsia="Arial" w:hint="default"/>
                <w:sz w:val="22"/>
                <w:szCs w:val="22"/>
              </w:rPr>
            </w:pPr>
            <w:r>
              <w:rPr>
                <w:rFonts w:ascii="Arial"/>
                <w:w w:val="95"/>
                <w:sz w:val="22"/>
              </w:rPr>
              <w:t>To</w:t>
            </w:r>
            <w:r>
              <w:rPr>
                <w:rFonts w:ascii="Arial"/>
                <w:spacing w:val="-23"/>
                <w:w w:val="95"/>
                <w:sz w:val="22"/>
              </w:rPr>
              <w:t> </w:t>
            </w:r>
            <w:r>
              <w:rPr>
                <w:rFonts w:ascii="Arial"/>
                <w:w w:val="95"/>
                <w:sz w:val="22"/>
              </w:rPr>
              <w:t>develop</w:t>
            </w:r>
            <w:r>
              <w:rPr>
                <w:rFonts w:ascii="Arial"/>
                <w:spacing w:val="-22"/>
                <w:w w:val="95"/>
                <w:sz w:val="22"/>
              </w:rPr>
              <w:t> </w:t>
            </w:r>
            <w:r>
              <w:rPr>
                <w:rFonts w:ascii="Arial"/>
                <w:w w:val="95"/>
                <w:sz w:val="22"/>
              </w:rPr>
              <w:t>the</w:t>
            </w:r>
            <w:r>
              <w:rPr>
                <w:rFonts w:ascii="Arial"/>
                <w:spacing w:val="-20"/>
                <w:w w:val="95"/>
                <w:sz w:val="22"/>
              </w:rPr>
              <w:t> </w:t>
            </w:r>
            <w:r>
              <w:rPr>
                <w:rFonts w:ascii="Arial"/>
                <w:w w:val="95"/>
                <w:sz w:val="22"/>
              </w:rPr>
              <w:t>creative</w:t>
            </w:r>
            <w:r>
              <w:rPr>
                <w:rFonts w:ascii="Arial"/>
                <w:spacing w:val="-23"/>
                <w:w w:val="95"/>
                <w:sz w:val="22"/>
              </w:rPr>
              <w:t> </w:t>
            </w:r>
            <w:r>
              <w:rPr>
                <w:rFonts w:ascii="Arial"/>
                <w:w w:val="95"/>
                <w:sz w:val="22"/>
              </w:rPr>
              <w:t>industries</w:t>
            </w:r>
            <w:r>
              <w:rPr>
                <w:rFonts w:ascii="Arial"/>
                <w:sz w:val="22"/>
              </w:rPr>
            </w:r>
          </w:p>
        </w:tc>
      </w:tr>
    </w:tbl>
    <w:p>
      <w:pPr>
        <w:spacing w:line="240" w:lineRule="auto" w:before="6"/>
        <w:ind w:right="0"/>
        <w:rPr>
          <w:rFonts w:ascii="Arial" w:hAnsi="Arial" w:cs="Arial" w:eastAsia="Arial" w:hint="default"/>
          <w:sz w:val="5"/>
          <w:szCs w:val="5"/>
        </w:rPr>
      </w:pPr>
    </w:p>
    <w:p>
      <w:pPr>
        <w:spacing w:before="61"/>
        <w:ind w:left="3021" w:right="529" w:firstLine="0"/>
        <w:jc w:val="left"/>
        <w:rPr>
          <w:rFonts w:ascii="Arial" w:hAnsi="Arial" w:cs="Arial" w:eastAsia="Arial" w:hint="default"/>
          <w:sz w:val="20"/>
          <w:szCs w:val="20"/>
        </w:rPr>
      </w:pPr>
      <w:r>
        <w:rPr>
          <w:rFonts w:ascii="Arial" w:hAnsi="Arial" w:cs="Arial" w:eastAsia="Arial" w:hint="default"/>
          <w:b/>
          <w:bCs/>
          <w:w w:val="95"/>
          <w:sz w:val="20"/>
          <w:szCs w:val="20"/>
        </w:rPr>
        <w:t>Table</w:t>
      </w:r>
      <w:r>
        <w:rPr>
          <w:rFonts w:ascii="Arial" w:hAnsi="Arial" w:cs="Arial" w:eastAsia="Arial" w:hint="default"/>
          <w:b/>
          <w:bCs/>
          <w:spacing w:val="-35"/>
          <w:w w:val="95"/>
          <w:sz w:val="20"/>
          <w:szCs w:val="20"/>
        </w:rPr>
        <w:t> </w:t>
      </w:r>
      <w:r>
        <w:rPr>
          <w:rFonts w:ascii="Arial" w:hAnsi="Arial" w:cs="Arial" w:eastAsia="Arial" w:hint="default"/>
          <w:b/>
          <w:bCs/>
          <w:w w:val="95"/>
          <w:sz w:val="20"/>
          <w:szCs w:val="20"/>
        </w:rPr>
        <w:t>1</w:t>
      </w:r>
      <w:r>
        <w:rPr>
          <w:rFonts w:ascii="Arial" w:hAnsi="Arial" w:cs="Arial" w:eastAsia="Arial" w:hint="default"/>
          <w:b/>
          <w:bCs/>
          <w:spacing w:val="-35"/>
          <w:w w:val="95"/>
          <w:sz w:val="20"/>
          <w:szCs w:val="20"/>
        </w:rPr>
        <w:t> </w:t>
      </w:r>
      <w:r>
        <w:rPr>
          <w:rFonts w:ascii="Arial" w:hAnsi="Arial" w:cs="Arial" w:eastAsia="Arial" w:hint="default"/>
          <w:b/>
          <w:bCs/>
          <w:w w:val="95"/>
          <w:sz w:val="20"/>
          <w:szCs w:val="20"/>
        </w:rPr>
        <w:t>–</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High</w:t>
      </w:r>
      <w:r>
        <w:rPr>
          <w:rFonts w:ascii="Arial" w:hAnsi="Arial" w:cs="Arial" w:eastAsia="Arial" w:hint="default"/>
          <w:b/>
          <w:bCs/>
          <w:spacing w:val="-34"/>
          <w:w w:val="95"/>
          <w:sz w:val="20"/>
          <w:szCs w:val="20"/>
        </w:rPr>
        <w:t> </w:t>
      </w:r>
      <w:r>
        <w:rPr>
          <w:rFonts w:ascii="Arial" w:hAnsi="Arial" w:cs="Arial" w:eastAsia="Arial" w:hint="default"/>
          <w:b/>
          <w:bCs/>
          <w:w w:val="95"/>
          <w:sz w:val="20"/>
          <w:szCs w:val="20"/>
        </w:rPr>
        <w:t>Level</w:t>
      </w:r>
      <w:r>
        <w:rPr>
          <w:rFonts w:ascii="Arial" w:hAnsi="Arial" w:cs="Arial" w:eastAsia="Arial" w:hint="default"/>
          <w:b/>
          <w:bCs/>
          <w:spacing w:val="-35"/>
          <w:w w:val="95"/>
          <w:sz w:val="20"/>
          <w:szCs w:val="20"/>
        </w:rPr>
        <w:t> </w:t>
      </w:r>
      <w:r>
        <w:rPr>
          <w:rFonts w:ascii="Arial" w:hAnsi="Arial" w:cs="Arial" w:eastAsia="Arial" w:hint="default"/>
          <w:b/>
          <w:bCs/>
          <w:w w:val="95"/>
          <w:sz w:val="20"/>
          <w:szCs w:val="20"/>
        </w:rPr>
        <w:t>Goals</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of</w:t>
      </w:r>
      <w:r>
        <w:rPr>
          <w:rFonts w:ascii="Arial" w:hAnsi="Arial" w:cs="Arial" w:eastAsia="Arial" w:hint="default"/>
          <w:b/>
          <w:bCs/>
          <w:spacing w:val="-37"/>
          <w:w w:val="95"/>
          <w:sz w:val="20"/>
          <w:szCs w:val="20"/>
        </w:rPr>
        <w:t> </w:t>
      </w:r>
      <w:r>
        <w:rPr>
          <w:rFonts w:ascii="Arial" w:hAnsi="Arial" w:cs="Arial" w:eastAsia="Arial" w:hint="default"/>
          <w:b/>
          <w:bCs/>
          <w:w w:val="95"/>
          <w:sz w:val="20"/>
          <w:szCs w:val="20"/>
        </w:rPr>
        <w:t>the</w:t>
      </w:r>
      <w:r>
        <w:rPr>
          <w:rFonts w:ascii="Arial" w:hAnsi="Arial" w:cs="Arial" w:eastAsia="Arial" w:hint="default"/>
          <w:b/>
          <w:bCs/>
          <w:spacing w:val="-35"/>
          <w:w w:val="95"/>
          <w:sz w:val="20"/>
          <w:szCs w:val="20"/>
        </w:rPr>
        <w:t> </w:t>
      </w:r>
      <w:r>
        <w:rPr>
          <w:rFonts w:ascii="Arial" w:hAnsi="Arial" w:cs="Arial" w:eastAsia="Arial" w:hint="default"/>
          <w:b/>
          <w:bCs/>
          <w:w w:val="95"/>
          <w:sz w:val="20"/>
          <w:szCs w:val="20"/>
        </w:rPr>
        <w:t>Cavan</w:t>
      </w:r>
      <w:r>
        <w:rPr>
          <w:rFonts w:ascii="Arial" w:hAnsi="Arial" w:cs="Arial" w:eastAsia="Arial" w:hint="default"/>
          <w:b/>
          <w:bCs/>
          <w:spacing w:val="-35"/>
          <w:w w:val="95"/>
          <w:sz w:val="20"/>
          <w:szCs w:val="20"/>
        </w:rPr>
        <w:t> </w:t>
      </w:r>
      <w:r>
        <w:rPr>
          <w:rFonts w:ascii="Arial" w:hAnsi="Arial" w:cs="Arial" w:eastAsia="Arial" w:hint="default"/>
          <w:b/>
          <w:bCs/>
          <w:w w:val="95"/>
          <w:sz w:val="20"/>
          <w:szCs w:val="20"/>
        </w:rPr>
        <w:t>LECP</w:t>
      </w:r>
      <w:r>
        <w:rPr>
          <w:rFonts w:ascii="Arial" w:hAnsi="Arial" w:cs="Arial" w:eastAsia="Arial" w:hint="default"/>
          <w:sz w:val="20"/>
          <w:szCs w:val="20"/>
        </w:rPr>
      </w:r>
    </w:p>
    <w:p>
      <w:pPr>
        <w:spacing w:after="0"/>
        <w:jc w:val="left"/>
        <w:rPr>
          <w:rFonts w:ascii="Arial" w:hAnsi="Arial" w:cs="Arial" w:eastAsia="Arial" w:hint="default"/>
          <w:sz w:val="20"/>
          <w:szCs w:val="20"/>
        </w:rPr>
        <w:sectPr>
          <w:footerReference w:type="default" r:id="rId12"/>
          <w:pgSz w:w="11910" w:h="16840"/>
          <w:pgMar w:footer="561" w:header="601" w:top="800" w:bottom="760" w:left="1360" w:right="760"/>
          <w:pgNumType w:start="11"/>
        </w:sectPr>
      </w:pPr>
    </w:p>
    <w:p>
      <w:pPr>
        <w:spacing w:line="240" w:lineRule="auto" w:before="0"/>
        <w:ind w:right="0"/>
        <w:rPr>
          <w:rFonts w:ascii="Arial" w:hAnsi="Arial" w:cs="Arial" w:eastAsia="Arial" w:hint="default"/>
          <w:b/>
          <w:bCs/>
          <w:sz w:val="20"/>
          <w:szCs w:val="20"/>
        </w:rPr>
      </w:pPr>
    </w:p>
    <w:p>
      <w:pPr>
        <w:pStyle w:val="ListParagraph"/>
        <w:numPr>
          <w:ilvl w:val="0"/>
          <w:numId w:val="2"/>
        </w:numPr>
        <w:tabs>
          <w:tab w:pos="769" w:val="left" w:leader="none"/>
        </w:tabs>
        <w:spacing w:line="240" w:lineRule="auto" w:before="237" w:after="0"/>
        <w:ind w:left="768" w:right="0" w:hanging="568"/>
        <w:jc w:val="left"/>
        <w:rPr>
          <w:rFonts w:ascii="Arial" w:hAnsi="Arial" w:cs="Arial" w:eastAsia="Arial" w:hint="default"/>
          <w:sz w:val="22"/>
          <w:szCs w:val="22"/>
        </w:rPr>
      </w:pPr>
      <w:bookmarkStart w:name="_bookmark3" w:id="7"/>
      <w:bookmarkEnd w:id="7"/>
      <w:r>
        <w:rPr>
          <w:w w:val="102"/>
        </w:rPr>
      </w:r>
      <w:bookmarkStart w:name="_bookmark3" w:id="8"/>
      <w:bookmarkEnd w:id="8"/>
      <w:r>
        <w:rPr>
          <w:rFonts w:ascii="Arial"/>
          <w:b/>
          <w:shadow/>
          <w:spacing w:val="13"/>
          <w:sz w:val="28"/>
        </w:rPr>
        <w:t>N</w:t>
      </w:r>
      <w:r>
        <w:rPr>
          <w:rFonts w:ascii="Arial"/>
          <w:b/>
          <w:shadow/>
          <w:spacing w:val="13"/>
          <w:sz w:val="22"/>
        </w:rPr>
        <w:t>A</w:t>
      </w:r>
      <w:r>
        <w:rPr>
          <w:rFonts w:ascii="Arial"/>
          <w:b/>
          <w:shadow/>
          <w:spacing w:val="-46"/>
          <w:sz w:val="22"/>
        </w:rPr>
        <w:t> </w:t>
      </w:r>
      <w:r>
        <w:rPr>
          <w:rFonts w:ascii="Arial"/>
          <w:b/>
          <w:shadow w:val="0"/>
          <w:spacing w:val="-46"/>
          <w:sz w:val="22"/>
        </w:rPr>
      </w:r>
      <w:r>
        <w:rPr>
          <w:rFonts w:ascii="Arial"/>
          <w:b/>
          <w:shadow/>
          <w:sz w:val="22"/>
        </w:rPr>
        <w:t>T</w:t>
      </w:r>
      <w:r>
        <w:rPr>
          <w:rFonts w:ascii="Arial"/>
          <w:b/>
          <w:shadow/>
          <w:spacing w:val="-47"/>
          <w:sz w:val="22"/>
        </w:rPr>
        <w:t> </w:t>
      </w:r>
      <w:r>
        <w:rPr>
          <w:rFonts w:ascii="Arial"/>
          <w:b/>
          <w:shadow w:val="0"/>
          <w:spacing w:val="-47"/>
          <w:sz w:val="22"/>
        </w:rPr>
      </w:r>
      <w:r>
        <w:rPr>
          <w:rFonts w:ascii="Arial"/>
          <w:b/>
          <w:shadow/>
          <w:sz w:val="22"/>
        </w:rPr>
        <w:t>U</w:t>
      </w:r>
      <w:r>
        <w:rPr>
          <w:rFonts w:ascii="Arial"/>
          <w:b/>
          <w:shadow/>
          <w:spacing w:val="-47"/>
          <w:sz w:val="22"/>
        </w:rPr>
        <w:t> </w:t>
      </w:r>
      <w:r>
        <w:rPr>
          <w:rFonts w:ascii="Arial"/>
          <w:b/>
          <w:shadow w:val="0"/>
          <w:spacing w:val="-47"/>
          <w:sz w:val="22"/>
        </w:rPr>
      </w:r>
      <w:r>
        <w:rPr>
          <w:rFonts w:ascii="Arial"/>
          <w:b/>
          <w:shadow/>
          <w:sz w:val="22"/>
        </w:rPr>
        <w:t>R</w:t>
      </w:r>
      <w:r>
        <w:rPr>
          <w:rFonts w:ascii="Arial"/>
          <w:b/>
          <w:shadow/>
          <w:spacing w:val="-46"/>
          <w:sz w:val="22"/>
        </w:rPr>
        <w:t> </w:t>
      </w:r>
      <w:r>
        <w:rPr>
          <w:rFonts w:ascii="Arial"/>
          <w:b/>
          <w:shadow w:val="0"/>
          <w:spacing w:val="-46"/>
          <w:sz w:val="22"/>
        </w:rPr>
      </w:r>
      <w:r>
        <w:rPr>
          <w:rFonts w:ascii="Arial"/>
          <w:b/>
          <w:shadow/>
          <w:sz w:val="22"/>
        </w:rPr>
        <w:t>A</w:t>
      </w:r>
      <w:r>
        <w:rPr>
          <w:rFonts w:ascii="Arial"/>
          <w:b/>
          <w:shadow/>
          <w:spacing w:val="2"/>
          <w:sz w:val="22"/>
        </w:rPr>
        <w:t> </w:t>
      </w:r>
      <w:r>
        <w:rPr>
          <w:rFonts w:ascii="Arial"/>
          <w:b/>
          <w:shadow w:val="0"/>
          <w:spacing w:val="2"/>
          <w:sz w:val="22"/>
        </w:rPr>
      </w:r>
      <w:r>
        <w:rPr>
          <w:rFonts w:ascii="Arial"/>
          <w:b/>
          <w:shadow w:val="0"/>
          <w:spacing w:val="2"/>
          <w:sz w:val="28"/>
        </w:rPr>
      </w:r>
      <w:r>
        <w:rPr>
          <w:rFonts w:ascii="Arial"/>
          <w:b/>
          <w:shadow/>
          <w:spacing w:val="19"/>
          <w:sz w:val="28"/>
        </w:rPr>
        <w:t>2000</w:t>
      </w:r>
      <w:r>
        <w:rPr>
          <w:rFonts w:ascii="Arial"/>
          <w:b/>
          <w:shadow/>
          <w:spacing w:val="-16"/>
          <w:sz w:val="28"/>
        </w:rPr>
        <w:t> </w:t>
      </w:r>
      <w:r>
        <w:rPr>
          <w:rFonts w:ascii="Arial"/>
          <w:b/>
          <w:shadow w:val="0"/>
          <w:spacing w:val="-16"/>
          <w:sz w:val="28"/>
        </w:rPr>
      </w:r>
      <w:r>
        <w:rPr>
          <w:rFonts w:ascii="Arial"/>
          <w:b/>
          <w:shadow/>
          <w:sz w:val="28"/>
        </w:rPr>
        <w:t>S</w:t>
      </w:r>
      <w:r>
        <w:rPr>
          <w:rFonts w:ascii="Arial"/>
          <w:b/>
          <w:shadow/>
          <w:spacing w:val="-62"/>
          <w:sz w:val="28"/>
        </w:rPr>
        <w:t> </w:t>
      </w:r>
      <w:r>
        <w:rPr>
          <w:rFonts w:ascii="Arial"/>
          <w:b/>
          <w:shadow w:val="0"/>
          <w:spacing w:val="-62"/>
          <w:sz w:val="28"/>
        </w:rPr>
      </w:r>
      <w:r>
        <w:rPr>
          <w:rFonts w:ascii="Arial"/>
          <w:b/>
          <w:shadow w:val="0"/>
          <w:spacing w:val="-62"/>
          <w:sz w:val="22"/>
        </w:rPr>
      </w:r>
      <w:r>
        <w:rPr>
          <w:rFonts w:ascii="Arial"/>
          <w:b/>
          <w:shadow/>
          <w:sz w:val="22"/>
        </w:rPr>
        <w:t>I</w:t>
      </w:r>
      <w:r>
        <w:rPr>
          <w:rFonts w:ascii="Arial"/>
          <w:b/>
          <w:shadow/>
          <w:spacing w:val="-47"/>
          <w:sz w:val="22"/>
        </w:rPr>
        <w:t> </w:t>
      </w:r>
      <w:r>
        <w:rPr>
          <w:rFonts w:ascii="Arial"/>
          <w:b/>
          <w:shadow w:val="0"/>
          <w:spacing w:val="-47"/>
          <w:sz w:val="22"/>
        </w:rPr>
      </w:r>
      <w:r>
        <w:rPr>
          <w:rFonts w:ascii="Arial"/>
          <w:b/>
          <w:shadow/>
          <w:sz w:val="22"/>
        </w:rPr>
        <w:t>T</w:t>
      </w:r>
      <w:r>
        <w:rPr>
          <w:rFonts w:ascii="Arial"/>
          <w:b/>
          <w:shadow/>
          <w:spacing w:val="-47"/>
          <w:sz w:val="22"/>
        </w:rPr>
        <w:t> </w:t>
      </w:r>
      <w:r>
        <w:rPr>
          <w:rFonts w:ascii="Arial"/>
          <w:b/>
          <w:shadow w:val="0"/>
          <w:spacing w:val="-47"/>
          <w:sz w:val="22"/>
        </w:rPr>
      </w:r>
      <w:r>
        <w:rPr>
          <w:rFonts w:ascii="Arial"/>
          <w:b/>
          <w:shadow/>
          <w:sz w:val="22"/>
        </w:rPr>
        <w:t>E</w:t>
      </w:r>
      <w:r>
        <w:rPr>
          <w:rFonts w:ascii="Arial"/>
          <w:b/>
          <w:shadow/>
          <w:spacing w:val="-46"/>
          <w:sz w:val="22"/>
        </w:rPr>
        <w:t> </w:t>
      </w:r>
      <w:r>
        <w:rPr>
          <w:rFonts w:ascii="Arial"/>
          <w:b/>
          <w:shadow w:val="0"/>
          <w:spacing w:val="-46"/>
          <w:sz w:val="22"/>
        </w:rPr>
      </w:r>
      <w:r>
        <w:rPr>
          <w:rFonts w:ascii="Arial"/>
          <w:b/>
          <w:shadow/>
          <w:sz w:val="22"/>
        </w:rPr>
        <w:t>S</w:t>
      </w:r>
      <w:r>
        <w:rPr>
          <w:rFonts w:ascii="Arial"/>
          <w:b/>
          <w:shadow/>
          <w:spacing w:val="2"/>
          <w:sz w:val="22"/>
        </w:rPr>
        <w:t> </w:t>
      </w:r>
      <w:r>
        <w:rPr>
          <w:rFonts w:ascii="Arial"/>
          <w:b/>
          <w:shadow w:val="0"/>
          <w:spacing w:val="2"/>
          <w:sz w:val="22"/>
        </w:rPr>
      </w:r>
      <w:r>
        <w:rPr>
          <w:rFonts w:ascii="Arial"/>
          <w:b/>
          <w:shadow w:val="0"/>
          <w:spacing w:val="2"/>
          <w:sz w:val="28"/>
        </w:rPr>
      </w:r>
      <w:r>
        <w:rPr>
          <w:rFonts w:ascii="Arial"/>
          <w:b/>
          <w:shadow/>
          <w:spacing w:val="14"/>
          <w:sz w:val="28"/>
        </w:rPr>
        <w:t>I</w:t>
      </w:r>
      <w:r>
        <w:rPr>
          <w:rFonts w:ascii="Arial"/>
          <w:b/>
          <w:shadow/>
          <w:spacing w:val="14"/>
          <w:sz w:val="22"/>
        </w:rPr>
        <w:t>D</w:t>
      </w:r>
      <w:r>
        <w:rPr>
          <w:rFonts w:ascii="Arial"/>
          <w:b/>
          <w:shadow/>
          <w:spacing w:val="-46"/>
          <w:sz w:val="22"/>
        </w:rPr>
        <w:t> </w:t>
      </w:r>
      <w:r>
        <w:rPr>
          <w:rFonts w:ascii="Arial"/>
          <w:b/>
          <w:shadow w:val="0"/>
          <w:spacing w:val="-46"/>
          <w:sz w:val="22"/>
        </w:rPr>
      </w:r>
      <w:r>
        <w:rPr>
          <w:rFonts w:ascii="Arial"/>
          <w:b/>
          <w:shadow/>
          <w:sz w:val="22"/>
        </w:rPr>
        <w:t>E</w:t>
      </w:r>
      <w:r>
        <w:rPr>
          <w:rFonts w:ascii="Arial"/>
          <w:b/>
          <w:shadow/>
          <w:spacing w:val="-46"/>
          <w:sz w:val="22"/>
        </w:rPr>
        <w:t> </w:t>
      </w:r>
      <w:r>
        <w:rPr>
          <w:rFonts w:ascii="Arial"/>
          <w:b/>
          <w:shadow w:val="0"/>
          <w:spacing w:val="-46"/>
          <w:sz w:val="22"/>
        </w:rPr>
      </w:r>
      <w:r>
        <w:rPr>
          <w:rFonts w:ascii="Arial"/>
          <w:b/>
          <w:shadow/>
          <w:sz w:val="22"/>
        </w:rPr>
        <w:t>N</w:t>
      </w:r>
      <w:r>
        <w:rPr>
          <w:rFonts w:ascii="Arial"/>
          <w:b/>
          <w:shadow/>
          <w:spacing w:val="-46"/>
          <w:sz w:val="22"/>
        </w:rPr>
        <w:t> </w:t>
      </w:r>
      <w:r>
        <w:rPr>
          <w:rFonts w:ascii="Arial"/>
          <w:b/>
          <w:shadow w:val="0"/>
          <w:spacing w:val="-46"/>
          <w:sz w:val="22"/>
        </w:rPr>
      </w:r>
      <w:r>
        <w:rPr>
          <w:rFonts w:ascii="Arial"/>
          <w:b/>
          <w:shadow/>
          <w:sz w:val="22"/>
        </w:rPr>
        <w:t>T</w:t>
      </w:r>
      <w:r>
        <w:rPr>
          <w:rFonts w:ascii="Arial"/>
          <w:b/>
          <w:shadow/>
          <w:spacing w:val="-46"/>
          <w:sz w:val="22"/>
        </w:rPr>
        <w:t> </w:t>
      </w:r>
      <w:r>
        <w:rPr>
          <w:rFonts w:ascii="Arial"/>
          <w:b/>
          <w:shadow w:val="0"/>
          <w:spacing w:val="-46"/>
          <w:sz w:val="22"/>
        </w:rPr>
      </w:r>
      <w:r>
        <w:rPr>
          <w:rFonts w:ascii="Arial"/>
          <w:b/>
          <w:shadow/>
          <w:sz w:val="22"/>
        </w:rPr>
        <w:t>I</w:t>
      </w:r>
      <w:r>
        <w:rPr>
          <w:rFonts w:ascii="Arial"/>
          <w:b/>
          <w:shadow/>
          <w:spacing w:val="-47"/>
          <w:sz w:val="22"/>
        </w:rPr>
        <w:t> </w:t>
      </w:r>
      <w:r>
        <w:rPr>
          <w:rFonts w:ascii="Arial"/>
          <w:b/>
          <w:shadow w:val="0"/>
          <w:spacing w:val="-47"/>
          <w:sz w:val="22"/>
        </w:rPr>
      </w:r>
      <w:r>
        <w:rPr>
          <w:rFonts w:ascii="Arial"/>
          <w:b/>
          <w:shadow/>
          <w:sz w:val="22"/>
        </w:rPr>
        <w:t>F</w:t>
      </w:r>
      <w:r>
        <w:rPr>
          <w:rFonts w:ascii="Arial"/>
          <w:b/>
          <w:shadow/>
          <w:spacing w:val="-47"/>
          <w:sz w:val="22"/>
        </w:rPr>
        <w:t> </w:t>
      </w:r>
      <w:r>
        <w:rPr>
          <w:rFonts w:ascii="Arial"/>
          <w:b/>
          <w:shadow w:val="0"/>
          <w:spacing w:val="-47"/>
          <w:sz w:val="22"/>
        </w:rPr>
      </w:r>
      <w:r>
        <w:rPr>
          <w:rFonts w:ascii="Arial"/>
          <w:b/>
          <w:shadow/>
          <w:spacing w:val="12"/>
          <w:sz w:val="22"/>
        </w:rPr>
        <w:t>IE</w:t>
      </w:r>
      <w:r>
        <w:rPr>
          <w:rFonts w:ascii="Arial"/>
          <w:b/>
          <w:shadow/>
          <w:spacing w:val="-46"/>
          <w:sz w:val="22"/>
        </w:rPr>
        <w:t> </w:t>
      </w:r>
      <w:r>
        <w:rPr>
          <w:rFonts w:ascii="Arial"/>
          <w:b/>
          <w:shadow w:val="0"/>
          <w:spacing w:val="-46"/>
          <w:sz w:val="22"/>
        </w:rPr>
      </w:r>
      <w:r>
        <w:rPr>
          <w:rFonts w:ascii="Arial"/>
          <w:b/>
          <w:shadow/>
          <w:sz w:val="22"/>
        </w:rPr>
        <w:t>D</w:t>
      </w:r>
      <w:r>
        <w:rPr>
          <w:rFonts w:ascii="Arial"/>
          <w:b/>
          <w:shadow w:val="0"/>
          <w:sz w:val="22"/>
        </w:rPr>
      </w:r>
      <w:r>
        <w:rPr>
          <w:rFonts w:ascii="Arial"/>
          <w:shadow w:val="0"/>
          <w:sz w:val="22"/>
        </w:rPr>
      </w:r>
    </w:p>
    <w:p>
      <w:pPr>
        <w:spacing w:line="240" w:lineRule="auto" w:before="0"/>
        <w:ind w:right="0"/>
        <w:rPr>
          <w:rFonts w:ascii="Arial" w:hAnsi="Arial" w:cs="Arial" w:eastAsia="Arial" w:hint="default"/>
          <w:b/>
          <w:bCs/>
          <w:sz w:val="33"/>
          <w:szCs w:val="33"/>
        </w:rPr>
      </w:pPr>
    </w:p>
    <w:p>
      <w:pPr>
        <w:pStyle w:val="ListParagraph"/>
        <w:numPr>
          <w:ilvl w:val="1"/>
          <w:numId w:val="2"/>
        </w:numPr>
        <w:tabs>
          <w:tab w:pos="769" w:val="left" w:leader="none"/>
        </w:tabs>
        <w:spacing w:line="240" w:lineRule="auto" w:before="0" w:after="0"/>
        <w:ind w:left="768" w:right="0" w:hanging="568"/>
        <w:jc w:val="left"/>
        <w:rPr>
          <w:rFonts w:ascii="Arial" w:hAnsi="Arial" w:cs="Arial" w:eastAsia="Arial" w:hint="default"/>
          <w:sz w:val="19"/>
          <w:szCs w:val="19"/>
        </w:rPr>
      </w:pPr>
      <w:r>
        <w:rPr>
          <w:rFonts w:ascii="Arial"/>
          <w:b/>
          <w:sz w:val="24"/>
        </w:rPr>
        <w:t>1 </w:t>
      </w:r>
      <w:r>
        <w:rPr>
          <w:rFonts w:ascii="Arial"/>
          <w:b/>
          <w:spacing w:val="16"/>
          <w:sz w:val="24"/>
        </w:rPr>
        <w:t> </w:t>
      </w:r>
      <w:r>
        <w:rPr>
          <w:rFonts w:ascii="Arial"/>
          <w:b/>
          <w:spacing w:val="13"/>
          <w:sz w:val="24"/>
        </w:rPr>
        <w:t>I</w:t>
      </w:r>
      <w:r>
        <w:rPr>
          <w:rFonts w:ascii="Arial"/>
          <w:b/>
          <w:spacing w:val="13"/>
          <w:sz w:val="19"/>
        </w:rPr>
        <w:t>N</w:t>
      </w:r>
      <w:r>
        <w:rPr>
          <w:rFonts w:ascii="Arial"/>
          <w:b/>
          <w:spacing w:val="-28"/>
          <w:sz w:val="19"/>
        </w:rPr>
        <w:t> </w:t>
      </w:r>
      <w:r>
        <w:rPr>
          <w:rFonts w:ascii="Arial"/>
          <w:b/>
          <w:sz w:val="19"/>
        </w:rPr>
        <w:t>T</w:t>
      </w:r>
      <w:r>
        <w:rPr>
          <w:rFonts w:ascii="Arial"/>
          <w:b/>
          <w:spacing w:val="-34"/>
          <w:sz w:val="19"/>
        </w:rPr>
        <w:t> </w:t>
      </w:r>
      <w:r>
        <w:rPr>
          <w:rFonts w:ascii="Arial"/>
          <w:b/>
          <w:sz w:val="19"/>
        </w:rPr>
        <w:t>R</w:t>
      </w:r>
      <w:r>
        <w:rPr>
          <w:rFonts w:ascii="Arial"/>
          <w:b/>
          <w:spacing w:val="-29"/>
          <w:sz w:val="19"/>
        </w:rPr>
        <w:t> </w:t>
      </w:r>
      <w:r>
        <w:rPr>
          <w:rFonts w:ascii="Arial"/>
          <w:b/>
          <w:sz w:val="19"/>
        </w:rPr>
        <w:t>O</w:t>
      </w:r>
      <w:r>
        <w:rPr>
          <w:rFonts w:ascii="Arial"/>
          <w:b/>
          <w:spacing w:val="-31"/>
          <w:sz w:val="19"/>
        </w:rPr>
        <w:t> </w:t>
      </w:r>
      <w:r>
        <w:rPr>
          <w:rFonts w:ascii="Arial"/>
          <w:b/>
          <w:sz w:val="19"/>
        </w:rPr>
        <w:t>D</w:t>
      </w:r>
      <w:r>
        <w:rPr>
          <w:rFonts w:ascii="Arial"/>
          <w:b/>
          <w:spacing w:val="-32"/>
          <w:sz w:val="19"/>
        </w:rPr>
        <w:t> </w:t>
      </w:r>
      <w:r>
        <w:rPr>
          <w:rFonts w:ascii="Arial"/>
          <w:b/>
          <w:sz w:val="19"/>
        </w:rPr>
        <w:t>U</w:t>
      </w:r>
      <w:r>
        <w:rPr>
          <w:rFonts w:ascii="Arial"/>
          <w:b/>
          <w:spacing w:val="-29"/>
          <w:sz w:val="19"/>
        </w:rPr>
        <w:t> </w:t>
      </w:r>
      <w:r>
        <w:rPr>
          <w:rFonts w:ascii="Arial"/>
          <w:b/>
          <w:sz w:val="19"/>
        </w:rPr>
        <w:t>C</w:t>
      </w:r>
      <w:r>
        <w:rPr>
          <w:rFonts w:ascii="Arial"/>
          <w:b/>
          <w:spacing w:val="-31"/>
          <w:sz w:val="19"/>
        </w:rPr>
        <w:t> </w:t>
      </w:r>
      <w:r>
        <w:rPr>
          <w:rFonts w:ascii="Arial"/>
          <w:b/>
          <w:sz w:val="19"/>
        </w:rPr>
        <w:t>T</w:t>
      </w:r>
      <w:r>
        <w:rPr>
          <w:rFonts w:ascii="Arial"/>
          <w:b/>
          <w:spacing w:val="-30"/>
          <w:sz w:val="19"/>
        </w:rPr>
        <w:t> </w:t>
      </w:r>
      <w:r>
        <w:rPr>
          <w:rFonts w:ascii="Arial"/>
          <w:b/>
          <w:sz w:val="19"/>
        </w:rPr>
        <w:t>I</w:t>
      </w:r>
      <w:r>
        <w:rPr>
          <w:rFonts w:ascii="Arial"/>
          <w:b/>
          <w:spacing w:val="-31"/>
          <w:sz w:val="19"/>
        </w:rPr>
        <w:t> </w:t>
      </w:r>
      <w:r>
        <w:rPr>
          <w:rFonts w:ascii="Arial"/>
          <w:b/>
          <w:spacing w:val="10"/>
          <w:sz w:val="19"/>
        </w:rPr>
        <w:t>ON</w:t>
      </w:r>
      <w:r>
        <w:rPr>
          <w:rFonts w:ascii="Arial"/>
          <w:spacing w:val="10"/>
          <w:sz w:val="19"/>
        </w:rPr>
      </w:r>
    </w:p>
    <w:p>
      <w:pPr>
        <w:pStyle w:val="BodyText"/>
        <w:spacing w:line="381" w:lineRule="auto" w:before="122"/>
        <w:ind w:right="653"/>
        <w:jc w:val="both"/>
      </w:pPr>
      <w:r>
        <w:rPr>
          <w:w w:val="95"/>
        </w:rPr>
        <w:t>This</w:t>
      </w:r>
      <w:r>
        <w:rPr>
          <w:spacing w:val="-9"/>
          <w:w w:val="95"/>
        </w:rPr>
        <w:t> </w:t>
      </w:r>
      <w:r>
        <w:rPr>
          <w:w w:val="95"/>
        </w:rPr>
        <w:t>section</w:t>
      </w:r>
      <w:r>
        <w:rPr>
          <w:spacing w:val="-9"/>
          <w:w w:val="95"/>
        </w:rPr>
        <w:t> </w:t>
      </w:r>
      <w:r>
        <w:rPr>
          <w:w w:val="95"/>
        </w:rPr>
        <w:t>of</w:t>
      </w:r>
      <w:r>
        <w:rPr>
          <w:spacing w:val="-10"/>
          <w:w w:val="95"/>
        </w:rPr>
        <w:t> </w:t>
      </w:r>
      <w:r>
        <w:rPr>
          <w:w w:val="95"/>
        </w:rPr>
        <w:t>the</w:t>
      </w:r>
      <w:r>
        <w:rPr>
          <w:spacing w:val="-7"/>
          <w:w w:val="95"/>
        </w:rPr>
        <w:t> </w:t>
      </w:r>
      <w:r>
        <w:rPr>
          <w:w w:val="95"/>
        </w:rPr>
        <w:t>Appropriate</w:t>
      </w:r>
      <w:r>
        <w:rPr>
          <w:spacing w:val="-10"/>
          <w:w w:val="95"/>
        </w:rPr>
        <w:t> </w:t>
      </w:r>
      <w:r>
        <w:rPr>
          <w:w w:val="95"/>
        </w:rPr>
        <w:t>Assessment</w:t>
      </w:r>
      <w:r>
        <w:rPr>
          <w:spacing w:val="-5"/>
          <w:w w:val="95"/>
        </w:rPr>
        <w:t> </w:t>
      </w:r>
      <w:r>
        <w:rPr>
          <w:w w:val="95"/>
        </w:rPr>
        <w:t>Screening</w:t>
      </w:r>
      <w:r>
        <w:rPr>
          <w:spacing w:val="-9"/>
          <w:w w:val="95"/>
        </w:rPr>
        <w:t> </w:t>
      </w:r>
      <w:r>
        <w:rPr>
          <w:w w:val="95"/>
        </w:rPr>
        <w:t>process</w:t>
      </w:r>
      <w:r>
        <w:rPr>
          <w:spacing w:val="-9"/>
          <w:w w:val="95"/>
        </w:rPr>
        <w:t> </w:t>
      </w:r>
      <w:r>
        <w:rPr>
          <w:w w:val="95"/>
        </w:rPr>
        <w:t>identifies</w:t>
      </w:r>
      <w:r>
        <w:rPr>
          <w:spacing w:val="-9"/>
          <w:w w:val="95"/>
        </w:rPr>
        <w:t> </w:t>
      </w:r>
      <w:r>
        <w:rPr>
          <w:w w:val="95"/>
        </w:rPr>
        <w:t>and</w:t>
      </w:r>
      <w:r>
        <w:rPr>
          <w:spacing w:val="-7"/>
          <w:w w:val="95"/>
        </w:rPr>
        <w:t> </w:t>
      </w:r>
      <w:r>
        <w:rPr>
          <w:w w:val="95"/>
        </w:rPr>
        <w:t>describes</w:t>
      </w:r>
      <w:r>
        <w:rPr>
          <w:spacing w:val="-6"/>
          <w:w w:val="95"/>
        </w:rPr>
        <w:t> </w:t>
      </w:r>
      <w:r>
        <w:rPr>
          <w:w w:val="95"/>
        </w:rPr>
        <w:t>the </w:t>
      </w:r>
      <w:r>
        <w:rPr>
          <w:w w:val="95"/>
        </w:rPr>
      </w:r>
      <w:r>
        <w:rPr/>
        <w:t>Natura</w:t>
      </w:r>
      <w:r>
        <w:rPr>
          <w:spacing w:val="-6"/>
        </w:rPr>
        <w:t> </w:t>
      </w:r>
      <w:r>
        <w:rPr/>
        <w:t>2000</w:t>
      </w:r>
      <w:r>
        <w:rPr>
          <w:spacing w:val="-8"/>
        </w:rPr>
        <w:t> </w:t>
      </w:r>
      <w:r>
        <w:rPr/>
        <w:t>sites</w:t>
      </w:r>
      <w:r>
        <w:rPr>
          <w:spacing w:val="-8"/>
        </w:rPr>
        <w:t> </w:t>
      </w:r>
      <w:r>
        <w:rPr/>
        <w:t>within</w:t>
      </w:r>
      <w:r>
        <w:rPr>
          <w:spacing w:val="-7"/>
        </w:rPr>
        <w:t> </w:t>
      </w:r>
      <w:r>
        <w:rPr/>
        <w:t>County</w:t>
      </w:r>
      <w:r>
        <w:rPr>
          <w:spacing w:val="-8"/>
        </w:rPr>
        <w:t> </w:t>
      </w:r>
      <w:r>
        <w:rPr/>
        <w:t>Cavan</w:t>
      </w:r>
      <w:r>
        <w:rPr>
          <w:spacing w:val="-7"/>
        </w:rPr>
        <w:t> </w:t>
      </w:r>
      <w:r>
        <w:rPr/>
        <w:t>and</w:t>
      </w:r>
      <w:r>
        <w:rPr>
          <w:spacing w:val="-8"/>
        </w:rPr>
        <w:t> </w:t>
      </w:r>
      <w:r>
        <w:rPr/>
        <w:t>within</w:t>
      </w:r>
      <w:r>
        <w:rPr>
          <w:spacing w:val="-7"/>
        </w:rPr>
        <w:t> </w:t>
      </w:r>
      <w:r>
        <w:rPr/>
        <w:t>a</w:t>
      </w:r>
      <w:r>
        <w:rPr>
          <w:spacing w:val="-6"/>
        </w:rPr>
        <w:t> </w:t>
      </w:r>
      <w:r>
        <w:rPr/>
        <w:t>15km</w:t>
      </w:r>
      <w:r>
        <w:rPr>
          <w:spacing w:val="-8"/>
        </w:rPr>
        <w:t> </w:t>
      </w:r>
      <w:r>
        <w:rPr/>
        <w:t>buffer</w:t>
      </w:r>
      <w:r>
        <w:rPr>
          <w:spacing w:val="-8"/>
        </w:rPr>
        <w:t> </w:t>
      </w:r>
      <w:r>
        <w:rPr/>
        <w:t>zone</w:t>
      </w:r>
      <w:r>
        <w:rPr>
          <w:spacing w:val="-8"/>
        </w:rPr>
        <w:t> </w:t>
      </w:r>
      <w:r>
        <w:rPr/>
        <w:t>of</w:t>
      </w:r>
      <w:r>
        <w:rPr>
          <w:spacing w:val="-8"/>
        </w:rPr>
        <w:t> </w:t>
      </w:r>
      <w:r>
        <w:rPr/>
        <w:t>the</w:t>
      </w:r>
      <w:r>
        <w:rPr>
          <w:spacing w:val="-8"/>
        </w:rPr>
        <w:t> </w:t>
      </w:r>
      <w:r>
        <w:rPr/>
        <w:t>county.</w:t>
      </w:r>
      <w:r>
        <w:rPr>
          <w:spacing w:val="53"/>
        </w:rPr>
        <w:t> </w:t>
      </w:r>
      <w:r>
        <w:rPr/>
        <w:t>A </w:t>
      </w:r>
      <w:r>
        <w:rPr/>
        <w:t>distance</w:t>
      </w:r>
      <w:r>
        <w:rPr>
          <w:spacing w:val="-24"/>
        </w:rPr>
        <w:t> </w:t>
      </w:r>
      <w:r>
        <w:rPr/>
        <w:t>of</w:t>
      </w:r>
      <w:r>
        <w:rPr>
          <w:spacing w:val="-24"/>
        </w:rPr>
        <w:t> </w:t>
      </w:r>
      <w:r>
        <w:rPr/>
        <w:t>15km</w:t>
      </w:r>
      <w:r>
        <w:rPr>
          <w:spacing w:val="-22"/>
        </w:rPr>
        <w:t> </w:t>
      </w:r>
      <w:r>
        <w:rPr/>
        <w:t>is</w:t>
      </w:r>
      <w:r>
        <w:rPr>
          <w:spacing w:val="-24"/>
        </w:rPr>
        <w:t> </w:t>
      </w:r>
      <w:r>
        <w:rPr/>
        <w:t>recommended</w:t>
      </w:r>
      <w:r>
        <w:rPr>
          <w:spacing w:val="-24"/>
        </w:rPr>
        <w:t> </w:t>
      </w:r>
      <w:r>
        <w:rPr/>
        <w:t>for</w:t>
      </w:r>
      <w:r>
        <w:rPr>
          <w:spacing w:val="-24"/>
        </w:rPr>
        <w:t> </w:t>
      </w:r>
      <w:r>
        <w:rPr/>
        <w:t>plans</w:t>
      </w:r>
      <w:r>
        <w:rPr>
          <w:spacing w:val="-22"/>
        </w:rPr>
        <w:t> </w:t>
      </w:r>
      <w:r>
        <w:rPr/>
        <w:t>by</w:t>
      </w:r>
      <w:r>
        <w:rPr>
          <w:spacing w:val="-24"/>
        </w:rPr>
        <w:t> </w:t>
      </w:r>
      <w:r>
        <w:rPr/>
        <w:t>the</w:t>
      </w:r>
      <w:r>
        <w:rPr>
          <w:spacing w:val="-21"/>
        </w:rPr>
        <w:t> </w:t>
      </w:r>
      <w:r>
        <w:rPr/>
        <w:t>Department</w:t>
      </w:r>
      <w:r>
        <w:rPr>
          <w:spacing w:val="-23"/>
        </w:rPr>
        <w:t> </w:t>
      </w:r>
      <w:r>
        <w:rPr/>
        <w:t>of</w:t>
      </w:r>
      <w:r>
        <w:rPr>
          <w:spacing w:val="-24"/>
        </w:rPr>
        <w:t> </w:t>
      </w:r>
      <w:r>
        <w:rPr/>
        <w:t>Environment,</w:t>
      </w:r>
      <w:r>
        <w:rPr>
          <w:spacing w:val="-22"/>
        </w:rPr>
        <w:t> </w:t>
      </w:r>
      <w:r>
        <w:rPr/>
        <w:t>Heritage </w:t>
      </w:r>
      <w:r>
        <w:rPr/>
      </w:r>
      <w:r>
        <w:rPr>
          <w:w w:val="95"/>
        </w:rPr>
        <w:t>and</w:t>
      </w:r>
      <w:r>
        <w:rPr>
          <w:spacing w:val="-10"/>
          <w:w w:val="95"/>
        </w:rPr>
        <w:t> </w:t>
      </w:r>
      <w:r>
        <w:rPr>
          <w:w w:val="95"/>
        </w:rPr>
        <w:t>Local</w:t>
      </w:r>
      <w:r>
        <w:rPr>
          <w:spacing w:val="-8"/>
          <w:w w:val="95"/>
        </w:rPr>
        <w:t> </w:t>
      </w:r>
      <w:r>
        <w:rPr>
          <w:w w:val="95"/>
        </w:rPr>
        <w:t>Governmen</w:t>
      </w:r>
      <w:r>
        <w:rPr>
          <w:rFonts w:ascii="Arial" w:hAnsi="Arial" w:cs="Arial" w:eastAsia="Arial" w:hint="default"/>
          <w:w w:val="95"/>
        </w:rPr>
        <w:t>t</w:t>
      </w:r>
      <w:r>
        <w:rPr>
          <w:rFonts w:ascii="Arial" w:hAnsi="Arial" w:cs="Arial" w:eastAsia="Arial" w:hint="default"/>
          <w:spacing w:val="-8"/>
          <w:w w:val="95"/>
        </w:rPr>
        <w:t> </w:t>
      </w:r>
      <w:r>
        <w:rPr>
          <w:rFonts w:ascii="Arial" w:hAnsi="Arial" w:cs="Arial" w:eastAsia="Arial" w:hint="default"/>
          <w:w w:val="95"/>
        </w:rPr>
        <w:t>in</w:t>
      </w:r>
      <w:r>
        <w:rPr>
          <w:rFonts w:ascii="Arial" w:hAnsi="Arial" w:cs="Arial" w:eastAsia="Arial" w:hint="default"/>
          <w:spacing w:val="-8"/>
          <w:w w:val="95"/>
        </w:rPr>
        <w:t> </w:t>
      </w:r>
      <w:r>
        <w:rPr>
          <w:rFonts w:ascii="Arial" w:hAnsi="Arial" w:cs="Arial" w:eastAsia="Arial" w:hint="default"/>
          <w:w w:val="95"/>
        </w:rPr>
        <w:t>their</w:t>
      </w:r>
      <w:r>
        <w:rPr>
          <w:rFonts w:ascii="Arial" w:hAnsi="Arial" w:cs="Arial" w:eastAsia="Arial" w:hint="default"/>
          <w:spacing w:val="-7"/>
          <w:w w:val="95"/>
        </w:rPr>
        <w:t> </w:t>
      </w:r>
      <w:r>
        <w:rPr>
          <w:rFonts w:ascii="Arial" w:hAnsi="Arial" w:cs="Arial" w:eastAsia="Arial" w:hint="default"/>
          <w:w w:val="95"/>
        </w:rPr>
        <w:t>document</w:t>
      </w:r>
      <w:r>
        <w:rPr>
          <w:rFonts w:ascii="Arial" w:hAnsi="Arial" w:cs="Arial" w:eastAsia="Arial" w:hint="default"/>
          <w:spacing w:val="-8"/>
          <w:w w:val="95"/>
        </w:rPr>
        <w:t> </w:t>
      </w:r>
      <w:r>
        <w:rPr>
          <w:rFonts w:ascii="Arial" w:hAnsi="Arial" w:cs="Arial" w:eastAsia="Arial" w:hint="default"/>
          <w:w w:val="95"/>
        </w:rPr>
        <w:t>“</w:t>
      </w:r>
      <w:r>
        <w:rPr>
          <w:rFonts w:ascii="Arial" w:hAnsi="Arial" w:cs="Arial" w:eastAsia="Arial" w:hint="default"/>
          <w:i/>
          <w:w w:val="95"/>
        </w:rPr>
        <w:t>Appropriate</w:t>
      </w:r>
      <w:r>
        <w:rPr>
          <w:rFonts w:ascii="Arial" w:hAnsi="Arial" w:cs="Arial" w:eastAsia="Arial" w:hint="default"/>
          <w:i/>
          <w:spacing w:val="-8"/>
          <w:w w:val="95"/>
        </w:rPr>
        <w:t> </w:t>
      </w:r>
      <w:r>
        <w:rPr>
          <w:rFonts w:ascii="Arial" w:hAnsi="Arial" w:cs="Arial" w:eastAsia="Arial" w:hint="default"/>
          <w:i/>
          <w:w w:val="95"/>
        </w:rPr>
        <w:t>Assessment</w:t>
      </w:r>
      <w:r>
        <w:rPr>
          <w:rFonts w:ascii="Arial" w:hAnsi="Arial" w:cs="Arial" w:eastAsia="Arial" w:hint="default"/>
          <w:i/>
          <w:spacing w:val="-8"/>
          <w:w w:val="95"/>
        </w:rPr>
        <w:t> </w:t>
      </w:r>
      <w:r>
        <w:rPr>
          <w:rFonts w:ascii="Arial" w:hAnsi="Arial" w:cs="Arial" w:eastAsia="Arial" w:hint="default"/>
          <w:i/>
          <w:w w:val="95"/>
        </w:rPr>
        <w:t>of</w:t>
      </w:r>
      <w:r>
        <w:rPr>
          <w:rFonts w:ascii="Arial" w:hAnsi="Arial" w:cs="Arial" w:eastAsia="Arial" w:hint="default"/>
          <w:i/>
          <w:spacing w:val="-9"/>
          <w:w w:val="95"/>
        </w:rPr>
        <w:t> </w:t>
      </w:r>
      <w:r>
        <w:rPr>
          <w:rFonts w:ascii="Arial" w:hAnsi="Arial" w:cs="Arial" w:eastAsia="Arial" w:hint="default"/>
          <w:i/>
          <w:w w:val="95"/>
        </w:rPr>
        <w:t>Plans</w:t>
      </w:r>
      <w:r>
        <w:rPr>
          <w:rFonts w:ascii="Arial" w:hAnsi="Arial" w:cs="Arial" w:eastAsia="Arial" w:hint="default"/>
          <w:i/>
          <w:spacing w:val="-8"/>
          <w:w w:val="95"/>
        </w:rPr>
        <w:t> </w:t>
      </w:r>
      <w:r>
        <w:rPr>
          <w:rFonts w:ascii="Arial" w:hAnsi="Arial" w:cs="Arial" w:eastAsia="Arial" w:hint="default"/>
          <w:i/>
          <w:w w:val="95"/>
        </w:rPr>
        <w:t>and</w:t>
      </w:r>
      <w:r>
        <w:rPr>
          <w:rFonts w:ascii="Arial" w:hAnsi="Arial" w:cs="Arial" w:eastAsia="Arial" w:hint="default"/>
          <w:i/>
          <w:spacing w:val="-9"/>
          <w:w w:val="95"/>
        </w:rPr>
        <w:t> </w:t>
      </w:r>
      <w:r>
        <w:rPr>
          <w:rFonts w:ascii="Arial" w:hAnsi="Arial" w:cs="Arial" w:eastAsia="Arial" w:hint="default"/>
          <w:i/>
          <w:w w:val="95"/>
        </w:rPr>
        <w:t>Projects</w:t>
      </w:r>
      <w:r>
        <w:rPr>
          <w:rFonts w:ascii="Arial" w:hAnsi="Arial" w:cs="Arial" w:eastAsia="Arial" w:hint="default"/>
          <w:i/>
          <w:spacing w:val="-8"/>
          <w:w w:val="95"/>
        </w:rPr>
        <w:t> </w:t>
      </w:r>
      <w:r>
        <w:rPr>
          <w:rFonts w:ascii="Arial" w:hAnsi="Arial" w:cs="Arial" w:eastAsia="Arial" w:hint="default"/>
          <w:i/>
          <w:w w:val="95"/>
        </w:rPr>
        <w:t>in </w:t>
      </w:r>
      <w:r>
        <w:rPr>
          <w:rFonts w:ascii="Arial" w:hAnsi="Arial" w:cs="Arial" w:eastAsia="Arial" w:hint="default"/>
          <w:i/>
          <w:w w:val="95"/>
        </w:rPr>
      </w:r>
      <w:r>
        <w:rPr>
          <w:rFonts w:ascii="Arial" w:hAnsi="Arial" w:cs="Arial" w:eastAsia="Arial" w:hint="default"/>
          <w:i/>
          <w:w w:val="95"/>
        </w:rPr>
        <w:t>Ireland:</w:t>
      </w:r>
      <w:r>
        <w:rPr>
          <w:rFonts w:ascii="Arial" w:hAnsi="Arial" w:cs="Arial" w:eastAsia="Arial" w:hint="default"/>
          <w:i/>
          <w:spacing w:val="-16"/>
          <w:w w:val="95"/>
        </w:rPr>
        <w:t> </w:t>
      </w:r>
      <w:r>
        <w:rPr>
          <w:rFonts w:ascii="Arial" w:hAnsi="Arial" w:cs="Arial" w:eastAsia="Arial" w:hint="default"/>
          <w:i/>
          <w:w w:val="95"/>
        </w:rPr>
        <w:t>Guidance</w:t>
      </w:r>
      <w:r>
        <w:rPr>
          <w:rFonts w:ascii="Arial" w:hAnsi="Arial" w:cs="Arial" w:eastAsia="Arial" w:hint="default"/>
          <w:i/>
          <w:spacing w:val="-17"/>
          <w:w w:val="95"/>
        </w:rPr>
        <w:t> </w:t>
      </w:r>
      <w:r>
        <w:rPr>
          <w:rFonts w:ascii="Arial" w:hAnsi="Arial" w:cs="Arial" w:eastAsia="Arial" w:hint="default"/>
          <w:i/>
          <w:w w:val="95"/>
        </w:rPr>
        <w:t>for</w:t>
      </w:r>
      <w:r>
        <w:rPr>
          <w:rFonts w:ascii="Arial" w:hAnsi="Arial" w:cs="Arial" w:eastAsia="Arial" w:hint="default"/>
          <w:i/>
          <w:spacing w:val="-19"/>
          <w:w w:val="95"/>
        </w:rPr>
        <w:t> </w:t>
      </w:r>
      <w:r>
        <w:rPr>
          <w:rFonts w:ascii="Arial" w:hAnsi="Arial" w:cs="Arial" w:eastAsia="Arial" w:hint="default"/>
          <w:i/>
          <w:w w:val="95"/>
        </w:rPr>
        <w:t>Planning</w:t>
      </w:r>
      <w:r>
        <w:rPr>
          <w:rFonts w:ascii="Arial" w:hAnsi="Arial" w:cs="Arial" w:eastAsia="Arial" w:hint="default"/>
          <w:i/>
          <w:spacing w:val="-19"/>
          <w:w w:val="95"/>
        </w:rPr>
        <w:t> </w:t>
      </w:r>
      <w:r>
        <w:rPr>
          <w:rFonts w:ascii="Arial" w:hAnsi="Arial" w:cs="Arial" w:eastAsia="Arial" w:hint="default"/>
          <w:i/>
          <w:w w:val="95"/>
        </w:rPr>
        <w:t>Authorities</w:t>
      </w:r>
      <w:r>
        <w:rPr>
          <w:rFonts w:ascii="Arial" w:hAnsi="Arial" w:cs="Arial" w:eastAsia="Arial" w:hint="default"/>
          <w:i/>
          <w:spacing w:val="-17"/>
          <w:w w:val="95"/>
        </w:rPr>
        <w:t> </w:t>
      </w:r>
      <w:r>
        <w:rPr>
          <w:rFonts w:ascii="Arial" w:hAnsi="Arial" w:cs="Arial" w:eastAsia="Arial" w:hint="default"/>
          <w:i/>
          <w:w w:val="95"/>
        </w:rPr>
        <w:t>(2009)”</w:t>
      </w:r>
      <w:r>
        <w:rPr>
          <w:rFonts w:ascii="Arial" w:hAnsi="Arial" w:cs="Arial" w:eastAsia="Arial" w:hint="default"/>
          <w:i/>
          <w:w w:val="95"/>
        </w:rPr>
        <w:t>.</w:t>
      </w:r>
      <w:r>
        <w:rPr>
          <w:rFonts w:ascii="Arial" w:hAnsi="Arial" w:cs="Arial" w:eastAsia="Arial" w:hint="default"/>
          <w:i/>
          <w:spacing w:val="26"/>
          <w:w w:val="95"/>
        </w:rPr>
        <w:t> </w:t>
      </w:r>
      <w:r>
        <w:rPr>
          <w:w w:val="95"/>
        </w:rPr>
        <w:t>This</w:t>
      </w:r>
      <w:r>
        <w:rPr>
          <w:spacing w:val="-18"/>
          <w:w w:val="95"/>
        </w:rPr>
        <w:t> </w:t>
      </w:r>
      <w:r>
        <w:rPr>
          <w:w w:val="95"/>
        </w:rPr>
        <w:t>is</w:t>
      </w:r>
      <w:r>
        <w:rPr>
          <w:spacing w:val="-18"/>
          <w:w w:val="95"/>
        </w:rPr>
        <w:t> </w:t>
      </w:r>
      <w:r>
        <w:rPr>
          <w:w w:val="95"/>
        </w:rPr>
        <w:t>done</w:t>
      </w:r>
      <w:r>
        <w:rPr>
          <w:spacing w:val="-18"/>
          <w:w w:val="95"/>
        </w:rPr>
        <w:t> </w:t>
      </w:r>
      <w:r>
        <w:rPr>
          <w:w w:val="95"/>
        </w:rPr>
        <w:t>as</w:t>
      </w:r>
      <w:r>
        <w:rPr>
          <w:spacing w:val="-15"/>
          <w:w w:val="95"/>
        </w:rPr>
        <w:t> </w:t>
      </w:r>
      <w:r>
        <w:rPr>
          <w:w w:val="95"/>
        </w:rPr>
        <w:t>a</w:t>
      </w:r>
      <w:r>
        <w:rPr>
          <w:spacing w:val="-17"/>
          <w:w w:val="95"/>
        </w:rPr>
        <w:t> </w:t>
      </w:r>
      <w:r>
        <w:rPr>
          <w:w w:val="95"/>
        </w:rPr>
        <w:t>precautionary</w:t>
      </w:r>
      <w:r>
        <w:rPr>
          <w:spacing w:val="-18"/>
          <w:w w:val="95"/>
        </w:rPr>
        <w:t> </w:t>
      </w:r>
      <w:r>
        <w:rPr>
          <w:w w:val="95"/>
        </w:rPr>
        <w:t>measure </w:t>
      </w:r>
      <w:r>
        <w:rPr>
          <w:w w:val="95"/>
        </w:rPr>
      </w:r>
      <w:r>
        <w:rPr/>
        <w:t>to ensure that all Natura 2000 sites potentially affected by the plan are included in the </w:t>
      </w:r>
      <w:r>
        <w:rPr/>
      </w:r>
      <w:r>
        <w:rPr>
          <w:w w:val="90"/>
        </w:rPr>
        <w:t>screening</w:t>
      </w:r>
      <w:r>
        <w:rPr>
          <w:spacing w:val="-4"/>
          <w:w w:val="90"/>
        </w:rPr>
        <w:t> </w:t>
      </w:r>
      <w:r>
        <w:rPr>
          <w:w w:val="90"/>
        </w:rPr>
        <w:t>process.</w:t>
      </w:r>
      <w:r>
        <w:rPr/>
      </w:r>
    </w:p>
    <w:p>
      <w:pPr>
        <w:spacing w:line="240" w:lineRule="auto" w:before="5"/>
        <w:ind w:right="0"/>
        <w:rPr>
          <w:rFonts w:ascii="Arial" w:hAnsi="Arial" w:cs="Arial" w:eastAsia="Arial" w:hint="default"/>
          <w:sz w:val="21"/>
          <w:szCs w:val="21"/>
        </w:rPr>
      </w:pPr>
    </w:p>
    <w:p>
      <w:pPr>
        <w:pStyle w:val="BodyText"/>
        <w:spacing w:line="381" w:lineRule="auto"/>
        <w:ind w:right="660"/>
        <w:jc w:val="both"/>
      </w:pPr>
      <w:r>
        <w:rPr/>
        <w:t>There</w:t>
      </w:r>
      <w:r>
        <w:rPr>
          <w:spacing w:val="-32"/>
        </w:rPr>
        <w:t> </w:t>
      </w:r>
      <w:r>
        <w:rPr/>
        <w:t>are</w:t>
      </w:r>
      <w:r>
        <w:rPr>
          <w:spacing w:val="-32"/>
        </w:rPr>
        <w:t> </w:t>
      </w:r>
      <w:r>
        <w:rPr/>
        <w:t>many</w:t>
      </w:r>
      <w:r>
        <w:rPr>
          <w:spacing w:val="-32"/>
        </w:rPr>
        <w:t> </w:t>
      </w:r>
      <w:r>
        <w:rPr/>
        <w:t>Natura</w:t>
      </w:r>
      <w:r>
        <w:rPr>
          <w:spacing w:val="-30"/>
        </w:rPr>
        <w:t> </w:t>
      </w:r>
      <w:r>
        <w:rPr/>
        <w:t>2000</w:t>
      </w:r>
      <w:r>
        <w:rPr>
          <w:spacing w:val="-31"/>
        </w:rPr>
        <w:t> </w:t>
      </w:r>
      <w:r>
        <w:rPr/>
        <w:t>sites</w:t>
      </w:r>
      <w:r>
        <w:rPr>
          <w:spacing w:val="-32"/>
        </w:rPr>
        <w:t> </w:t>
      </w:r>
      <w:r>
        <w:rPr/>
        <w:t>within</w:t>
      </w:r>
      <w:r>
        <w:rPr>
          <w:spacing w:val="-32"/>
        </w:rPr>
        <w:t> </w:t>
      </w:r>
      <w:r>
        <w:rPr/>
        <w:t>County</w:t>
      </w:r>
      <w:r>
        <w:rPr>
          <w:spacing w:val="-31"/>
        </w:rPr>
        <w:t> </w:t>
      </w:r>
      <w:r>
        <w:rPr/>
        <w:t>Cavan</w:t>
      </w:r>
      <w:r>
        <w:rPr>
          <w:spacing w:val="-32"/>
        </w:rPr>
        <w:t> </w:t>
      </w:r>
      <w:r>
        <w:rPr/>
        <w:t>and</w:t>
      </w:r>
      <w:r>
        <w:rPr>
          <w:spacing w:val="-33"/>
        </w:rPr>
        <w:t> </w:t>
      </w:r>
      <w:r>
        <w:rPr/>
        <w:t>beyond</w:t>
      </w:r>
      <w:r>
        <w:rPr>
          <w:spacing w:val="-33"/>
        </w:rPr>
        <w:t> </w:t>
      </w:r>
      <w:r>
        <w:rPr/>
        <w:t>the</w:t>
      </w:r>
      <w:r>
        <w:rPr>
          <w:spacing w:val="-32"/>
        </w:rPr>
        <w:t> </w:t>
      </w:r>
      <w:r>
        <w:rPr/>
        <w:t>15km</w:t>
      </w:r>
      <w:r>
        <w:rPr>
          <w:spacing w:val="-31"/>
        </w:rPr>
        <w:t> </w:t>
      </w:r>
      <w:r>
        <w:rPr/>
        <w:t>buffer</w:t>
      </w:r>
      <w:r>
        <w:rPr>
          <w:spacing w:val="-33"/>
        </w:rPr>
        <w:t> </w:t>
      </w:r>
      <w:r>
        <w:rPr/>
        <w:t>area. </w:t>
      </w:r>
      <w:r>
        <w:rPr/>
        <w:t>The varied landscape and geology affords a wide range of habitats that are rich in biodiversity </w:t>
      </w:r>
      <w:r>
        <w:rPr>
          <w:rFonts w:ascii="Arial" w:hAnsi="Arial" w:cs="Arial" w:eastAsia="Arial" w:hint="default"/>
        </w:rPr>
        <w:t>– </w:t>
      </w:r>
      <w:r>
        <w:rPr/>
        <w:t>including the inter-drumlin lakes and their associated wetland habitats, </w:t>
      </w:r>
      <w:r>
        <w:rPr>
          <w:w w:val="95"/>
        </w:rPr>
        <w:t>lowland</w:t>
      </w:r>
      <w:r>
        <w:rPr>
          <w:spacing w:val="-24"/>
          <w:w w:val="95"/>
        </w:rPr>
        <w:t> </w:t>
      </w:r>
      <w:r>
        <w:rPr>
          <w:w w:val="95"/>
        </w:rPr>
        <w:t>rivers,</w:t>
      </w:r>
      <w:r>
        <w:rPr>
          <w:spacing w:val="-19"/>
          <w:w w:val="95"/>
        </w:rPr>
        <w:t> </w:t>
      </w:r>
      <w:r>
        <w:rPr>
          <w:w w:val="95"/>
        </w:rPr>
        <w:t>raised</w:t>
      </w:r>
      <w:r>
        <w:rPr>
          <w:spacing w:val="-22"/>
          <w:w w:val="95"/>
        </w:rPr>
        <w:t> </w:t>
      </w:r>
      <w:r>
        <w:rPr>
          <w:w w:val="95"/>
        </w:rPr>
        <w:t>bogs</w:t>
      </w:r>
      <w:r>
        <w:rPr>
          <w:spacing w:val="-24"/>
          <w:w w:val="95"/>
        </w:rPr>
        <w:t> </w:t>
      </w:r>
      <w:r>
        <w:rPr>
          <w:w w:val="95"/>
        </w:rPr>
        <w:t>and</w:t>
      </w:r>
      <w:r>
        <w:rPr>
          <w:spacing w:val="-25"/>
          <w:w w:val="95"/>
        </w:rPr>
        <w:t> </w:t>
      </w:r>
      <w:r>
        <w:rPr>
          <w:w w:val="95"/>
        </w:rPr>
        <w:t>the</w:t>
      </w:r>
      <w:r>
        <w:rPr>
          <w:spacing w:val="-24"/>
          <w:w w:val="95"/>
        </w:rPr>
        <w:t> </w:t>
      </w:r>
      <w:r>
        <w:rPr>
          <w:w w:val="95"/>
        </w:rPr>
        <w:t>karst</w:t>
      </w:r>
      <w:r>
        <w:rPr>
          <w:spacing w:val="-23"/>
          <w:w w:val="95"/>
        </w:rPr>
        <w:t> </w:t>
      </w:r>
      <w:r>
        <w:rPr>
          <w:w w:val="95"/>
        </w:rPr>
        <w:t>landscape</w:t>
      </w:r>
      <w:r>
        <w:rPr>
          <w:spacing w:val="-21"/>
          <w:w w:val="95"/>
        </w:rPr>
        <w:t> </w:t>
      </w:r>
      <w:r>
        <w:rPr>
          <w:w w:val="95"/>
        </w:rPr>
        <w:t>of</w:t>
      </w:r>
      <w:r>
        <w:rPr>
          <w:spacing w:val="-22"/>
          <w:w w:val="95"/>
        </w:rPr>
        <w:t> </w:t>
      </w:r>
      <w:r>
        <w:rPr>
          <w:w w:val="95"/>
        </w:rPr>
        <w:t>west</w:t>
      </w:r>
      <w:r>
        <w:rPr>
          <w:spacing w:val="-20"/>
          <w:w w:val="95"/>
        </w:rPr>
        <w:t> </w:t>
      </w:r>
      <w:r>
        <w:rPr>
          <w:w w:val="95"/>
        </w:rPr>
        <w:t>Cavan.</w:t>
      </w:r>
      <w:r>
        <w:rPr>
          <w:spacing w:val="17"/>
          <w:w w:val="95"/>
        </w:rPr>
        <w:t> </w:t>
      </w:r>
      <w:r>
        <w:rPr>
          <w:w w:val="95"/>
        </w:rPr>
        <w:t>There</w:t>
      </w:r>
      <w:r>
        <w:rPr>
          <w:spacing w:val="-21"/>
          <w:w w:val="95"/>
        </w:rPr>
        <w:t> </w:t>
      </w:r>
      <w:r>
        <w:rPr>
          <w:w w:val="95"/>
        </w:rPr>
        <w:t>are</w:t>
      </w:r>
      <w:r>
        <w:rPr>
          <w:spacing w:val="-24"/>
          <w:w w:val="95"/>
        </w:rPr>
        <w:t> </w:t>
      </w:r>
      <w:r>
        <w:rPr>
          <w:w w:val="95"/>
        </w:rPr>
        <w:t>a</w:t>
      </w:r>
      <w:r>
        <w:rPr>
          <w:spacing w:val="-23"/>
          <w:w w:val="95"/>
        </w:rPr>
        <w:t> </w:t>
      </w:r>
      <w:r>
        <w:rPr>
          <w:w w:val="95"/>
        </w:rPr>
        <w:t>wide</w:t>
      </w:r>
      <w:r>
        <w:rPr>
          <w:spacing w:val="-21"/>
          <w:w w:val="95"/>
        </w:rPr>
        <w:t> </w:t>
      </w:r>
      <w:r>
        <w:rPr>
          <w:w w:val="95"/>
        </w:rPr>
        <w:t>range</w:t>
      </w:r>
      <w:r>
        <w:rPr>
          <w:spacing w:val="-22"/>
          <w:w w:val="95"/>
        </w:rPr>
        <w:t> </w:t>
      </w:r>
      <w:r>
        <w:rPr>
          <w:w w:val="95"/>
        </w:rPr>
        <w:t>of </w:t>
      </w:r>
      <w:r>
        <w:rPr>
          <w:w w:val="95"/>
        </w:rPr>
        <w:t>species</w:t>
      </w:r>
      <w:r>
        <w:rPr>
          <w:spacing w:val="-26"/>
          <w:w w:val="95"/>
        </w:rPr>
        <w:t> </w:t>
      </w:r>
      <w:r>
        <w:rPr>
          <w:w w:val="95"/>
        </w:rPr>
        <w:t>associated</w:t>
      </w:r>
      <w:r>
        <w:rPr>
          <w:spacing w:val="-27"/>
          <w:w w:val="95"/>
        </w:rPr>
        <w:t> </w:t>
      </w:r>
      <w:r>
        <w:rPr>
          <w:w w:val="95"/>
        </w:rPr>
        <w:t>with</w:t>
      </w:r>
      <w:r>
        <w:rPr>
          <w:spacing w:val="-26"/>
          <w:w w:val="95"/>
        </w:rPr>
        <w:t> </w:t>
      </w:r>
      <w:r>
        <w:rPr>
          <w:w w:val="95"/>
        </w:rPr>
        <w:t>these</w:t>
      </w:r>
      <w:r>
        <w:rPr>
          <w:spacing w:val="-23"/>
          <w:w w:val="95"/>
        </w:rPr>
        <w:t> </w:t>
      </w:r>
      <w:r>
        <w:rPr>
          <w:w w:val="95"/>
        </w:rPr>
        <w:t>habitats</w:t>
      </w:r>
      <w:r>
        <w:rPr>
          <w:spacing w:val="-26"/>
          <w:w w:val="95"/>
        </w:rPr>
        <w:t> </w:t>
      </w:r>
      <w:r>
        <w:rPr>
          <w:w w:val="95"/>
        </w:rPr>
        <w:t>and</w:t>
      </w:r>
      <w:r>
        <w:rPr>
          <w:spacing w:val="-27"/>
          <w:w w:val="95"/>
        </w:rPr>
        <w:t> </w:t>
      </w:r>
      <w:r>
        <w:rPr>
          <w:w w:val="95"/>
        </w:rPr>
        <w:t>bird</w:t>
      </w:r>
      <w:r>
        <w:rPr>
          <w:spacing w:val="-27"/>
          <w:w w:val="95"/>
        </w:rPr>
        <w:t> </w:t>
      </w:r>
      <w:r>
        <w:rPr>
          <w:w w:val="95"/>
        </w:rPr>
        <w:t>life</w:t>
      </w:r>
      <w:r>
        <w:rPr>
          <w:spacing w:val="-26"/>
          <w:w w:val="95"/>
        </w:rPr>
        <w:t> </w:t>
      </w:r>
      <w:r>
        <w:rPr>
          <w:w w:val="95"/>
        </w:rPr>
        <w:t>is</w:t>
      </w:r>
      <w:r>
        <w:rPr>
          <w:spacing w:val="-23"/>
          <w:w w:val="95"/>
        </w:rPr>
        <w:t> </w:t>
      </w:r>
      <w:r>
        <w:rPr>
          <w:w w:val="95"/>
        </w:rPr>
        <w:t>especially</w:t>
      </w:r>
      <w:r>
        <w:rPr>
          <w:spacing w:val="-26"/>
          <w:w w:val="95"/>
        </w:rPr>
        <w:t> </w:t>
      </w:r>
      <w:r>
        <w:rPr>
          <w:w w:val="95"/>
        </w:rPr>
        <w:t>diverse</w:t>
      </w:r>
      <w:r>
        <w:rPr>
          <w:spacing w:val="-26"/>
          <w:w w:val="95"/>
        </w:rPr>
        <w:t> </w:t>
      </w:r>
      <w:r>
        <w:rPr>
          <w:w w:val="95"/>
        </w:rPr>
        <w:t>in</w:t>
      </w:r>
      <w:r>
        <w:rPr>
          <w:spacing w:val="-25"/>
          <w:w w:val="95"/>
        </w:rPr>
        <w:t> </w:t>
      </w:r>
      <w:r>
        <w:rPr>
          <w:w w:val="95"/>
        </w:rPr>
        <w:t>the</w:t>
      </w:r>
      <w:r>
        <w:rPr>
          <w:spacing w:val="-26"/>
          <w:w w:val="95"/>
        </w:rPr>
        <w:t> </w:t>
      </w:r>
      <w:r>
        <w:rPr>
          <w:w w:val="95"/>
        </w:rPr>
        <w:t>area.</w:t>
      </w:r>
      <w:r>
        <w:rPr/>
      </w:r>
    </w:p>
    <w:p>
      <w:pPr>
        <w:spacing w:line="240" w:lineRule="auto" w:before="1"/>
        <w:ind w:right="0"/>
        <w:rPr>
          <w:rFonts w:ascii="Arial" w:hAnsi="Arial" w:cs="Arial" w:eastAsia="Arial" w:hint="default"/>
          <w:sz w:val="21"/>
          <w:szCs w:val="21"/>
        </w:rPr>
      </w:pPr>
    </w:p>
    <w:p>
      <w:pPr>
        <w:pStyle w:val="BodyText"/>
        <w:spacing w:line="384" w:lineRule="auto"/>
        <w:ind w:right="660"/>
        <w:jc w:val="both"/>
      </w:pPr>
      <w:r>
        <w:rPr/>
        <w:t>The section will focus on the Natura 2000 sites designated within and beyond 15km</w:t>
      </w:r>
      <w:r>
        <w:rPr>
          <w:spacing w:val="-32"/>
        </w:rPr>
        <w:t> </w:t>
      </w:r>
      <w:r>
        <w:rPr/>
        <w:t>of </w:t>
      </w:r>
      <w:r>
        <w:rPr/>
      </w:r>
      <w:r>
        <w:rPr>
          <w:w w:val="90"/>
        </w:rPr>
        <w:t>County</w:t>
      </w:r>
      <w:r>
        <w:rPr>
          <w:spacing w:val="4"/>
          <w:w w:val="90"/>
        </w:rPr>
        <w:t> </w:t>
      </w:r>
      <w:r>
        <w:rPr>
          <w:w w:val="90"/>
        </w:rPr>
        <w:t>Cavan.</w:t>
      </w:r>
      <w:r>
        <w:rPr/>
      </w:r>
    </w:p>
    <w:p>
      <w:pPr>
        <w:spacing w:line="240" w:lineRule="auto" w:before="2"/>
        <w:ind w:right="0"/>
        <w:rPr>
          <w:rFonts w:ascii="Arial" w:hAnsi="Arial" w:cs="Arial" w:eastAsia="Arial" w:hint="default"/>
          <w:sz w:val="21"/>
          <w:szCs w:val="21"/>
        </w:rPr>
      </w:pPr>
    </w:p>
    <w:p>
      <w:pPr>
        <w:pStyle w:val="BodyText"/>
        <w:spacing w:line="384" w:lineRule="auto"/>
        <w:ind w:right="659"/>
        <w:jc w:val="both"/>
      </w:pPr>
      <w:r>
        <w:rPr/>
        <w:t>In</w:t>
      </w:r>
      <w:r>
        <w:rPr>
          <w:spacing w:val="-41"/>
        </w:rPr>
        <w:t> </w:t>
      </w:r>
      <w:r>
        <w:rPr/>
        <w:t>the</w:t>
      </w:r>
      <w:r>
        <w:rPr>
          <w:spacing w:val="-41"/>
        </w:rPr>
        <w:t> </w:t>
      </w:r>
      <w:r>
        <w:rPr/>
        <w:t>preparation</w:t>
      </w:r>
      <w:r>
        <w:rPr>
          <w:spacing w:val="-41"/>
        </w:rPr>
        <w:t> </w:t>
      </w:r>
      <w:r>
        <w:rPr/>
        <w:t>of</w:t>
      </w:r>
      <w:r>
        <w:rPr>
          <w:spacing w:val="-42"/>
        </w:rPr>
        <w:t> </w:t>
      </w:r>
      <w:r>
        <w:rPr/>
        <w:t>this</w:t>
      </w:r>
      <w:r>
        <w:rPr>
          <w:spacing w:val="-39"/>
        </w:rPr>
        <w:t> </w:t>
      </w:r>
      <w:r>
        <w:rPr/>
        <w:t>report,</w:t>
      </w:r>
      <w:r>
        <w:rPr>
          <w:spacing w:val="-40"/>
        </w:rPr>
        <w:t> </w:t>
      </w:r>
      <w:r>
        <w:rPr/>
        <w:t>information</w:t>
      </w:r>
      <w:r>
        <w:rPr>
          <w:spacing w:val="-39"/>
        </w:rPr>
        <w:t> </w:t>
      </w:r>
      <w:r>
        <w:rPr/>
        <w:t>pertaining</w:t>
      </w:r>
      <w:r>
        <w:rPr>
          <w:spacing w:val="-41"/>
        </w:rPr>
        <w:t> </w:t>
      </w:r>
      <w:r>
        <w:rPr/>
        <w:t>to</w:t>
      </w:r>
      <w:r>
        <w:rPr>
          <w:spacing w:val="-41"/>
        </w:rPr>
        <w:t> </w:t>
      </w:r>
      <w:r>
        <w:rPr/>
        <w:t>all</w:t>
      </w:r>
      <w:r>
        <w:rPr>
          <w:spacing w:val="-40"/>
        </w:rPr>
        <w:t> </w:t>
      </w:r>
      <w:r>
        <w:rPr/>
        <w:t>these</w:t>
      </w:r>
      <w:r>
        <w:rPr>
          <w:spacing w:val="-39"/>
        </w:rPr>
        <w:t> </w:t>
      </w:r>
      <w:r>
        <w:rPr/>
        <w:t>sites</w:t>
      </w:r>
      <w:r>
        <w:rPr>
          <w:spacing w:val="-41"/>
        </w:rPr>
        <w:t> </w:t>
      </w:r>
      <w:r>
        <w:rPr/>
        <w:t>was</w:t>
      </w:r>
      <w:r>
        <w:rPr>
          <w:spacing w:val="-39"/>
        </w:rPr>
        <w:t> </w:t>
      </w:r>
      <w:r>
        <w:rPr/>
        <w:t>consulted.</w:t>
      </w:r>
      <w:r>
        <w:rPr>
          <w:spacing w:val="-19"/>
        </w:rPr>
        <w:t> </w:t>
      </w:r>
      <w:r>
        <w:rPr/>
        <w:t>This </w:t>
      </w:r>
      <w:r>
        <w:rPr/>
      </w:r>
      <w:r>
        <w:rPr>
          <w:w w:val="95"/>
        </w:rPr>
        <w:t>information</w:t>
      </w:r>
      <w:r>
        <w:rPr>
          <w:spacing w:val="-18"/>
          <w:w w:val="95"/>
        </w:rPr>
        <w:t> </w:t>
      </w:r>
      <w:r>
        <w:rPr>
          <w:w w:val="95"/>
        </w:rPr>
        <w:t>has</w:t>
      </w:r>
      <w:r>
        <w:rPr>
          <w:spacing w:val="-15"/>
          <w:w w:val="95"/>
        </w:rPr>
        <w:t> </w:t>
      </w:r>
      <w:r>
        <w:rPr>
          <w:spacing w:val="-3"/>
          <w:w w:val="95"/>
        </w:rPr>
        <w:t>been</w:t>
      </w:r>
      <w:r>
        <w:rPr>
          <w:spacing w:val="-14"/>
          <w:w w:val="95"/>
        </w:rPr>
        <w:t> </w:t>
      </w:r>
      <w:r>
        <w:rPr>
          <w:w w:val="95"/>
        </w:rPr>
        <w:t>prepared</w:t>
      </w:r>
      <w:r>
        <w:rPr>
          <w:spacing w:val="-20"/>
          <w:w w:val="95"/>
        </w:rPr>
        <w:t> </w:t>
      </w:r>
      <w:r>
        <w:rPr>
          <w:w w:val="95"/>
        </w:rPr>
        <w:t>by</w:t>
      </w:r>
      <w:r>
        <w:rPr>
          <w:spacing w:val="-19"/>
          <w:w w:val="95"/>
        </w:rPr>
        <w:t> </w:t>
      </w:r>
      <w:r>
        <w:rPr>
          <w:w w:val="95"/>
        </w:rPr>
        <w:t>the</w:t>
      </w:r>
      <w:r>
        <w:rPr>
          <w:spacing w:val="-15"/>
          <w:w w:val="95"/>
        </w:rPr>
        <w:t> </w:t>
      </w:r>
      <w:r>
        <w:rPr>
          <w:w w:val="95"/>
        </w:rPr>
        <w:t>National</w:t>
      </w:r>
      <w:r>
        <w:rPr>
          <w:spacing w:val="-17"/>
          <w:w w:val="95"/>
        </w:rPr>
        <w:t> </w:t>
      </w:r>
      <w:r>
        <w:rPr>
          <w:w w:val="95"/>
        </w:rPr>
        <w:t>Parks</w:t>
      </w:r>
      <w:r>
        <w:rPr>
          <w:spacing w:val="-19"/>
          <w:w w:val="95"/>
        </w:rPr>
        <w:t> </w:t>
      </w:r>
      <w:r>
        <w:rPr>
          <w:w w:val="95"/>
        </w:rPr>
        <w:t>and</w:t>
      </w:r>
      <w:r>
        <w:rPr>
          <w:spacing w:val="-19"/>
          <w:w w:val="95"/>
        </w:rPr>
        <w:t> </w:t>
      </w:r>
      <w:r>
        <w:rPr>
          <w:w w:val="95"/>
        </w:rPr>
        <w:t>Wildlife</w:t>
      </w:r>
      <w:r>
        <w:rPr>
          <w:spacing w:val="-19"/>
          <w:w w:val="95"/>
        </w:rPr>
        <w:t> </w:t>
      </w:r>
      <w:r>
        <w:rPr>
          <w:w w:val="95"/>
        </w:rPr>
        <w:t>Service</w:t>
      </w:r>
      <w:r>
        <w:rPr>
          <w:spacing w:val="-19"/>
          <w:w w:val="95"/>
        </w:rPr>
        <w:t> </w:t>
      </w:r>
      <w:r>
        <w:rPr>
          <w:w w:val="95"/>
        </w:rPr>
        <w:t>and</w:t>
      </w:r>
      <w:r>
        <w:rPr>
          <w:spacing w:val="-20"/>
          <w:w w:val="95"/>
        </w:rPr>
        <w:t> </w:t>
      </w:r>
      <w:r>
        <w:rPr>
          <w:w w:val="95"/>
        </w:rPr>
        <w:t>it</w:t>
      </w:r>
      <w:r>
        <w:rPr>
          <w:spacing w:val="-10"/>
          <w:w w:val="95"/>
        </w:rPr>
        <w:t> </w:t>
      </w:r>
      <w:r>
        <w:rPr>
          <w:w w:val="95"/>
        </w:rPr>
        <w:t>included:</w:t>
      </w:r>
      <w:r>
        <w:rPr/>
      </w:r>
    </w:p>
    <w:p>
      <w:pPr>
        <w:spacing w:line="240" w:lineRule="auto" w:before="6"/>
        <w:ind w:right="0"/>
        <w:rPr>
          <w:rFonts w:ascii="Arial" w:hAnsi="Arial" w:cs="Arial" w:eastAsia="Arial" w:hint="default"/>
          <w:sz w:val="21"/>
          <w:szCs w:val="21"/>
        </w:rPr>
      </w:pPr>
    </w:p>
    <w:p>
      <w:pPr>
        <w:pStyle w:val="ListParagraph"/>
        <w:numPr>
          <w:ilvl w:val="2"/>
          <w:numId w:val="2"/>
        </w:numPr>
        <w:tabs>
          <w:tab w:pos="1489" w:val="left" w:leader="none"/>
        </w:tabs>
        <w:spacing w:line="268" w:lineRule="exact" w:before="0" w:after="0"/>
        <w:ind w:left="1489" w:right="663" w:hanging="360"/>
        <w:jc w:val="left"/>
        <w:rPr>
          <w:rFonts w:ascii="Arial" w:hAnsi="Arial" w:cs="Arial" w:eastAsia="Arial" w:hint="default"/>
          <w:sz w:val="22"/>
          <w:szCs w:val="22"/>
        </w:rPr>
      </w:pPr>
      <w:r>
        <w:rPr>
          <w:rFonts w:ascii="Arial" w:hAnsi="Arial" w:cs="Arial" w:eastAsia="Arial" w:hint="default"/>
          <w:sz w:val="22"/>
          <w:szCs w:val="22"/>
        </w:rPr>
        <w:t>Ireland’s</w:t>
      </w:r>
      <w:r>
        <w:rPr>
          <w:rFonts w:ascii="Arial" w:hAnsi="Arial" w:cs="Arial" w:eastAsia="Arial" w:hint="default"/>
          <w:spacing w:val="-18"/>
          <w:sz w:val="22"/>
          <w:szCs w:val="22"/>
        </w:rPr>
        <w:t> </w:t>
      </w:r>
      <w:r>
        <w:rPr>
          <w:rFonts w:ascii="Arial" w:hAnsi="Arial" w:cs="Arial" w:eastAsia="Arial" w:hint="default"/>
          <w:sz w:val="22"/>
          <w:szCs w:val="22"/>
        </w:rPr>
        <w:t>Article</w:t>
      </w:r>
      <w:r>
        <w:rPr>
          <w:rFonts w:ascii="Arial" w:hAnsi="Arial" w:cs="Arial" w:eastAsia="Arial" w:hint="default"/>
          <w:spacing w:val="-16"/>
          <w:sz w:val="22"/>
          <w:szCs w:val="22"/>
        </w:rPr>
        <w:t> </w:t>
      </w:r>
      <w:r>
        <w:rPr>
          <w:rFonts w:ascii="Arial" w:hAnsi="Arial" w:cs="Arial" w:eastAsia="Arial" w:hint="default"/>
          <w:sz w:val="22"/>
          <w:szCs w:val="22"/>
        </w:rPr>
        <w:t>17</w:t>
      </w:r>
      <w:r>
        <w:rPr>
          <w:rFonts w:ascii="Arial" w:hAnsi="Arial" w:cs="Arial" w:eastAsia="Arial" w:hint="default"/>
          <w:spacing w:val="-16"/>
          <w:sz w:val="22"/>
          <w:szCs w:val="22"/>
        </w:rPr>
        <w:t> </w:t>
      </w:r>
      <w:r>
        <w:rPr>
          <w:rFonts w:ascii="Arial" w:hAnsi="Arial" w:cs="Arial" w:eastAsia="Arial" w:hint="default"/>
          <w:sz w:val="22"/>
          <w:szCs w:val="22"/>
        </w:rPr>
        <w:t>Report</w:t>
      </w:r>
      <w:r>
        <w:rPr>
          <w:rFonts w:ascii="Arial" w:hAnsi="Arial" w:cs="Arial" w:eastAsia="Arial" w:hint="default"/>
          <w:spacing w:val="-17"/>
          <w:sz w:val="22"/>
          <w:szCs w:val="22"/>
        </w:rPr>
        <w:t> </w:t>
      </w:r>
      <w:r>
        <w:rPr>
          <w:rFonts w:ascii="Arial" w:hAnsi="Arial" w:cs="Arial" w:eastAsia="Arial" w:hint="default"/>
          <w:sz w:val="22"/>
          <w:szCs w:val="22"/>
        </w:rPr>
        <w:t>to</w:t>
      </w:r>
      <w:r>
        <w:rPr>
          <w:rFonts w:ascii="Arial" w:hAnsi="Arial" w:cs="Arial" w:eastAsia="Arial" w:hint="default"/>
          <w:spacing w:val="-18"/>
          <w:sz w:val="22"/>
          <w:szCs w:val="22"/>
        </w:rPr>
        <w:t> </w:t>
      </w:r>
      <w:r>
        <w:rPr>
          <w:rFonts w:ascii="Arial" w:hAnsi="Arial" w:cs="Arial" w:eastAsia="Arial" w:hint="default"/>
          <w:sz w:val="22"/>
          <w:szCs w:val="22"/>
        </w:rPr>
        <w:t>the</w:t>
      </w:r>
      <w:r>
        <w:rPr>
          <w:rFonts w:ascii="Arial" w:hAnsi="Arial" w:cs="Arial" w:eastAsia="Arial" w:hint="default"/>
          <w:spacing w:val="-18"/>
          <w:sz w:val="22"/>
          <w:szCs w:val="22"/>
        </w:rPr>
        <w:t> </w:t>
      </w:r>
      <w:r>
        <w:rPr>
          <w:rFonts w:ascii="Arial" w:hAnsi="Arial" w:cs="Arial" w:eastAsia="Arial" w:hint="default"/>
          <w:sz w:val="22"/>
          <w:szCs w:val="22"/>
        </w:rPr>
        <w:t>European</w:t>
      </w:r>
      <w:r>
        <w:rPr>
          <w:rFonts w:ascii="Arial" w:hAnsi="Arial" w:cs="Arial" w:eastAsia="Arial" w:hint="default"/>
          <w:spacing w:val="-15"/>
          <w:sz w:val="22"/>
          <w:szCs w:val="22"/>
        </w:rPr>
        <w:t> </w:t>
      </w:r>
      <w:r>
        <w:rPr>
          <w:rFonts w:ascii="Arial" w:hAnsi="Arial" w:cs="Arial" w:eastAsia="Arial" w:hint="default"/>
          <w:sz w:val="22"/>
          <w:szCs w:val="22"/>
        </w:rPr>
        <w:t>Commission</w:t>
      </w:r>
      <w:r>
        <w:rPr>
          <w:rFonts w:ascii="Arial" w:hAnsi="Arial" w:cs="Arial" w:eastAsia="Arial" w:hint="default"/>
          <w:spacing w:val="-17"/>
          <w:sz w:val="22"/>
          <w:szCs w:val="22"/>
        </w:rPr>
        <w:t> </w:t>
      </w:r>
      <w:r>
        <w:rPr>
          <w:rFonts w:ascii="Arial" w:hAnsi="Arial" w:cs="Arial" w:eastAsia="Arial" w:hint="default"/>
          <w:sz w:val="22"/>
          <w:szCs w:val="22"/>
        </w:rPr>
        <w:t>“Status</w:t>
      </w:r>
      <w:r>
        <w:rPr>
          <w:rFonts w:ascii="Arial" w:hAnsi="Arial" w:cs="Arial" w:eastAsia="Arial" w:hint="default"/>
          <w:spacing w:val="-18"/>
          <w:sz w:val="22"/>
          <w:szCs w:val="22"/>
        </w:rPr>
        <w:t> </w:t>
      </w:r>
      <w:r>
        <w:rPr>
          <w:rFonts w:ascii="Arial" w:hAnsi="Arial" w:cs="Arial" w:eastAsia="Arial" w:hint="default"/>
          <w:sz w:val="22"/>
          <w:szCs w:val="22"/>
        </w:rPr>
        <w:t>of</w:t>
      </w:r>
      <w:r>
        <w:rPr>
          <w:rFonts w:ascii="Arial" w:hAnsi="Arial" w:cs="Arial" w:eastAsia="Arial" w:hint="default"/>
          <w:spacing w:val="-18"/>
          <w:sz w:val="22"/>
          <w:szCs w:val="22"/>
        </w:rPr>
        <w:t> </w:t>
      </w:r>
      <w:r>
        <w:rPr>
          <w:rFonts w:ascii="Arial" w:hAnsi="Arial" w:cs="Arial" w:eastAsia="Arial" w:hint="default"/>
          <w:sz w:val="22"/>
          <w:szCs w:val="22"/>
        </w:rPr>
        <w:t>EU</w:t>
      </w:r>
      <w:r>
        <w:rPr>
          <w:rFonts w:ascii="Arial" w:hAnsi="Arial" w:cs="Arial" w:eastAsia="Arial" w:hint="default"/>
          <w:spacing w:val="-14"/>
          <w:sz w:val="22"/>
          <w:szCs w:val="22"/>
        </w:rPr>
        <w:t> </w:t>
      </w:r>
      <w:r>
        <w:rPr>
          <w:rFonts w:ascii="Arial" w:hAnsi="Arial" w:cs="Arial" w:eastAsia="Arial" w:hint="default"/>
          <w:sz w:val="22"/>
          <w:szCs w:val="22"/>
        </w:rPr>
        <w:t>Protected </w:t>
      </w:r>
      <w:r>
        <w:rPr>
          <w:rFonts w:ascii="Arial" w:hAnsi="Arial" w:cs="Arial" w:eastAsia="Arial" w:hint="default"/>
          <w:sz w:val="22"/>
          <w:szCs w:val="22"/>
        </w:rPr>
      </w:r>
      <w:r>
        <w:rPr>
          <w:rFonts w:ascii="Arial" w:hAnsi="Arial" w:cs="Arial" w:eastAsia="Arial" w:hint="default"/>
          <w:w w:val="95"/>
          <w:sz w:val="22"/>
          <w:szCs w:val="22"/>
        </w:rPr>
        <w:t>Habitats</w:t>
      </w:r>
      <w:r>
        <w:rPr>
          <w:rFonts w:ascii="Arial" w:hAnsi="Arial" w:cs="Arial" w:eastAsia="Arial" w:hint="default"/>
          <w:spacing w:val="-37"/>
          <w:w w:val="95"/>
          <w:sz w:val="22"/>
          <w:szCs w:val="22"/>
        </w:rPr>
        <w:t> </w:t>
      </w:r>
      <w:r>
        <w:rPr>
          <w:rFonts w:ascii="Arial" w:hAnsi="Arial" w:cs="Arial" w:eastAsia="Arial" w:hint="default"/>
          <w:w w:val="95"/>
          <w:sz w:val="22"/>
          <w:szCs w:val="22"/>
        </w:rPr>
        <w:t>and</w:t>
      </w:r>
      <w:r>
        <w:rPr>
          <w:rFonts w:ascii="Arial" w:hAnsi="Arial" w:cs="Arial" w:eastAsia="Arial" w:hint="default"/>
          <w:spacing w:val="-37"/>
          <w:w w:val="95"/>
          <w:sz w:val="22"/>
          <w:szCs w:val="22"/>
        </w:rPr>
        <w:t> </w:t>
      </w:r>
      <w:r>
        <w:rPr>
          <w:rFonts w:ascii="Arial" w:hAnsi="Arial" w:cs="Arial" w:eastAsia="Arial" w:hint="default"/>
          <w:w w:val="95"/>
          <w:sz w:val="22"/>
          <w:szCs w:val="22"/>
        </w:rPr>
        <w:t>Species</w:t>
      </w:r>
      <w:r>
        <w:rPr>
          <w:rFonts w:ascii="Arial" w:hAnsi="Arial" w:cs="Arial" w:eastAsia="Arial" w:hint="default"/>
          <w:spacing w:val="-36"/>
          <w:w w:val="95"/>
          <w:sz w:val="22"/>
          <w:szCs w:val="22"/>
        </w:rPr>
        <w:t> </w:t>
      </w:r>
      <w:r>
        <w:rPr>
          <w:rFonts w:ascii="Arial" w:hAnsi="Arial" w:cs="Arial" w:eastAsia="Arial" w:hint="default"/>
          <w:w w:val="95"/>
          <w:sz w:val="22"/>
          <w:szCs w:val="22"/>
        </w:rPr>
        <w:t>in</w:t>
      </w:r>
      <w:r>
        <w:rPr>
          <w:rFonts w:ascii="Arial" w:hAnsi="Arial" w:cs="Arial" w:eastAsia="Arial" w:hint="default"/>
          <w:spacing w:val="-36"/>
          <w:w w:val="95"/>
          <w:sz w:val="22"/>
          <w:szCs w:val="22"/>
        </w:rPr>
        <w:t> </w:t>
      </w:r>
      <w:r>
        <w:rPr>
          <w:rFonts w:ascii="Arial" w:hAnsi="Arial" w:cs="Arial" w:eastAsia="Arial" w:hint="default"/>
          <w:w w:val="95"/>
          <w:sz w:val="22"/>
          <w:szCs w:val="22"/>
        </w:rPr>
        <w:t>Ireland”</w:t>
      </w:r>
      <w:r>
        <w:rPr>
          <w:rFonts w:ascii="Arial" w:hAnsi="Arial" w:cs="Arial" w:eastAsia="Arial" w:hint="default"/>
          <w:spacing w:val="-36"/>
          <w:w w:val="95"/>
          <w:sz w:val="22"/>
          <w:szCs w:val="22"/>
        </w:rPr>
        <w:t> </w:t>
      </w:r>
      <w:r>
        <w:rPr>
          <w:rFonts w:ascii="Arial" w:hAnsi="Arial" w:cs="Arial" w:eastAsia="Arial" w:hint="default"/>
          <w:w w:val="95"/>
          <w:sz w:val="22"/>
          <w:szCs w:val="22"/>
        </w:rPr>
        <w:t>(NPWS</w:t>
      </w:r>
      <w:r>
        <w:rPr>
          <w:rFonts w:ascii="Arial" w:hAnsi="Arial" w:cs="Arial" w:eastAsia="Arial" w:hint="default"/>
          <w:spacing w:val="-37"/>
          <w:w w:val="95"/>
          <w:sz w:val="22"/>
          <w:szCs w:val="22"/>
        </w:rPr>
        <w:t> </w:t>
      </w:r>
      <w:r>
        <w:rPr>
          <w:rFonts w:ascii="Arial" w:hAnsi="Arial" w:cs="Arial" w:eastAsia="Arial" w:hint="default"/>
          <w:w w:val="95"/>
          <w:sz w:val="22"/>
          <w:szCs w:val="22"/>
        </w:rPr>
        <w:t>2015);</w:t>
      </w:r>
      <w:r>
        <w:rPr>
          <w:rFonts w:ascii="Arial" w:hAnsi="Arial" w:cs="Arial" w:eastAsia="Arial" w:hint="default"/>
          <w:sz w:val="22"/>
          <w:szCs w:val="22"/>
        </w:rPr>
      </w:r>
    </w:p>
    <w:p>
      <w:pPr>
        <w:spacing w:line="240" w:lineRule="auto" w:before="7"/>
        <w:ind w:right="0"/>
        <w:rPr>
          <w:rFonts w:ascii="Arial" w:hAnsi="Arial" w:cs="Arial" w:eastAsia="Arial" w:hint="default"/>
          <w:sz w:val="22"/>
          <w:szCs w:val="22"/>
        </w:rPr>
      </w:pPr>
    </w:p>
    <w:p>
      <w:pPr>
        <w:pStyle w:val="ListParagraph"/>
        <w:numPr>
          <w:ilvl w:val="2"/>
          <w:numId w:val="2"/>
        </w:numPr>
        <w:tabs>
          <w:tab w:pos="1489" w:val="left" w:leader="none"/>
        </w:tabs>
        <w:spacing w:line="240" w:lineRule="auto" w:before="0" w:after="0"/>
        <w:ind w:left="1489" w:right="0" w:hanging="360"/>
        <w:jc w:val="left"/>
        <w:rPr>
          <w:rFonts w:ascii="Arial" w:hAnsi="Arial" w:cs="Arial" w:eastAsia="Arial" w:hint="default"/>
          <w:sz w:val="22"/>
          <w:szCs w:val="22"/>
        </w:rPr>
      </w:pPr>
      <w:r>
        <w:rPr>
          <w:rFonts w:ascii="Arial"/>
          <w:w w:val="90"/>
          <w:sz w:val="22"/>
        </w:rPr>
        <w:t>Relevant Site</w:t>
      </w:r>
      <w:r>
        <w:rPr>
          <w:rFonts w:ascii="Arial"/>
          <w:spacing w:val="-2"/>
          <w:w w:val="90"/>
          <w:sz w:val="22"/>
        </w:rPr>
        <w:t> </w:t>
      </w:r>
      <w:r>
        <w:rPr>
          <w:rFonts w:ascii="Arial"/>
          <w:w w:val="90"/>
          <w:sz w:val="22"/>
        </w:rPr>
        <w:t>Synopses;</w:t>
      </w:r>
      <w:r>
        <w:rPr>
          <w:rFonts w:ascii="Arial"/>
          <w:sz w:val="22"/>
        </w:rPr>
      </w:r>
    </w:p>
    <w:p>
      <w:pPr>
        <w:spacing w:line="240" w:lineRule="auto" w:before="6"/>
        <w:ind w:right="0"/>
        <w:rPr>
          <w:rFonts w:ascii="Arial" w:hAnsi="Arial" w:cs="Arial" w:eastAsia="Arial" w:hint="default"/>
          <w:sz w:val="21"/>
          <w:szCs w:val="21"/>
        </w:rPr>
      </w:pPr>
    </w:p>
    <w:p>
      <w:pPr>
        <w:pStyle w:val="ListParagraph"/>
        <w:numPr>
          <w:ilvl w:val="2"/>
          <w:numId w:val="2"/>
        </w:numPr>
        <w:tabs>
          <w:tab w:pos="1489" w:val="left" w:leader="none"/>
        </w:tabs>
        <w:spacing w:line="240" w:lineRule="auto" w:before="0" w:after="0"/>
        <w:ind w:left="1489" w:right="0" w:hanging="360"/>
        <w:jc w:val="left"/>
        <w:rPr>
          <w:rFonts w:ascii="Arial" w:hAnsi="Arial" w:cs="Arial" w:eastAsia="Arial" w:hint="default"/>
          <w:sz w:val="22"/>
          <w:szCs w:val="22"/>
        </w:rPr>
      </w:pPr>
      <w:r>
        <w:rPr>
          <w:rFonts w:ascii="Arial"/>
          <w:w w:val="95"/>
          <w:sz w:val="22"/>
        </w:rPr>
        <w:t>Relevant</w:t>
      </w:r>
      <w:r>
        <w:rPr>
          <w:rFonts w:ascii="Arial"/>
          <w:spacing w:val="-31"/>
          <w:w w:val="95"/>
          <w:sz w:val="22"/>
        </w:rPr>
        <w:t> </w:t>
      </w:r>
      <w:r>
        <w:rPr>
          <w:rFonts w:ascii="Arial"/>
          <w:w w:val="95"/>
          <w:sz w:val="22"/>
        </w:rPr>
        <w:t>Natura</w:t>
      </w:r>
      <w:r>
        <w:rPr>
          <w:rFonts w:ascii="Arial"/>
          <w:spacing w:val="-31"/>
          <w:w w:val="95"/>
          <w:sz w:val="22"/>
        </w:rPr>
        <w:t> </w:t>
      </w:r>
      <w:r>
        <w:rPr>
          <w:rFonts w:ascii="Arial"/>
          <w:w w:val="95"/>
          <w:sz w:val="22"/>
        </w:rPr>
        <w:t>2000</w:t>
      </w:r>
      <w:r>
        <w:rPr>
          <w:rFonts w:ascii="Arial"/>
          <w:spacing w:val="-29"/>
          <w:w w:val="95"/>
          <w:sz w:val="22"/>
        </w:rPr>
        <w:t> </w:t>
      </w:r>
      <w:r>
        <w:rPr>
          <w:rFonts w:ascii="Arial"/>
          <w:w w:val="95"/>
          <w:sz w:val="22"/>
        </w:rPr>
        <w:t>Standard</w:t>
      </w:r>
      <w:r>
        <w:rPr>
          <w:rFonts w:ascii="Arial"/>
          <w:spacing w:val="-32"/>
          <w:w w:val="95"/>
          <w:sz w:val="22"/>
        </w:rPr>
        <w:t> </w:t>
      </w:r>
      <w:r>
        <w:rPr>
          <w:rFonts w:ascii="Arial"/>
          <w:w w:val="95"/>
          <w:sz w:val="22"/>
        </w:rPr>
        <w:t>Data</w:t>
      </w:r>
      <w:r>
        <w:rPr>
          <w:rFonts w:ascii="Arial"/>
          <w:spacing w:val="-31"/>
          <w:w w:val="95"/>
          <w:sz w:val="22"/>
        </w:rPr>
        <w:t> </w:t>
      </w:r>
      <w:r>
        <w:rPr>
          <w:rFonts w:ascii="Arial"/>
          <w:w w:val="95"/>
          <w:sz w:val="22"/>
        </w:rPr>
        <w:t>Forms;</w:t>
      </w:r>
      <w:r>
        <w:rPr>
          <w:rFonts w:ascii="Arial"/>
          <w:sz w:val="22"/>
        </w:rPr>
      </w:r>
    </w:p>
    <w:p>
      <w:pPr>
        <w:spacing w:line="240" w:lineRule="auto" w:before="2"/>
        <w:ind w:right="0"/>
        <w:rPr>
          <w:rFonts w:ascii="Arial" w:hAnsi="Arial" w:cs="Arial" w:eastAsia="Arial" w:hint="default"/>
          <w:sz w:val="21"/>
          <w:szCs w:val="21"/>
        </w:rPr>
      </w:pPr>
    </w:p>
    <w:p>
      <w:pPr>
        <w:pStyle w:val="ListParagraph"/>
        <w:numPr>
          <w:ilvl w:val="2"/>
          <w:numId w:val="2"/>
        </w:numPr>
        <w:tabs>
          <w:tab w:pos="1489" w:val="left" w:leader="none"/>
        </w:tabs>
        <w:spacing w:line="268" w:lineRule="exact" w:before="0" w:after="0"/>
        <w:ind w:left="1489" w:right="657" w:hanging="360"/>
        <w:jc w:val="left"/>
        <w:rPr>
          <w:rFonts w:ascii="Arial" w:hAnsi="Arial" w:cs="Arial" w:eastAsia="Arial" w:hint="default"/>
          <w:sz w:val="22"/>
          <w:szCs w:val="22"/>
        </w:rPr>
      </w:pPr>
      <w:r>
        <w:rPr>
          <w:rFonts w:ascii="Arial"/>
          <w:w w:val="95"/>
          <w:sz w:val="22"/>
        </w:rPr>
        <w:t>Detailed Site Specific Conservation Objectives and supporting documents for each site</w:t>
      </w:r>
      <w:r>
        <w:rPr>
          <w:rFonts w:ascii="Arial"/>
          <w:spacing w:val="-36"/>
          <w:w w:val="95"/>
          <w:sz w:val="22"/>
        </w:rPr>
        <w:t> </w:t>
      </w:r>
      <w:r>
        <w:rPr>
          <w:rFonts w:ascii="Arial"/>
          <w:w w:val="95"/>
          <w:sz w:val="22"/>
        </w:rPr>
        <w:t>(where</w:t>
      </w:r>
      <w:r>
        <w:rPr>
          <w:rFonts w:ascii="Arial"/>
          <w:spacing w:val="-36"/>
          <w:w w:val="95"/>
          <w:sz w:val="22"/>
        </w:rPr>
        <w:t> </w:t>
      </w:r>
      <w:r>
        <w:rPr>
          <w:rFonts w:ascii="Arial"/>
          <w:w w:val="95"/>
          <w:sz w:val="22"/>
        </w:rPr>
        <w:t>available).</w:t>
      </w:r>
      <w:r>
        <w:rPr>
          <w:rFonts w:ascii="Arial"/>
          <w:sz w:val="22"/>
        </w:rPr>
      </w:r>
    </w:p>
    <w:p>
      <w:pPr>
        <w:spacing w:line="240" w:lineRule="auto" w:before="7"/>
        <w:ind w:right="0"/>
        <w:rPr>
          <w:rFonts w:ascii="Arial" w:hAnsi="Arial" w:cs="Arial" w:eastAsia="Arial" w:hint="default"/>
          <w:sz w:val="21"/>
          <w:szCs w:val="21"/>
        </w:rPr>
      </w:pPr>
    </w:p>
    <w:p>
      <w:pPr>
        <w:pStyle w:val="BodyText"/>
        <w:spacing w:line="254" w:lineRule="auto"/>
        <w:ind w:right="664"/>
        <w:jc w:val="both"/>
      </w:pPr>
      <w:r>
        <w:rPr/>
        <w:t>These</w:t>
      </w:r>
      <w:r>
        <w:rPr>
          <w:spacing w:val="-27"/>
        </w:rPr>
        <w:t> </w:t>
      </w:r>
      <w:r>
        <w:rPr/>
        <w:t>documents</w:t>
      </w:r>
      <w:r>
        <w:rPr>
          <w:spacing w:val="-29"/>
        </w:rPr>
        <w:t> </w:t>
      </w:r>
      <w:r>
        <w:rPr/>
        <w:t>can</w:t>
      </w:r>
      <w:r>
        <w:rPr>
          <w:spacing w:val="-27"/>
        </w:rPr>
        <w:t> </w:t>
      </w:r>
      <w:r>
        <w:rPr/>
        <w:t>be</w:t>
      </w:r>
      <w:r>
        <w:rPr>
          <w:spacing w:val="-29"/>
        </w:rPr>
        <w:t> </w:t>
      </w:r>
      <w:r>
        <w:rPr/>
        <w:t>downloaded</w:t>
      </w:r>
      <w:r>
        <w:rPr>
          <w:spacing w:val="-28"/>
        </w:rPr>
        <w:t> </w:t>
      </w:r>
      <w:r>
        <w:rPr/>
        <w:t>from</w:t>
      </w:r>
      <w:r>
        <w:rPr>
          <w:spacing w:val="-25"/>
        </w:rPr>
        <w:t> </w:t>
      </w:r>
      <w:r>
        <w:rPr/>
        <w:t>the</w:t>
      </w:r>
      <w:r>
        <w:rPr>
          <w:spacing w:val="-29"/>
        </w:rPr>
        <w:t> </w:t>
      </w:r>
      <w:r>
        <w:rPr/>
        <w:t>website</w:t>
      </w:r>
      <w:r>
        <w:rPr>
          <w:spacing w:val="-29"/>
        </w:rPr>
        <w:t> </w:t>
      </w:r>
      <w:r>
        <w:rPr/>
        <w:t>of</w:t>
      </w:r>
      <w:r>
        <w:rPr>
          <w:spacing w:val="-30"/>
        </w:rPr>
        <w:t> </w:t>
      </w:r>
      <w:r>
        <w:rPr/>
        <w:t>the</w:t>
      </w:r>
      <w:r>
        <w:rPr>
          <w:spacing w:val="-27"/>
        </w:rPr>
        <w:t> </w:t>
      </w:r>
      <w:r>
        <w:rPr/>
        <w:t>National</w:t>
      </w:r>
      <w:r>
        <w:rPr>
          <w:spacing w:val="-28"/>
        </w:rPr>
        <w:t> </w:t>
      </w:r>
      <w:r>
        <w:rPr/>
        <w:t>Parks</w:t>
      </w:r>
      <w:r>
        <w:rPr>
          <w:spacing w:val="-29"/>
        </w:rPr>
        <w:t> </w:t>
      </w:r>
      <w:r>
        <w:rPr/>
        <w:t>and</w:t>
      </w:r>
      <w:r>
        <w:rPr>
          <w:spacing w:val="-28"/>
        </w:rPr>
        <w:t> </w:t>
      </w:r>
      <w:r>
        <w:rPr/>
        <w:t>Wildlife </w:t>
      </w:r>
      <w:r>
        <w:rPr/>
      </w:r>
      <w:r>
        <w:rPr>
          <w:w w:val="90"/>
        </w:rPr>
        <w:t>Service</w:t>
      </w:r>
      <w:r>
        <w:rPr>
          <w:spacing w:val="50"/>
          <w:w w:val="90"/>
        </w:rPr>
        <w:t> </w:t>
      </w:r>
      <w:r>
        <w:rPr>
          <w:w w:val="90"/>
        </w:rPr>
        <w:t>(www.npws.ie).</w:t>
      </w:r>
      <w:r>
        <w:rPr/>
      </w:r>
    </w:p>
    <w:p>
      <w:pPr>
        <w:spacing w:after="0" w:line="254" w:lineRule="auto"/>
        <w:jc w:val="both"/>
        <w:sectPr>
          <w:pgSz w:w="11910" w:h="16840"/>
          <w:pgMar w:header="601" w:footer="561" w:top="800" w:bottom="760" w:left="1360" w:right="760"/>
        </w:sectPr>
      </w:pPr>
    </w:p>
    <w:p>
      <w:pPr>
        <w:spacing w:line="240" w:lineRule="auto" w:before="9"/>
        <w:ind w:right="0"/>
        <w:rPr>
          <w:rFonts w:ascii="Arial" w:hAnsi="Arial" w:cs="Arial" w:eastAsia="Arial" w:hint="default"/>
          <w:sz w:val="23"/>
          <w:szCs w:val="23"/>
        </w:rPr>
      </w:pPr>
    </w:p>
    <w:p>
      <w:pPr>
        <w:pStyle w:val="ListParagraph"/>
        <w:numPr>
          <w:ilvl w:val="1"/>
          <w:numId w:val="2"/>
        </w:numPr>
        <w:tabs>
          <w:tab w:pos="769" w:val="left" w:leader="none"/>
        </w:tabs>
        <w:spacing w:line="240" w:lineRule="auto" w:before="71" w:after="0"/>
        <w:ind w:left="768" w:right="0" w:hanging="568"/>
        <w:jc w:val="left"/>
        <w:rPr>
          <w:rFonts w:ascii="Arial" w:hAnsi="Arial" w:cs="Arial" w:eastAsia="Arial" w:hint="default"/>
          <w:sz w:val="19"/>
          <w:szCs w:val="19"/>
        </w:rPr>
      </w:pPr>
      <w:r>
        <w:rPr>
          <w:rFonts w:ascii="Arial"/>
          <w:b/>
          <w:sz w:val="24"/>
        </w:rPr>
        <w:t>2 </w:t>
      </w:r>
      <w:r>
        <w:rPr>
          <w:rFonts w:ascii="Arial"/>
          <w:b/>
          <w:spacing w:val="12"/>
          <w:sz w:val="24"/>
        </w:rPr>
        <w:t> N</w:t>
      </w:r>
      <w:r>
        <w:rPr>
          <w:rFonts w:ascii="Arial"/>
          <w:b/>
          <w:spacing w:val="12"/>
          <w:sz w:val="19"/>
        </w:rPr>
        <w:t>A</w:t>
      </w:r>
      <w:r>
        <w:rPr>
          <w:rFonts w:ascii="Arial"/>
          <w:b/>
          <w:spacing w:val="-28"/>
          <w:sz w:val="19"/>
        </w:rPr>
        <w:t> </w:t>
      </w:r>
      <w:r>
        <w:rPr>
          <w:rFonts w:ascii="Arial"/>
          <w:b/>
          <w:sz w:val="19"/>
        </w:rPr>
        <w:t>T</w:t>
      </w:r>
      <w:r>
        <w:rPr>
          <w:rFonts w:ascii="Arial"/>
          <w:b/>
          <w:spacing w:val="-31"/>
          <w:sz w:val="19"/>
        </w:rPr>
        <w:t> </w:t>
      </w:r>
      <w:r>
        <w:rPr>
          <w:rFonts w:ascii="Arial"/>
          <w:b/>
          <w:sz w:val="19"/>
        </w:rPr>
        <w:t>U</w:t>
      </w:r>
      <w:r>
        <w:rPr>
          <w:rFonts w:ascii="Arial"/>
          <w:b/>
          <w:spacing w:val="-32"/>
          <w:sz w:val="19"/>
        </w:rPr>
        <w:t> </w:t>
      </w:r>
      <w:r>
        <w:rPr>
          <w:rFonts w:ascii="Arial"/>
          <w:b/>
          <w:sz w:val="19"/>
        </w:rPr>
        <w:t>R</w:t>
      </w:r>
      <w:r>
        <w:rPr>
          <w:rFonts w:ascii="Arial"/>
          <w:b/>
          <w:spacing w:val="-30"/>
          <w:sz w:val="19"/>
        </w:rPr>
        <w:t> </w:t>
      </w:r>
      <w:r>
        <w:rPr>
          <w:rFonts w:ascii="Arial"/>
          <w:b/>
          <w:sz w:val="19"/>
        </w:rPr>
        <w:t>A</w:t>
      </w:r>
      <w:r>
        <w:rPr>
          <w:rFonts w:ascii="Arial"/>
          <w:b/>
          <w:spacing w:val="36"/>
          <w:sz w:val="19"/>
        </w:rPr>
        <w:t> </w:t>
      </w:r>
      <w:r>
        <w:rPr>
          <w:rFonts w:ascii="Arial"/>
          <w:b/>
          <w:spacing w:val="20"/>
          <w:sz w:val="24"/>
        </w:rPr>
        <w:t>2000</w:t>
      </w:r>
      <w:r>
        <w:rPr>
          <w:rFonts w:ascii="Arial"/>
          <w:b/>
          <w:spacing w:val="25"/>
          <w:sz w:val="24"/>
        </w:rPr>
        <w:t> </w:t>
      </w:r>
      <w:r>
        <w:rPr>
          <w:rFonts w:ascii="Arial"/>
          <w:b/>
          <w:sz w:val="24"/>
        </w:rPr>
        <w:t>S</w:t>
      </w:r>
      <w:r>
        <w:rPr>
          <w:rFonts w:ascii="Arial"/>
          <w:b/>
          <w:spacing w:val="-44"/>
          <w:sz w:val="24"/>
        </w:rPr>
        <w:t> </w:t>
      </w:r>
      <w:r>
        <w:rPr>
          <w:rFonts w:ascii="Arial"/>
          <w:b/>
          <w:sz w:val="19"/>
        </w:rPr>
        <w:t>I</w:t>
      </w:r>
      <w:r>
        <w:rPr>
          <w:rFonts w:ascii="Arial"/>
          <w:b/>
          <w:spacing w:val="-32"/>
          <w:sz w:val="19"/>
        </w:rPr>
        <w:t> </w:t>
      </w:r>
      <w:r>
        <w:rPr>
          <w:rFonts w:ascii="Arial"/>
          <w:b/>
          <w:sz w:val="19"/>
        </w:rPr>
        <w:t>T</w:t>
      </w:r>
      <w:r>
        <w:rPr>
          <w:rFonts w:ascii="Arial"/>
          <w:b/>
          <w:spacing w:val="-31"/>
          <w:sz w:val="19"/>
        </w:rPr>
        <w:t> </w:t>
      </w:r>
      <w:r>
        <w:rPr>
          <w:rFonts w:ascii="Arial"/>
          <w:b/>
          <w:sz w:val="19"/>
        </w:rPr>
        <w:t>E</w:t>
      </w:r>
      <w:r>
        <w:rPr>
          <w:rFonts w:ascii="Arial"/>
          <w:b/>
          <w:spacing w:val="-30"/>
          <w:sz w:val="19"/>
        </w:rPr>
        <w:t> </w:t>
      </w:r>
      <w:r>
        <w:rPr>
          <w:rFonts w:ascii="Arial"/>
          <w:b/>
          <w:sz w:val="19"/>
        </w:rPr>
        <w:t>S</w:t>
      </w:r>
      <w:r>
        <w:rPr>
          <w:rFonts w:ascii="Arial"/>
          <w:b/>
          <w:spacing w:val="37"/>
          <w:sz w:val="19"/>
        </w:rPr>
        <w:t> </w:t>
      </w:r>
      <w:r>
        <w:rPr>
          <w:rFonts w:ascii="Arial"/>
          <w:b/>
          <w:sz w:val="19"/>
        </w:rPr>
        <w:t>W</w:t>
      </w:r>
      <w:r>
        <w:rPr>
          <w:rFonts w:ascii="Arial"/>
          <w:b/>
          <w:spacing w:val="-31"/>
          <w:sz w:val="19"/>
        </w:rPr>
        <w:t> </w:t>
      </w:r>
      <w:r>
        <w:rPr>
          <w:rFonts w:ascii="Arial"/>
          <w:b/>
          <w:sz w:val="19"/>
        </w:rPr>
        <w:t>I</w:t>
      </w:r>
      <w:r>
        <w:rPr>
          <w:rFonts w:ascii="Arial"/>
          <w:b/>
          <w:spacing w:val="-32"/>
          <w:sz w:val="19"/>
        </w:rPr>
        <w:t> </w:t>
      </w:r>
      <w:r>
        <w:rPr>
          <w:rFonts w:ascii="Arial"/>
          <w:b/>
          <w:sz w:val="19"/>
        </w:rPr>
        <w:t>T</w:t>
      </w:r>
      <w:r>
        <w:rPr>
          <w:rFonts w:ascii="Arial"/>
          <w:b/>
          <w:spacing w:val="-31"/>
          <w:sz w:val="19"/>
        </w:rPr>
        <w:t> </w:t>
      </w:r>
      <w:r>
        <w:rPr>
          <w:rFonts w:ascii="Arial"/>
          <w:b/>
          <w:sz w:val="19"/>
        </w:rPr>
        <w:t>H</w:t>
      </w:r>
      <w:r>
        <w:rPr>
          <w:rFonts w:ascii="Arial"/>
          <w:b/>
          <w:spacing w:val="-29"/>
          <w:sz w:val="19"/>
        </w:rPr>
        <w:t> </w:t>
      </w:r>
      <w:r>
        <w:rPr>
          <w:rFonts w:ascii="Arial"/>
          <w:b/>
          <w:spacing w:val="10"/>
          <w:sz w:val="19"/>
        </w:rPr>
        <w:t>IN</w:t>
      </w:r>
      <w:r>
        <w:rPr>
          <w:rFonts w:ascii="Arial"/>
          <w:b/>
          <w:spacing w:val="39"/>
          <w:sz w:val="19"/>
        </w:rPr>
        <w:t> </w:t>
      </w:r>
      <w:r>
        <w:rPr>
          <w:rFonts w:ascii="Arial"/>
          <w:b/>
          <w:spacing w:val="13"/>
          <w:sz w:val="24"/>
        </w:rPr>
        <w:t>C</w:t>
      </w:r>
      <w:r>
        <w:rPr>
          <w:rFonts w:ascii="Arial"/>
          <w:b/>
          <w:spacing w:val="13"/>
          <w:sz w:val="19"/>
        </w:rPr>
        <w:t>O</w:t>
      </w:r>
      <w:r>
        <w:rPr>
          <w:rFonts w:ascii="Arial"/>
          <w:b/>
          <w:spacing w:val="-32"/>
          <w:sz w:val="19"/>
        </w:rPr>
        <w:t> </w:t>
      </w:r>
      <w:r>
        <w:rPr>
          <w:rFonts w:ascii="Arial"/>
          <w:b/>
          <w:sz w:val="19"/>
        </w:rPr>
        <w:t>U</w:t>
      </w:r>
      <w:r>
        <w:rPr>
          <w:rFonts w:ascii="Arial"/>
          <w:b/>
          <w:spacing w:val="-32"/>
          <w:sz w:val="19"/>
        </w:rPr>
        <w:t> </w:t>
      </w:r>
      <w:r>
        <w:rPr>
          <w:rFonts w:ascii="Arial"/>
          <w:b/>
          <w:sz w:val="19"/>
        </w:rPr>
        <w:t>N</w:t>
      </w:r>
      <w:r>
        <w:rPr>
          <w:rFonts w:ascii="Arial"/>
          <w:b/>
          <w:spacing w:val="-32"/>
          <w:sz w:val="19"/>
        </w:rPr>
        <w:t> </w:t>
      </w:r>
      <w:r>
        <w:rPr>
          <w:rFonts w:ascii="Arial"/>
          <w:b/>
          <w:sz w:val="19"/>
        </w:rPr>
        <w:t>T</w:t>
      </w:r>
      <w:r>
        <w:rPr>
          <w:rFonts w:ascii="Arial"/>
          <w:b/>
          <w:spacing w:val="-31"/>
          <w:sz w:val="19"/>
        </w:rPr>
        <w:t> </w:t>
      </w:r>
      <w:r>
        <w:rPr>
          <w:rFonts w:ascii="Arial"/>
          <w:b/>
          <w:sz w:val="19"/>
        </w:rPr>
        <w:t>Y</w:t>
      </w:r>
      <w:r>
        <w:rPr>
          <w:rFonts w:ascii="Arial"/>
          <w:b/>
          <w:spacing w:val="39"/>
          <w:sz w:val="19"/>
        </w:rPr>
        <w:t> </w:t>
      </w:r>
      <w:r>
        <w:rPr>
          <w:rFonts w:ascii="Arial"/>
          <w:b/>
          <w:spacing w:val="12"/>
          <w:sz w:val="24"/>
        </w:rPr>
        <w:t>C</w:t>
      </w:r>
      <w:r>
        <w:rPr>
          <w:rFonts w:ascii="Arial"/>
          <w:b/>
          <w:spacing w:val="12"/>
          <w:sz w:val="19"/>
        </w:rPr>
        <w:t>A</w:t>
      </w:r>
      <w:r>
        <w:rPr>
          <w:rFonts w:ascii="Arial"/>
          <w:b/>
          <w:spacing w:val="-32"/>
          <w:sz w:val="19"/>
        </w:rPr>
        <w:t> </w:t>
      </w:r>
      <w:r>
        <w:rPr>
          <w:rFonts w:ascii="Arial"/>
          <w:b/>
          <w:sz w:val="19"/>
        </w:rPr>
        <w:t>V</w:t>
      </w:r>
      <w:r>
        <w:rPr>
          <w:rFonts w:ascii="Arial"/>
          <w:b/>
          <w:spacing w:val="-32"/>
          <w:sz w:val="19"/>
        </w:rPr>
        <w:t> </w:t>
      </w:r>
      <w:r>
        <w:rPr>
          <w:rFonts w:ascii="Arial"/>
          <w:b/>
          <w:sz w:val="19"/>
        </w:rPr>
        <w:t>A</w:t>
      </w:r>
      <w:r>
        <w:rPr>
          <w:rFonts w:ascii="Arial"/>
          <w:b/>
          <w:spacing w:val="-32"/>
          <w:sz w:val="19"/>
        </w:rPr>
        <w:t> </w:t>
      </w:r>
      <w:r>
        <w:rPr>
          <w:rFonts w:ascii="Arial"/>
          <w:b/>
          <w:sz w:val="19"/>
        </w:rPr>
        <w:t>N</w:t>
      </w:r>
      <w:r>
        <w:rPr>
          <w:rFonts w:ascii="Arial"/>
          <w:sz w:val="19"/>
        </w:rPr>
      </w:r>
    </w:p>
    <w:p>
      <w:pPr>
        <w:spacing w:before="138"/>
        <w:ind w:left="768" w:right="0" w:firstLine="0"/>
        <w:jc w:val="both"/>
        <w:rPr>
          <w:rFonts w:ascii="Arial" w:hAnsi="Arial" w:cs="Arial" w:eastAsia="Arial" w:hint="default"/>
          <w:sz w:val="18"/>
          <w:szCs w:val="18"/>
        </w:rPr>
      </w:pPr>
      <w:r>
        <w:rPr>
          <w:rFonts w:ascii="Arial"/>
          <w:b/>
          <w:spacing w:val="10"/>
          <w:w w:val="95"/>
          <w:sz w:val="22"/>
        </w:rPr>
        <w:t>S</w:t>
      </w:r>
      <w:r>
        <w:rPr>
          <w:rFonts w:ascii="Arial"/>
          <w:b/>
          <w:spacing w:val="10"/>
          <w:w w:val="95"/>
          <w:sz w:val="18"/>
        </w:rPr>
        <w:t>PECIAL </w:t>
      </w:r>
      <w:r>
        <w:rPr>
          <w:rFonts w:ascii="Arial"/>
          <w:b/>
          <w:spacing w:val="9"/>
          <w:w w:val="95"/>
          <w:sz w:val="22"/>
        </w:rPr>
        <w:t>A</w:t>
      </w:r>
      <w:r>
        <w:rPr>
          <w:rFonts w:ascii="Arial"/>
          <w:b/>
          <w:spacing w:val="9"/>
          <w:w w:val="95"/>
          <w:sz w:val="18"/>
        </w:rPr>
        <w:t>REAS </w:t>
      </w:r>
      <w:r>
        <w:rPr>
          <w:rFonts w:ascii="Arial"/>
          <w:b/>
          <w:spacing w:val="5"/>
          <w:w w:val="95"/>
          <w:sz w:val="18"/>
        </w:rPr>
        <w:t>OF</w:t>
      </w:r>
      <w:r>
        <w:rPr>
          <w:rFonts w:ascii="Arial"/>
          <w:b/>
          <w:spacing w:val="-9"/>
          <w:w w:val="95"/>
          <w:sz w:val="18"/>
        </w:rPr>
        <w:t> </w:t>
      </w:r>
      <w:r>
        <w:rPr>
          <w:rFonts w:ascii="Arial"/>
          <w:b/>
          <w:spacing w:val="10"/>
          <w:w w:val="95"/>
          <w:sz w:val="22"/>
        </w:rPr>
        <w:t>C</w:t>
      </w:r>
      <w:r>
        <w:rPr>
          <w:rFonts w:ascii="Arial"/>
          <w:b/>
          <w:spacing w:val="10"/>
          <w:w w:val="95"/>
          <w:sz w:val="18"/>
        </w:rPr>
        <w:t>ONSERVATION</w:t>
      </w:r>
      <w:r>
        <w:rPr>
          <w:rFonts w:ascii="Arial"/>
          <w:spacing w:val="10"/>
          <w:sz w:val="18"/>
        </w:rPr>
      </w:r>
    </w:p>
    <w:p>
      <w:pPr>
        <w:pStyle w:val="BodyText"/>
        <w:spacing w:line="381" w:lineRule="auto" w:before="119"/>
        <w:ind w:right="654"/>
        <w:jc w:val="both"/>
      </w:pPr>
      <w:r>
        <w:rPr>
          <w:w w:val="95"/>
        </w:rPr>
        <w:t>There</w:t>
      </w:r>
      <w:r>
        <w:rPr>
          <w:spacing w:val="-26"/>
          <w:w w:val="95"/>
        </w:rPr>
        <w:t> </w:t>
      </w:r>
      <w:r>
        <w:rPr>
          <w:w w:val="95"/>
        </w:rPr>
        <w:t>are</w:t>
      </w:r>
      <w:r>
        <w:rPr>
          <w:spacing w:val="-23"/>
          <w:w w:val="95"/>
        </w:rPr>
        <w:t> </w:t>
      </w:r>
      <w:r>
        <w:rPr>
          <w:w w:val="95"/>
        </w:rPr>
        <w:t>six</w:t>
      </w:r>
      <w:r>
        <w:rPr>
          <w:spacing w:val="-25"/>
          <w:w w:val="95"/>
        </w:rPr>
        <w:t> </w:t>
      </w:r>
      <w:r>
        <w:rPr>
          <w:w w:val="95"/>
        </w:rPr>
        <w:t>SACs</w:t>
      </w:r>
      <w:r>
        <w:rPr>
          <w:spacing w:val="-24"/>
          <w:w w:val="95"/>
        </w:rPr>
        <w:t> </w:t>
      </w:r>
      <w:r>
        <w:rPr>
          <w:w w:val="95"/>
        </w:rPr>
        <w:t>within</w:t>
      </w:r>
      <w:r>
        <w:rPr>
          <w:spacing w:val="-26"/>
          <w:w w:val="95"/>
        </w:rPr>
        <w:t> </w:t>
      </w:r>
      <w:r>
        <w:rPr>
          <w:w w:val="95"/>
        </w:rPr>
        <w:t>County</w:t>
      </w:r>
      <w:r>
        <w:rPr>
          <w:spacing w:val="-24"/>
          <w:w w:val="95"/>
        </w:rPr>
        <w:t> </w:t>
      </w:r>
      <w:r>
        <w:rPr>
          <w:w w:val="95"/>
        </w:rPr>
        <w:t>Cavan.</w:t>
      </w:r>
      <w:r>
        <w:rPr>
          <w:spacing w:val="12"/>
          <w:w w:val="95"/>
        </w:rPr>
        <w:t> </w:t>
      </w:r>
      <w:r>
        <w:rPr>
          <w:w w:val="95"/>
        </w:rPr>
        <w:t>Some</w:t>
      </w:r>
      <w:r>
        <w:rPr>
          <w:spacing w:val="-26"/>
          <w:w w:val="95"/>
        </w:rPr>
        <w:t> </w:t>
      </w:r>
      <w:r>
        <w:rPr>
          <w:w w:val="95"/>
        </w:rPr>
        <w:t>of</w:t>
      </w:r>
      <w:r>
        <w:rPr>
          <w:spacing w:val="-24"/>
          <w:w w:val="95"/>
        </w:rPr>
        <w:t> </w:t>
      </w:r>
      <w:r>
        <w:rPr>
          <w:w w:val="95"/>
        </w:rPr>
        <w:t>these</w:t>
      </w:r>
      <w:r>
        <w:rPr>
          <w:spacing w:val="-24"/>
          <w:w w:val="95"/>
        </w:rPr>
        <w:t> </w:t>
      </w:r>
      <w:r>
        <w:rPr>
          <w:w w:val="95"/>
        </w:rPr>
        <w:t>sites</w:t>
      </w:r>
      <w:r>
        <w:rPr>
          <w:spacing w:val="-24"/>
          <w:w w:val="95"/>
        </w:rPr>
        <w:t> </w:t>
      </w:r>
      <w:r>
        <w:rPr>
          <w:w w:val="95"/>
        </w:rPr>
        <w:t>are</w:t>
      </w:r>
      <w:r>
        <w:rPr>
          <w:spacing w:val="-24"/>
          <w:w w:val="95"/>
        </w:rPr>
        <w:t> </w:t>
      </w:r>
      <w:r>
        <w:rPr>
          <w:w w:val="95"/>
        </w:rPr>
        <w:t>cross-county</w:t>
      </w:r>
      <w:r>
        <w:rPr>
          <w:spacing w:val="-26"/>
          <w:w w:val="95"/>
        </w:rPr>
        <w:t> </w:t>
      </w:r>
      <w:r>
        <w:rPr>
          <w:w w:val="95"/>
        </w:rPr>
        <w:t>sites,</w:t>
      </w:r>
      <w:r>
        <w:rPr>
          <w:spacing w:val="-24"/>
          <w:w w:val="95"/>
        </w:rPr>
        <w:t> </w:t>
      </w:r>
      <w:r>
        <w:rPr>
          <w:w w:val="95"/>
        </w:rPr>
        <w:t>such</w:t>
      </w:r>
      <w:r>
        <w:rPr>
          <w:spacing w:val="-24"/>
          <w:w w:val="95"/>
        </w:rPr>
        <w:t> </w:t>
      </w:r>
      <w:r>
        <w:rPr>
          <w:w w:val="95"/>
        </w:rPr>
        <w:t>as </w:t>
      </w:r>
      <w:r>
        <w:rPr>
          <w:w w:val="95"/>
        </w:rPr>
        <w:t>the</w:t>
      </w:r>
      <w:r>
        <w:rPr>
          <w:spacing w:val="-13"/>
          <w:w w:val="95"/>
        </w:rPr>
        <w:t> </w:t>
      </w:r>
      <w:r>
        <w:rPr>
          <w:w w:val="95"/>
        </w:rPr>
        <w:t>Cuilcagh-Anieran</w:t>
      </w:r>
      <w:r>
        <w:rPr>
          <w:spacing w:val="-13"/>
          <w:w w:val="95"/>
        </w:rPr>
        <w:t> </w:t>
      </w:r>
      <w:r>
        <w:rPr>
          <w:w w:val="95"/>
        </w:rPr>
        <w:t>Uplands</w:t>
      </w:r>
      <w:r>
        <w:rPr>
          <w:spacing w:val="-10"/>
          <w:w w:val="95"/>
        </w:rPr>
        <w:t> </w:t>
      </w:r>
      <w:r>
        <w:rPr>
          <w:w w:val="95"/>
        </w:rPr>
        <w:t>SAC</w:t>
      </w:r>
      <w:r>
        <w:rPr>
          <w:spacing w:val="-12"/>
          <w:w w:val="95"/>
        </w:rPr>
        <w:t> </w:t>
      </w:r>
      <w:r>
        <w:rPr>
          <w:w w:val="95"/>
        </w:rPr>
        <w:t>and</w:t>
      </w:r>
      <w:r>
        <w:rPr>
          <w:spacing w:val="-14"/>
          <w:w w:val="95"/>
        </w:rPr>
        <w:t> </w:t>
      </w:r>
      <w:r>
        <w:rPr>
          <w:w w:val="95"/>
        </w:rPr>
        <w:t>the</w:t>
      </w:r>
      <w:r>
        <w:rPr>
          <w:spacing w:val="-10"/>
          <w:w w:val="95"/>
        </w:rPr>
        <w:t> </w:t>
      </w:r>
      <w:r>
        <w:rPr>
          <w:w w:val="95"/>
        </w:rPr>
        <w:t>River</w:t>
      </w:r>
      <w:r>
        <w:rPr>
          <w:spacing w:val="-14"/>
          <w:w w:val="95"/>
        </w:rPr>
        <w:t> </w:t>
      </w:r>
      <w:r>
        <w:rPr>
          <w:w w:val="95"/>
        </w:rPr>
        <w:t>Boyne</w:t>
      </w:r>
      <w:r>
        <w:rPr>
          <w:spacing w:val="-11"/>
          <w:w w:val="95"/>
        </w:rPr>
        <w:t> </w:t>
      </w:r>
      <w:r>
        <w:rPr>
          <w:w w:val="95"/>
        </w:rPr>
        <w:t>and</w:t>
      </w:r>
      <w:r>
        <w:rPr>
          <w:spacing w:val="-14"/>
          <w:w w:val="95"/>
        </w:rPr>
        <w:t> </w:t>
      </w:r>
      <w:r>
        <w:rPr>
          <w:w w:val="95"/>
        </w:rPr>
        <w:t>River</w:t>
      </w:r>
      <w:r>
        <w:rPr>
          <w:spacing w:val="-14"/>
          <w:w w:val="95"/>
        </w:rPr>
        <w:t> </w:t>
      </w:r>
      <w:r>
        <w:rPr>
          <w:w w:val="95"/>
        </w:rPr>
        <w:t>Blackwater</w:t>
      </w:r>
      <w:r>
        <w:rPr>
          <w:spacing w:val="-11"/>
          <w:w w:val="95"/>
        </w:rPr>
        <w:t> </w:t>
      </w:r>
      <w:r>
        <w:rPr>
          <w:w w:val="95"/>
        </w:rPr>
        <w:t>SAC.</w:t>
      </w:r>
      <w:r>
        <w:rPr>
          <w:spacing w:val="36"/>
          <w:w w:val="95"/>
        </w:rPr>
        <w:t> </w:t>
      </w:r>
      <w:r>
        <w:rPr>
          <w:w w:val="95"/>
        </w:rPr>
        <w:t>These </w:t>
      </w:r>
      <w:r>
        <w:rPr>
          <w:w w:val="95"/>
        </w:rPr>
      </w:r>
      <w:r>
        <w:rPr/>
        <w:t>SACs are designated for a wide range of Annex I habitats and Annex II species. Over </w:t>
      </w:r>
      <w:r>
        <w:rPr/>
        <w:t>16,500ha</w:t>
      </w:r>
      <w:r>
        <w:rPr>
          <w:spacing w:val="-39"/>
        </w:rPr>
        <w:t> </w:t>
      </w:r>
      <w:r>
        <w:rPr/>
        <w:t>of</w:t>
      </w:r>
      <w:r>
        <w:rPr>
          <w:spacing w:val="-40"/>
        </w:rPr>
        <w:t> </w:t>
      </w:r>
      <w:r>
        <w:rPr/>
        <w:t>land</w:t>
      </w:r>
      <w:r>
        <w:rPr>
          <w:spacing w:val="-40"/>
        </w:rPr>
        <w:t> </w:t>
      </w:r>
      <w:r>
        <w:rPr/>
        <w:t>in</w:t>
      </w:r>
      <w:r>
        <w:rPr>
          <w:spacing w:val="-39"/>
        </w:rPr>
        <w:t> </w:t>
      </w:r>
      <w:r>
        <w:rPr/>
        <w:t>County</w:t>
      </w:r>
      <w:r>
        <w:rPr>
          <w:spacing w:val="-40"/>
        </w:rPr>
        <w:t> </w:t>
      </w:r>
      <w:r>
        <w:rPr/>
        <w:t>Cavan</w:t>
      </w:r>
      <w:r>
        <w:rPr>
          <w:spacing w:val="-39"/>
        </w:rPr>
        <w:t> </w:t>
      </w:r>
      <w:r>
        <w:rPr/>
        <w:t>has</w:t>
      </w:r>
      <w:r>
        <w:rPr>
          <w:spacing w:val="-39"/>
        </w:rPr>
        <w:t> </w:t>
      </w:r>
      <w:r>
        <w:rPr/>
        <w:t>been</w:t>
      </w:r>
      <w:r>
        <w:rPr>
          <w:spacing w:val="-39"/>
        </w:rPr>
        <w:t> </w:t>
      </w:r>
      <w:r>
        <w:rPr/>
        <w:t>designated</w:t>
      </w:r>
      <w:r>
        <w:rPr>
          <w:spacing w:val="-40"/>
        </w:rPr>
        <w:t> </w:t>
      </w:r>
      <w:r>
        <w:rPr/>
        <w:t>as</w:t>
      </w:r>
      <w:r>
        <w:rPr>
          <w:spacing w:val="-39"/>
        </w:rPr>
        <w:t> </w:t>
      </w:r>
      <w:r>
        <w:rPr/>
        <w:t>a</w:t>
      </w:r>
      <w:r>
        <w:rPr>
          <w:spacing w:val="-39"/>
        </w:rPr>
        <w:t> </w:t>
      </w:r>
      <w:r>
        <w:rPr/>
        <w:t>Special</w:t>
      </w:r>
      <w:r>
        <w:rPr>
          <w:spacing w:val="-39"/>
        </w:rPr>
        <w:t> </w:t>
      </w:r>
      <w:r>
        <w:rPr/>
        <w:t>Area</w:t>
      </w:r>
      <w:r>
        <w:rPr>
          <w:spacing w:val="-39"/>
        </w:rPr>
        <w:t> </w:t>
      </w:r>
      <w:r>
        <w:rPr/>
        <w:t>Conservation.</w:t>
      </w:r>
      <w:r>
        <w:rPr>
          <w:spacing w:val="8"/>
        </w:rPr>
        <w:t> </w:t>
      </w:r>
      <w:r>
        <w:rPr/>
        <w:t>A </w:t>
      </w:r>
      <w:r>
        <w:rPr/>
        <w:t>summary</w:t>
      </w:r>
      <w:r>
        <w:rPr>
          <w:spacing w:val="-40"/>
        </w:rPr>
        <w:t> </w:t>
      </w:r>
      <w:r>
        <w:rPr/>
        <w:t>of</w:t>
      </w:r>
      <w:r>
        <w:rPr>
          <w:spacing w:val="-40"/>
        </w:rPr>
        <w:t> </w:t>
      </w:r>
      <w:r>
        <w:rPr/>
        <w:t>the</w:t>
      </w:r>
      <w:r>
        <w:rPr>
          <w:spacing w:val="-38"/>
        </w:rPr>
        <w:t> </w:t>
      </w:r>
      <w:r>
        <w:rPr/>
        <w:t>SACs</w:t>
      </w:r>
      <w:r>
        <w:rPr>
          <w:spacing w:val="-38"/>
        </w:rPr>
        <w:t> </w:t>
      </w:r>
      <w:r>
        <w:rPr/>
        <w:t>within</w:t>
      </w:r>
      <w:r>
        <w:rPr>
          <w:spacing w:val="-39"/>
        </w:rPr>
        <w:t> </w:t>
      </w:r>
      <w:r>
        <w:rPr/>
        <w:t>County</w:t>
      </w:r>
      <w:r>
        <w:rPr>
          <w:spacing w:val="-40"/>
        </w:rPr>
        <w:t> </w:t>
      </w:r>
      <w:r>
        <w:rPr/>
        <w:t>Cavan</w:t>
      </w:r>
      <w:r>
        <w:rPr>
          <w:spacing w:val="-39"/>
        </w:rPr>
        <w:t> </w:t>
      </w:r>
      <w:r>
        <w:rPr/>
        <w:t>is</w:t>
      </w:r>
      <w:r>
        <w:rPr>
          <w:spacing w:val="-40"/>
        </w:rPr>
        <w:t> </w:t>
      </w:r>
      <w:r>
        <w:rPr/>
        <w:t>presented</w:t>
      </w:r>
      <w:r>
        <w:rPr>
          <w:spacing w:val="-40"/>
        </w:rPr>
        <w:t> </w:t>
      </w:r>
      <w:r>
        <w:rPr/>
        <w:t>in</w:t>
      </w:r>
      <w:r>
        <w:rPr>
          <w:spacing w:val="-37"/>
        </w:rPr>
        <w:t> </w:t>
      </w:r>
      <w:r>
        <w:rPr/>
        <w:t>Table</w:t>
      </w:r>
      <w:r>
        <w:rPr>
          <w:spacing w:val="-36"/>
        </w:rPr>
        <w:t> </w:t>
      </w:r>
      <w:r>
        <w:rPr/>
        <w:t>2</w:t>
      </w:r>
      <w:r>
        <w:rPr>
          <w:spacing w:val="-39"/>
        </w:rPr>
        <w:t> </w:t>
      </w:r>
      <w:r>
        <w:rPr/>
        <w:t>and</w:t>
      </w:r>
      <w:r>
        <w:rPr>
          <w:spacing w:val="-40"/>
        </w:rPr>
        <w:t> </w:t>
      </w:r>
      <w:r>
        <w:rPr/>
        <w:t>a</w:t>
      </w:r>
      <w:r>
        <w:rPr>
          <w:spacing w:val="-39"/>
        </w:rPr>
        <w:t> </w:t>
      </w:r>
      <w:r>
        <w:rPr/>
        <w:t>map</w:t>
      </w:r>
      <w:r>
        <w:rPr>
          <w:spacing w:val="-38"/>
        </w:rPr>
        <w:t> </w:t>
      </w:r>
      <w:r>
        <w:rPr/>
        <w:t>showing</w:t>
      </w:r>
      <w:r>
        <w:rPr>
          <w:spacing w:val="-39"/>
        </w:rPr>
        <w:t> </w:t>
      </w:r>
      <w:r>
        <w:rPr/>
        <w:t>their </w:t>
      </w:r>
      <w:r>
        <w:rPr/>
      </w:r>
      <w:r>
        <w:rPr>
          <w:w w:val="95"/>
        </w:rPr>
        <w:t>locations</w:t>
      </w:r>
      <w:r>
        <w:rPr>
          <w:spacing w:val="-29"/>
          <w:w w:val="95"/>
        </w:rPr>
        <w:t> </w:t>
      </w:r>
      <w:r>
        <w:rPr>
          <w:w w:val="95"/>
        </w:rPr>
        <w:t>is</w:t>
      </w:r>
      <w:r>
        <w:rPr>
          <w:spacing w:val="-29"/>
          <w:w w:val="95"/>
        </w:rPr>
        <w:t> </w:t>
      </w:r>
      <w:r>
        <w:rPr>
          <w:w w:val="95"/>
        </w:rPr>
        <w:t>shown</w:t>
      </w:r>
      <w:r>
        <w:rPr>
          <w:spacing w:val="-28"/>
          <w:w w:val="95"/>
        </w:rPr>
        <w:t> </w:t>
      </w:r>
      <w:r>
        <w:rPr>
          <w:w w:val="95"/>
        </w:rPr>
        <w:t>in</w:t>
      </w:r>
      <w:r>
        <w:rPr>
          <w:spacing w:val="-28"/>
          <w:w w:val="95"/>
        </w:rPr>
        <w:t> </w:t>
      </w:r>
      <w:r>
        <w:rPr>
          <w:w w:val="95"/>
        </w:rPr>
        <w:t>Figure</w:t>
      </w:r>
      <w:r>
        <w:rPr>
          <w:spacing w:val="-29"/>
          <w:w w:val="95"/>
        </w:rPr>
        <w:t> </w:t>
      </w:r>
      <w:r>
        <w:rPr>
          <w:w w:val="95"/>
        </w:rPr>
        <w:t>1.</w:t>
      </w:r>
      <w:r>
        <w:rPr/>
      </w:r>
    </w:p>
    <w:p>
      <w:pPr>
        <w:spacing w:after="0" w:line="381" w:lineRule="auto"/>
        <w:jc w:val="both"/>
        <w:sectPr>
          <w:pgSz w:w="11910" w:h="16840"/>
          <w:pgMar w:header="601" w:footer="561" w:top="800" w:bottom="760" w:left="1360" w:right="76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799"/>
        <w:gridCol w:w="5670"/>
        <w:gridCol w:w="5331"/>
      </w:tblGrid>
      <w:tr>
        <w:trPr>
          <w:trHeight w:val="736" w:hRule="exact"/>
        </w:trPr>
        <w:tc>
          <w:tcPr>
            <w:tcW w:w="3799" w:type="dxa"/>
            <w:tcBorders>
              <w:top w:val="single" w:sz="10" w:space="0" w:color="4F6128"/>
              <w:left w:val="single" w:sz="10" w:space="0" w:color="4F6128"/>
              <w:bottom w:val="single" w:sz="5" w:space="0" w:color="4F6128"/>
              <w:right w:val="single" w:sz="5" w:space="0" w:color="4F6128"/>
            </w:tcBorders>
            <w:shd w:val="clear" w:color="auto" w:fill="C2D59B"/>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1164" w:right="0"/>
              <w:jc w:val="left"/>
              <w:rPr>
                <w:rFonts w:ascii="Arial" w:hAnsi="Arial" w:cs="Arial" w:eastAsia="Arial" w:hint="default"/>
                <w:sz w:val="20"/>
                <w:szCs w:val="20"/>
              </w:rPr>
            </w:pPr>
            <w:r>
              <w:rPr>
                <w:rFonts w:ascii="Arial"/>
                <w:b/>
                <w:w w:val="95"/>
                <w:sz w:val="20"/>
              </w:rPr>
              <w:t>Natura</w:t>
            </w:r>
            <w:r>
              <w:rPr>
                <w:rFonts w:ascii="Arial"/>
                <w:b/>
                <w:spacing w:val="-24"/>
                <w:w w:val="95"/>
                <w:sz w:val="20"/>
              </w:rPr>
              <w:t> </w:t>
            </w:r>
            <w:r>
              <w:rPr>
                <w:rFonts w:ascii="Arial"/>
                <w:b/>
                <w:w w:val="95"/>
                <w:sz w:val="20"/>
              </w:rPr>
              <w:t>2000</w:t>
            </w:r>
            <w:r>
              <w:rPr>
                <w:rFonts w:ascii="Arial"/>
                <w:b/>
                <w:spacing w:val="-24"/>
                <w:w w:val="95"/>
                <w:sz w:val="20"/>
              </w:rPr>
              <w:t> </w:t>
            </w:r>
            <w:r>
              <w:rPr>
                <w:rFonts w:ascii="Arial"/>
                <w:b/>
                <w:w w:val="95"/>
                <w:sz w:val="20"/>
              </w:rPr>
              <w:t>Site</w:t>
            </w:r>
            <w:r>
              <w:rPr>
                <w:rFonts w:ascii="Arial"/>
                <w:w w:val="95"/>
                <w:sz w:val="20"/>
              </w:rPr>
            </w:r>
          </w:p>
        </w:tc>
        <w:tc>
          <w:tcPr>
            <w:tcW w:w="5670" w:type="dxa"/>
            <w:tcBorders>
              <w:top w:val="single" w:sz="10" w:space="0" w:color="4F6128"/>
              <w:left w:val="single" w:sz="5" w:space="0" w:color="4F6128"/>
              <w:bottom w:val="single" w:sz="5" w:space="0" w:color="4F6128"/>
              <w:right w:val="single" w:sz="5" w:space="0" w:color="4F6128"/>
            </w:tcBorders>
            <w:shd w:val="clear" w:color="auto" w:fill="C2D59B"/>
          </w:tcPr>
          <w:p>
            <w:pPr>
              <w:pStyle w:val="TableParagraph"/>
              <w:spacing w:line="240" w:lineRule="auto" w:before="120"/>
              <w:ind w:right="0"/>
              <w:jc w:val="center"/>
              <w:rPr>
                <w:rFonts w:ascii="Arial" w:hAnsi="Arial" w:cs="Arial" w:eastAsia="Arial" w:hint="default"/>
                <w:sz w:val="20"/>
                <w:szCs w:val="20"/>
              </w:rPr>
            </w:pPr>
            <w:r>
              <w:rPr>
                <w:rFonts w:ascii="Arial"/>
                <w:b/>
                <w:w w:val="90"/>
                <w:sz w:val="20"/>
              </w:rPr>
              <w:t>Brief</w:t>
            </w:r>
            <w:r>
              <w:rPr>
                <w:rFonts w:ascii="Arial"/>
                <w:b/>
                <w:spacing w:val="-14"/>
                <w:w w:val="90"/>
                <w:sz w:val="20"/>
              </w:rPr>
              <w:t> </w:t>
            </w:r>
            <w:r>
              <w:rPr>
                <w:rFonts w:ascii="Arial"/>
                <w:b/>
                <w:w w:val="90"/>
                <w:sz w:val="20"/>
              </w:rPr>
              <w:t>Description</w:t>
            </w:r>
            <w:r>
              <w:rPr>
                <w:rFonts w:ascii="Arial"/>
                <w:sz w:val="20"/>
              </w:rPr>
            </w:r>
          </w:p>
        </w:tc>
        <w:tc>
          <w:tcPr>
            <w:tcW w:w="5331" w:type="dxa"/>
            <w:tcBorders>
              <w:top w:val="single" w:sz="10" w:space="0" w:color="4F6128"/>
              <w:left w:val="single" w:sz="5" w:space="0" w:color="4F6128"/>
              <w:bottom w:val="single" w:sz="5" w:space="0" w:color="4F6128"/>
              <w:right w:val="single" w:sz="10" w:space="0" w:color="4F6128"/>
            </w:tcBorders>
            <w:shd w:val="clear" w:color="auto" w:fill="C2D59B"/>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5" w:right="0"/>
              <w:jc w:val="center"/>
              <w:rPr>
                <w:rFonts w:ascii="Arial" w:hAnsi="Arial" w:cs="Arial" w:eastAsia="Arial" w:hint="default"/>
                <w:sz w:val="20"/>
                <w:szCs w:val="20"/>
              </w:rPr>
            </w:pPr>
            <w:r>
              <w:rPr>
                <w:rFonts w:ascii="Arial"/>
                <w:b/>
                <w:w w:val="90"/>
                <w:sz w:val="20"/>
              </w:rPr>
              <w:t>Qualifying</w:t>
            </w:r>
            <w:r>
              <w:rPr>
                <w:rFonts w:ascii="Arial"/>
                <w:b/>
                <w:spacing w:val="12"/>
                <w:w w:val="90"/>
                <w:sz w:val="20"/>
              </w:rPr>
              <w:t> </w:t>
            </w:r>
            <w:r>
              <w:rPr>
                <w:rFonts w:ascii="Arial"/>
                <w:b/>
                <w:w w:val="90"/>
                <w:sz w:val="20"/>
              </w:rPr>
              <w:t>Interests</w:t>
            </w:r>
            <w:r>
              <w:rPr>
                <w:rFonts w:ascii="Arial"/>
                <w:sz w:val="20"/>
              </w:rPr>
            </w:r>
          </w:p>
        </w:tc>
      </w:tr>
      <w:tr>
        <w:trPr>
          <w:trHeight w:val="1651" w:hRule="exact"/>
        </w:trPr>
        <w:tc>
          <w:tcPr>
            <w:tcW w:w="3799"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3"/>
              <w:ind w:left="100" w:right="0"/>
              <w:jc w:val="left"/>
              <w:rPr>
                <w:rFonts w:ascii="Arial" w:hAnsi="Arial" w:cs="Arial" w:eastAsia="Arial" w:hint="default"/>
                <w:sz w:val="20"/>
                <w:szCs w:val="20"/>
              </w:rPr>
            </w:pPr>
            <w:r>
              <w:rPr>
                <w:rFonts w:ascii="Arial"/>
                <w:b/>
                <w:w w:val="90"/>
                <w:sz w:val="20"/>
              </w:rPr>
              <w:t>Lough</w:t>
            </w:r>
            <w:r>
              <w:rPr>
                <w:rFonts w:ascii="Arial"/>
                <w:b/>
                <w:spacing w:val="-14"/>
                <w:w w:val="90"/>
                <w:sz w:val="20"/>
              </w:rPr>
              <w:t> </w:t>
            </w:r>
            <w:r>
              <w:rPr>
                <w:rFonts w:ascii="Arial"/>
                <w:b/>
                <w:w w:val="90"/>
                <w:sz w:val="20"/>
              </w:rPr>
              <w:t>Oughter</w:t>
            </w:r>
            <w:r>
              <w:rPr>
                <w:rFonts w:ascii="Arial"/>
                <w:b/>
                <w:spacing w:val="-16"/>
                <w:w w:val="90"/>
                <w:sz w:val="20"/>
              </w:rPr>
              <w:t> </w:t>
            </w:r>
            <w:r>
              <w:rPr>
                <w:rFonts w:ascii="Arial"/>
                <w:b/>
                <w:w w:val="90"/>
                <w:sz w:val="20"/>
              </w:rPr>
              <w:t>and</w:t>
            </w:r>
            <w:r>
              <w:rPr>
                <w:rFonts w:ascii="Arial"/>
                <w:b/>
                <w:spacing w:val="-14"/>
                <w:w w:val="90"/>
                <w:sz w:val="20"/>
              </w:rPr>
              <w:t> </w:t>
            </w:r>
            <w:r>
              <w:rPr>
                <w:rFonts w:ascii="Arial"/>
                <w:b/>
                <w:w w:val="90"/>
                <w:sz w:val="20"/>
              </w:rPr>
              <w:t>Associated</w:t>
            </w:r>
            <w:r>
              <w:rPr>
                <w:rFonts w:ascii="Arial"/>
                <w:b/>
                <w:spacing w:val="-14"/>
                <w:w w:val="90"/>
                <w:sz w:val="20"/>
              </w:rPr>
              <w:t> </w:t>
            </w:r>
            <w:r>
              <w:rPr>
                <w:rFonts w:ascii="Arial"/>
                <w:b/>
                <w:w w:val="90"/>
                <w:sz w:val="20"/>
              </w:rPr>
              <w:t>Loughs</w:t>
            </w:r>
            <w:r>
              <w:rPr>
                <w:rFonts w:ascii="Arial"/>
                <w:sz w:val="20"/>
              </w:rPr>
            </w:r>
          </w:p>
          <w:p>
            <w:pPr>
              <w:pStyle w:val="TableParagraph"/>
              <w:spacing w:line="240" w:lineRule="auto" w:before="18"/>
              <w:ind w:left="100" w:right="0"/>
              <w:jc w:val="left"/>
              <w:rPr>
                <w:rFonts w:ascii="Arial" w:hAnsi="Arial" w:cs="Arial" w:eastAsia="Arial" w:hint="default"/>
                <w:sz w:val="20"/>
                <w:szCs w:val="20"/>
              </w:rPr>
            </w:pPr>
            <w:r>
              <w:rPr>
                <w:rFonts w:ascii="Arial"/>
                <w:w w:val="90"/>
                <w:sz w:val="20"/>
              </w:rPr>
              <w:t>SAC</w:t>
            </w:r>
            <w:r>
              <w:rPr>
                <w:rFonts w:ascii="Arial"/>
                <w:spacing w:val="-27"/>
                <w:w w:val="90"/>
                <w:sz w:val="20"/>
              </w:rPr>
              <w:t> </w:t>
            </w:r>
            <w:r>
              <w:rPr>
                <w:rFonts w:ascii="Arial"/>
                <w:w w:val="90"/>
                <w:sz w:val="20"/>
              </w:rPr>
              <w:t>000007</w:t>
            </w:r>
            <w:r>
              <w:rPr>
                <w:rFonts w:ascii="Arial"/>
                <w:sz w:val="20"/>
              </w:rPr>
            </w:r>
          </w:p>
        </w:tc>
        <w:tc>
          <w:tcPr>
            <w:tcW w:w="5670"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3"/>
              <w:ind w:left="108" w:right="103"/>
              <w:jc w:val="both"/>
              <w:rPr>
                <w:rFonts w:ascii="Arial" w:hAnsi="Arial" w:cs="Arial" w:eastAsia="Arial" w:hint="default"/>
                <w:sz w:val="20"/>
                <w:szCs w:val="20"/>
              </w:rPr>
            </w:pPr>
            <w:r>
              <w:rPr>
                <w:rFonts w:ascii="Arial"/>
                <w:w w:val="95"/>
                <w:sz w:val="20"/>
              </w:rPr>
              <w:t>Lough</w:t>
            </w:r>
            <w:r>
              <w:rPr>
                <w:rFonts w:ascii="Arial"/>
                <w:spacing w:val="-19"/>
                <w:w w:val="95"/>
                <w:sz w:val="20"/>
              </w:rPr>
              <w:t> </w:t>
            </w:r>
            <w:r>
              <w:rPr>
                <w:rFonts w:ascii="Arial"/>
                <w:w w:val="95"/>
                <w:sz w:val="20"/>
              </w:rPr>
              <w:t>Oughter</w:t>
            </w:r>
            <w:r>
              <w:rPr>
                <w:rFonts w:ascii="Arial"/>
                <w:spacing w:val="-19"/>
                <w:w w:val="95"/>
                <w:sz w:val="20"/>
              </w:rPr>
              <w:t> </w:t>
            </w:r>
            <w:r>
              <w:rPr>
                <w:rFonts w:ascii="Arial"/>
                <w:w w:val="95"/>
                <w:sz w:val="20"/>
              </w:rPr>
              <w:t>and</w:t>
            </w:r>
            <w:r>
              <w:rPr>
                <w:rFonts w:ascii="Arial"/>
                <w:spacing w:val="-16"/>
                <w:w w:val="95"/>
                <w:sz w:val="20"/>
              </w:rPr>
              <w:t> </w:t>
            </w:r>
            <w:r>
              <w:rPr>
                <w:rFonts w:ascii="Arial"/>
                <w:w w:val="95"/>
                <w:sz w:val="20"/>
              </w:rPr>
              <w:t>Associated</w:t>
            </w:r>
            <w:r>
              <w:rPr>
                <w:rFonts w:ascii="Arial"/>
                <w:spacing w:val="-16"/>
                <w:w w:val="95"/>
                <w:sz w:val="20"/>
              </w:rPr>
              <w:t> </w:t>
            </w:r>
            <w:r>
              <w:rPr>
                <w:rFonts w:ascii="Arial"/>
                <w:w w:val="95"/>
                <w:sz w:val="20"/>
              </w:rPr>
              <w:t>Loughs</w:t>
            </w:r>
            <w:r>
              <w:rPr>
                <w:rFonts w:ascii="Arial"/>
                <w:spacing w:val="-20"/>
                <w:w w:val="95"/>
                <w:sz w:val="20"/>
              </w:rPr>
              <w:t> </w:t>
            </w:r>
            <w:r>
              <w:rPr>
                <w:rFonts w:ascii="Arial"/>
                <w:w w:val="95"/>
                <w:sz w:val="20"/>
              </w:rPr>
              <w:t>SAC</w:t>
            </w:r>
            <w:r>
              <w:rPr>
                <w:rFonts w:ascii="Arial"/>
                <w:spacing w:val="-21"/>
                <w:w w:val="95"/>
                <w:sz w:val="20"/>
              </w:rPr>
              <w:t> </w:t>
            </w:r>
            <w:r>
              <w:rPr>
                <w:rFonts w:ascii="Arial"/>
                <w:w w:val="95"/>
                <w:sz w:val="20"/>
              </w:rPr>
              <w:t>occupies</w:t>
            </w:r>
            <w:r>
              <w:rPr>
                <w:rFonts w:ascii="Arial"/>
                <w:spacing w:val="-17"/>
                <w:w w:val="95"/>
                <w:sz w:val="20"/>
              </w:rPr>
              <w:t> </w:t>
            </w:r>
            <w:r>
              <w:rPr>
                <w:rFonts w:ascii="Arial"/>
                <w:w w:val="95"/>
                <w:sz w:val="20"/>
              </w:rPr>
              <w:t>much</w:t>
            </w:r>
            <w:r>
              <w:rPr>
                <w:rFonts w:ascii="Arial"/>
                <w:spacing w:val="-19"/>
                <w:w w:val="95"/>
                <w:sz w:val="20"/>
              </w:rPr>
              <w:t> </w:t>
            </w:r>
            <w:r>
              <w:rPr>
                <w:rFonts w:ascii="Arial"/>
                <w:w w:val="95"/>
                <w:sz w:val="20"/>
              </w:rPr>
              <w:t>of</w:t>
            </w:r>
            <w:r>
              <w:rPr>
                <w:rFonts w:ascii="Arial"/>
                <w:spacing w:val="-19"/>
                <w:w w:val="95"/>
                <w:sz w:val="20"/>
              </w:rPr>
              <w:t> </w:t>
            </w:r>
            <w:r>
              <w:rPr>
                <w:rFonts w:ascii="Arial"/>
                <w:w w:val="95"/>
                <w:sz w:val="20"/>
              </w:rPr>
              <w:t>the </w:t>
            </w:r>
            <w:r>
              <w:rPr>
                <w:rFonts w:ascii="Arial"/>
                <w:w w:val="95"/>
                <w:sz w:val="20"/>
              </w:rPr>
            </w:r>
            <w:r>
              <w:rPr>
                <w:rFonts w:ascii="Arial"/>
                <w:sz w:val="20"/>
              </w:rPr>
              <w:t>lowland</w:t>
            </w:r>
            <w:r>
              <w:rPr>
                <w:rFonts w:ascii="Arial"/>
                <w:spacing w:val="-18"/>
                <w:sz w:val="20"/>
              </w:rPr>
              <w:t> </w:t>
            </w:r>
            <w:r>
              <w:rPr>
                <w:rFonts w:ascii="Arial"/>
                <w:sz w:val="20"/>
              </w:rPr>
              <w:t>drumlin</w:t>
            </w:r>
            <w:r>
              <w:rPr>
                <w:rFonts w:ascii="Arial"/>
                <w:spacing w:val="-19"/>
                <w:sz w:val="20"/>
              </w:rPr>
              <w:t> </w:t>
            </w:r>
            <w:r>
              <w:rPr>
                <w:rFonts w:ascii="Arial"/>
                <w:sz w:val="20"/>
              </w:rPr>
              <w:t>belt</w:t>
            </w:r>
            <w:r>
              <w:rPr>
                <w:rFonts w:ascii="Arial"/>
                <w:spacing w:val="-19"/>
                <w:sz w:val="20"/>
              </w:rPr>
              <w:t> </w:t>
            </w:r>
            <w:r>
              <w:rPr>
                <w:rFonts w:ascii="Arial"/>
                <w:sz w:val="20"/>
              </w:rPr>
              <w:t>in</w:t>
            </w:r>
            <w:r>
              <w:rPr>
                <w:rFonts w:ascii="Arial"/>
                <w:spacing w:val="-19"/>
                <w:sz w:val="20"/>
              </w:rPr>
              <w:t> </w:t>
            </w:r>
            <w:r>
              <w:rPr>
                <w:rFonts w:ascii="Arial"/>
                <w:sz w:val="20"/>
              </w:rPr>
              <w:t>north</w:t>
            </w:r>
            <w:r>
              <w:rPr>
                <w:rFonts w:ascii="Arial"/>
                <w:spacing w:val="-17"/>
                <w:sz w:val="20"/>
              </w:rPr>
              <w:t> </w:t>
            </w:r>
            <w:r>
              <w:rPr>
                <w:rFonts w:ascii="Arial"/>
                <w:sz w:val="20"/>
              </w:rPr>
              <w:t>and</w:t>
            </w:r>
            <w:r>
              <w:rPr>
                <w:rFonts w:ascii="Arial"/>
                <w:spacing w:val="-18"/>
                <w:sz w:val="20"/>
              </w:rPr>
              <w:t> </w:t>
            </w:r>
            <w:r>
              <w:rPr>
                <w:rFonts w:ascii="Arial"/>
                <w:sz w:val="20"/>
              </w:rPr>
              <w:t>central</w:t>
            </w:r>
            <w:r>
              <w:rPr>
                <w:rFonts w:ascii="Arial"/>
                <w:spacing w:val="-15"/>
                <w:sz w:val="20"/>
              </w:rPr>
              <w:t> </w:t>
            </w:r>
            <w:r>
              <w:rPr>
                <w:rFonts w:ascii="Arial"/>
                <w:sz w:val="20"/>
              </w:rPr>
              <w:t>Cavan</w:t>
            </w:r>
            <w:r>
              <w:rPr>
                <w:rFonts w:ascii="Arial"/>
                <w:spacing w:val="-16"/>
                <w:sz w:val="20"/>
              </w:rPr>
              <w:t> </w:t>
            </w:r>
            <w:r>
              <w:rPr>
                <w:rFonts w:ascii="Arial"/>
                <w:sz w:val="20"/>
              </w:rPr>
              <w:t>between</w:t>
            </w:r>
            <w:r>
              <w:rPr>
                <w:rFonts w:ascii="Arial"/>
                <w:spacing w:val="-19"/>
                <w:sz w:val="20"/>
              </w:rPr>
              <w:t> </w:t>
            </w:r>
            <w:r>
              <w:rPr>
                <w:rFonts w:ascii="Arial"/>
                <w:sz w:val="20"/>
              </w:rPr>
              <w:t>Upper </w:t>
            </w:r>
            <w:r>
              <w:rPr>
                <w:rFonts w:ascii="Arial"/>
                <w:sz w:val="20"/>
              </w:rPr>
              <w:t>Lough</w:t>
            </w:r>
            <w:r>
              <w:rPr>
                <w:rFonts w:ascii="Arial"/>
                <w:spacing w:val="-28"/>
                <w:sz w:val="20"/>
              </w:rPr>
              <w:t> </w:t>
            </w:r>
            <w:r>
              <w:rPr>
                <w:rFonts w:ascii="Arial"/>
                <w:sz w:val="20"/>
              </w:rPr>
              <w:t>Erne,</w:t>
            </w:r>
            <w:r>
              <w:rPr>
                <w:rFonts w:ascii="Arial"/>
                <w:spacing w:val="-27"/>
                <w:sz w:val="20"/>
              </w:rPr>
              <w:t> </w:t>
            </w:r>
            <w:r>
              <w:rPr>
                <w:rFonts w:ascii="Arial"/>
                <w:sz w:val="20"/>
              </w:rPr>
              <w:t>Killeshandra</w:t>
            </w:r>
            <w:r>
              <w:rPr>
                <w:rFonts w:ascii="Arial"/>
                <w:spacing w:val="-26"/>
                <w:sz w:val="20"/>
              </w:rPr>
              <w:t> </w:t>
            </w:r>
            <w:r>
              <w:rPr>
                <w:rFonts w:ascii="Arial"/>
                <w:sz w:val="20"/>
              </w:rPr>
              <w:t>and</w:t>
            </w:r>
            <w:r>
              <w:rPr>
                <w:rFonts w:ascii="Arial"/>
                <w:spacing w:val="-27"/>
                <w:sz w:val="20"/>
              </w:rPr>
              <w:t> </w:t>
            </w:r>
            <w:r>
              <w:rPr>
                <w:rFonts w:ascii="Arial"/>
                <w:sz w:val="20"/>
              </w:rPr>
              <w:t>Cavan</w:t>
            </w:r>
            <w:r>
              <w:rPr>
                <w:rFonts w:ascii="Arial"/>
                <w:spacing w:val="-28"/>
                <w:sz w:val="20"/>
              </w:rPr>
              <w:t> </w:t>
            </w:r>
            <w:r>
              <w:rPr>
                <w:rFonts w:ascii="Arial"/>
                <w:sz w:val="20"/>
              </w:rPr>
              <w:t>town.</w:t>
            </w:r>
            <w:r>
              <w:rPr>
                <w:rFonts w:ascii="Arial"/>
                <w:spacing w:val="2"/>
                <w:sz w:val="20"/>
              </w:rPr>
              <w:t> </w:t>
            </w:r>
            <w:r>
              <w:rPr>
                <w:rFonts w:ascii="Arial"/>
                <w:sz w:val="20"/>
              </w:rPr>
              <w:t>The</w:t>
            </w:r>
            <w:r>
              <w:rPr>
                <w:rFonts w:ascii="Arial"/>
                <w:spacing w:val="-29"/>
                <w:sz w:val="20"/>
              </w:rPr>
              <w:t> </w:t>
            </w:r>
            <w:r>
              <w:rPr>
                <w:rFonts w:ascii="Arial"/>
                <w:sz w:val="20"/>
              </w:rPr>
              <w:t>site</w:t>
            </w:r>
            <w:r>
              <w:rPr>
                <w:rFonts w:ascii="Arial"/>
                <w:spacing w:val="-27"/>
                <w:sz w:val="20"/>
              </w:rPr>
              <w:t> </w:t>
            </w:r>
            <w:r>
              <w:rPr>
                <w:rFonts w:ascii="Arial"/>
                <w:sz w:val="20"/>
              </w:rPr>
              <w:t>is</w:t>
            </w:r>
            <w:r>
              <w:rPr>
                <w:rFonts w:ascii="Arial"/>
                <w:spacing w:val="-27"/>
                <w:sz w:val="20"/>
              </w:rPr>
              <w:t> </w:t>
            </w:r>
            <w:r>
              <w:rPr>
                <w:rFonts w:ascii="Arial"/>
                <w:sz w:val="20"/>
              </w:rPr>
              <w:t>a</w:t>
            </w:r>
            <w:r>
              <w:rPr>
                <w:rFonts w:ascii="Arial"/>
                <w:spacing w:val="-28"/>
                <w:sz w:val="20"/>
              </w:rPr>
              <w:t> </w:t>
            </w:r>
            <w:r>
              <w:rPr>
                <w:rFonts w:ascii="Arial"/>
                <w:sz w:val="20"/>
              </w:rPr>
              <w:t>maze</w:t>
            </w:r>
            <w:r>
              <w:rPr>
                <w:rFonts w:ascii="Arial"/>
                <w:spacing w:val="-27"/>
                <w:sz w:val="20"/>
              </w:rPr>
              <w:t> </w:t>
            </w:r>
            <w:r>
              <w:rPr>
                <w:rFonts w:ascii="Arial"/>
                <w:sz w:val="20"/>
              </w:rPr>
              <w:t>of </w:t>
            </w:r>
            <w:r>
              <w:rPr>
                <w:rFonts w:ascii="Arial"/>
                <w:sz w:val="20"/>
              </w:rPr>
            </w:r>
            <w:r>
              <w:rPr>
                <w:rFonts w:ascii="Arial"/>
                <w:w w:val="95"/>
                <w:sz w:val="20"/>
              </w:rPr>
              <w:t>waterways,</w:t>
            </w:r>
            <w:r>
              <w:rPr>
                <w:rFonts w:ascii="Arial"/>
                <w:spacing w:val="-17"/>
                <w:w w:val="95"/>
                <w:sz w:val="20"/>
              </w:rPr>
              <w:t> </w:t>
            </w:r>
            <w:r>
              <w:rPr>
                <w:rFonts w:ascii="Arial"/>
                <w:w w:val="95"/>
                <w:sz w:val="20"/>
              </w:rPr>
              <w:t>islands,</w:t>
            </w:r>
            <w:r>
              <w:rPr>
                <w:rFonts w:ascii="Arial"/>
                <w:spacing w:val="-14"/>
                <w:w w:val="95"/>
                <w:sz w:val="20"/>
              </w:rPr>
              <w:t> </w:t>
            </w:r>
            <w:r>
              <w:rPr>
                <w:rFonts w:ascii="Arial"/>
                <w:w w:val="95"/>
                <w:sz w:val="20"/>
              </w:rPr>
              <w:t>small</w:t>
            </w:r>
            <w:r>
              <w:rPr>
                <w:rFonts w:ascii="Arial"/>
                <w:spacing w:val="-16"/>
                <w:w w:val="95"/>
                <w:sz w:val="20"/>
              </w:rPr>
              <w:t> </w:t>
            </w:r>
            <w:r>
              <w:rPr>
                <w:rFonts w:ascii="Arial"/>
                <w:w w:val="95"/>
                <w:sz w:val="20"/>
              </w:rPr>
              <w:t>lakes</w:t>
            </w:r>
            <w:r>
              <w:rPr>
                <w:rFonts w:ascii="Arial"/>
                <w:spacing w:val="-17"/>
                <w:w w:val="95"/>
                <w:sz w:val="20"/>
              </w:rPr>
              <w:t> </w:t>
            </w:r>
            <w:r>
              <w:rPr>
                <w:rFonts w:ascii="Arial"/>
                <w:w w:val="95"/>
                <w:sz w:val="20"/>
              </w:rPr>
              <w:t>and</w:t>
            </w:r>
            <w:r>
              <w:rPr>
                <w:rFonts w:ascii="Arial"/>
                <w:spacing w:val="-17"/>
                <w:w w:val="95"/>
                <w:sz w:val="20"/>
              </w:rPr>
              <w:t> </w:t>
            </w:r>
            <w:r>
              <w:rPr>
                <w:rFonts w:ascii="Arial"/>
                <w:w w:val="95"/>
                <w:sz w:val="20"/>
              </w:rPr>
              <w:t>peninsulas</w:t>
            </w:r>
            <w:r>
              <w:rPr>
                <w:rFonts w:ascii="Arial"/>
                <w:spacing w:val="-17"/>
                <w:w w:val="95"/>
                <w:sz w:val="20"/>
              </w:rPr>
              <w:t> </w:t>
            </w:r>
            <w:r>
              <w:rPr>
                <w:rFonts w:ascii="Arial"/>
                <w:w w:val="95"/>
                <w:sz w:val="20"/>
              </w:rPr>
              <w:t>including</w:t>
            </w:r>
            <w:r>
              <w:rPr>
                <w:rFonts w:ascii="Arial"/>
                <w:spacing w:val="-16"/>
                <w:w w:val="95"/>
                <w:sz w:val="20"/>
              </w:rPr>
              <w:t> </w:t>
            </w:r>
            <w:r>
              <w:rPr>
                <w:rFonts w:ascii="Arial"/>
                <w:w w:val="95"/>
                <w:sz w:val="20"/>
              </w:rPr>
              <w:t>some</w:t>
            </w:r>
            <w:r>
              <w:rPr>
                <w:rFonts w:ascii="Arial"/>
                <w:spacing w:val="-17"/>
                <w:w w:val="95"/>
                <w:sz w:val="20"/>
              </w:rPr>
              <w:t> </w:t>
            </w:r>
            <w:r>
              <w:rPr>
                <w:rFonts w:ascii="Arial"/>
                <w:w w:val="95"/>
                <w:sz w:val="20"/>
              </w:rPr>
              <w:t>90 </w:t>
            </w:r>
            <w:r>
              <w:rPr>
                <w:rFonts w:ascii="Arial"/>
                <w:w w:val="95"/>
                <w:sz w:val="20"/>
              </w:rPr>
              <w:t>inter-drumlin</w:t>
            </w:r>
            <w:r>
              <w:rPr>
                <w:rFonts w:ascii="Arial"/>
                <w:spacing w:val="-22"/>
                <w:w w:val="95"/>
                <w:sz w:val="20"/>
              </w:rPr>
              <w:t> </w:t>
            </w:r>
            <w:r>
              <w:rPr>
                <w:rFonts w:ascii="Arial"/>
                <w:w w:val="95"/>
                <w:sz w:val="20"/>
              </w:rPr>
              <w:t>lakes</w:t>
            </w:r>
            <w:r>
              <w:rPr>
                <w:rFonts w:ascii="Arial"/>
                <w:spacing w:val="-20"/>
                <w:w w:val="95"/>
                <w:sz w:val="20"/>
              </w:rPr>
              <w:t> </w:t>
            </w:r>
            <w:r>
              <w:rPr>
                <w:rFonts w:ascii="Arial"/>
                <w:spacing w:val="-3"/>
                <w:w w:val="95"/>
                <w:sz w:val="20"/>
              </w:rPr>
              <w:t>and</w:t>
            </w:r>
            <w:r>
              <w:rPr>
                <w:rFonts w:ascii="Arial"/>
                <w:spacing w:val="-19"/>
                <w:w w:val="95"/>
                <w:sz w:val="20"/>
              </w:rPr>
              <w:t> </w:t>
            </w:r>
            <w:r>
              <w:rPr>
                <w:rFonts w:ascii="Arial"/>
                <w:w w:val="95"/>
                <w:sz w:val="20"/>
              </w:rPr>
              <w:t>14</w:t>
            </w:r>
            <w:r>
              <w:rPr>
                <w:rFonts w:ascii="Arial"/>
                <w:spacing w:val="-20"/>
                <w:w w:val="95"/>
                <w:sz w:val="20"/>
              </w:rPr>
              <w:t> </w:t>
            </w:r>
            <w:r>
              <w:rPr>
                <w:rFonts w:ascii="Arial"/>
                <w:w w:val="95"/>
                <w:sz w:val="20"/>
              </w:rPr>
              <w:t>basins</w:t>
            </w:r>
            <w:r>
              <w:rPr>
                <w:rFonts w:ascii="Arial"/>
                <w:spacing w:val="-21"/>
                <w:w w:val="95"/>
                <w:sz w:val="20"/>
              </w:rPr>
              <w:t> </w:t>
            </w:r>
            <w:r>
              <w:rPr>
                <w:rFonts w:ascii="Arial"/>
                <w:w w:val="95"/>
                <w:sz w:val="20"/>
              </w:rPr>
              <w:t>in</w:t>
            </w:r>
            <w:r>
              <w:rPr>
                <w:rFonts w:ascii="Arial"/>
                <w:spacing w:val="-22"/>
                <w:w w:val="95"/>
                <w:sz w:val="20"/>
              </w:rPr>
              <w:t> </w:t>
            </w:r>
            <w:r>
              <w:rPr>
                <w:rFonts w:ascii="Arial"/>
                <w:w w:val="95"/>
                <w:sz w:val="20"/>
              </w:rPr>
              <w:t>the</w:t>
            </w:r>
            <w:r>
              <w:rPr>
                <w:rFonts w:ascii="Arial"/>
                <w:spacing w:val="-20"/>
                <w:w w:val="95"/>
                <w:sz w:val="20"/>
              </w:rPr>
              <w:t> </w:t>
            </w:r>
            <w:r>
              <w:rPr>
                <w:rFonts w:ascii="Arial"/>
                <w:w w:val="95"/>
                <w:sz w:val="20"/>
              </w:rPr>
              <w:t>course</w:t>
            </w:r>
            <w:r>
              <w:rPr>
                <w:rFonts w:ascii="Arial"/>
                <w:spacing w:val="-20"/>
                <w:w w:val="95"/>
                <w:sz w:val="20"/>
              </w:rPr>
              <w:t> </w:t>
            </w:r>
            <w:r>
              <w:rPr>
                <w:rFonts w:ascii="Arial"/>
                <w:w w:val="95"/>
                <w:sz w:val="20"/>
              </w:rPr>
              <w:t>of</w:t>
            </w:r>
            <w:r>
              <w:rPr>
                <w:rFonts w:ascii="Arial"/>
                <w:spacing w:val="-20"/>
                <w:w w:val="95"/>
                <w:sz w:val="20"/>
              </w:rPr>
              <w:t> </w:t>
            </w:r>
            <w:r>
              <w:rPr>
                <w:rFonts w:ascii="Arial"/>
                <w:w w:val="95"/>
                <w:sz w:val="20"/>
              </w:rPr>
              <w:t>the</w:t>
            </w:r>
            <w:r>
              <w:rPr>
                <w:rFonts w:ascii="Arial"/>
                <w:spacing w:val="-20"/>
                <w:w w:val="95"/>
                <w:sz w:val="20"/>
              </w:rPr>
              <w:t> </w:t>
            </w:r>
            <w:r>
              <w:rPr>
                <w:rFonts w:ascii="Arial"/>
                <w:w w:val="95"/>
                <w:sz w:val="20"/>
              </w:rPr>
              <w:t>Erne</w:t>
            </w:r>
            <w:r>
              <w:rPr>
                <w:rFonts w:ascii="Arial"/>
                <w:spacing w:val="-20"/>
                <w:w w:val="95"/>
                <w:sz w:val="20"/>
              </w:rPr>
              <w:t> </w:t>
            </w:r>
            <w:r>
              <w:rPr>
                <w:rFonts w:ascii="Arial"/>
                <w:w w:val="95"/>
                <w:sz w:val="20"/>
              </w:rPr>
              <w:t>River.</w:t>
            </w:r>
            <w:r>
              <w:rPr>
                <w:rFonts w:ascii="Arial"/>
                <w:sz w:val="20"/>
              </w:rPr>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3"/>
              </w:numPr>
              <w:tabs>
                <w:tab w:pos="392" w:val="left" w:leader="none"/>
              </w:tabs>
              <w:spacing w:line="240" w:lineRule="auto" w:before="131" w:after="0"/>
              <w:ind w:left="392" w:right="0" w:hanging="280"/>
              <w:jc w:val="left"/>
              <w:rPr>
                <w:rFonts w:ascii="Arial" w:hAnsi="Arial" w:cs="Arial" w:eastAsia="Arial" w:hint="default"/>
                <w:sz w:val="20"/>
                <w:szCs w:val="20"/>
              </w:rPr>
            </w:pPr>
            <w:r>
              <w:rPr>
                <w:rFonts w:ascii="Arial"/>
                <w:w w:val="95"/>
                <w:sz w:val="20"/>
              </w:rPr>
              <w:t>Natural</w:t>
            </w:r>
            <w:r>
              <w:rPr>
                <w:rFonts w:ascii="Arial"/>
                <w:spacing w:val="-16"/>
                <w:w w:val="95"/>
                <w:sz w:val="20"/>
              </w:rPr>
              <w:t> </w:t>
            </w:r>
            <w:r>
              <w:rPr>
                <w:rFonts w:ascii="Arial"/>
                <w:w w:val="95"/>
                <w:sz w:val="20"/>
              </w:rPr>
              <w:t>eutrophic</w:t>
            </w:r>
            <w:r>
              <w:rPr>
                <w:rFonts w:ascii="Arial"/>
                <w:spacing w:val="-20"/>
                <w:w w:val="95"/>
                <w:sz w:val="20"/>
              </w:rPr>
              <w:t> </w:t>
            </w:r>
            <w:r>
              <w:rPr>
                <w:rFonts w:ascii="Arial"/>
                <w:w w:val="95"/>
                <w:sz w:val="20"/>
              </w:rPr>
              <w:t>lakes</w:t>
            </w:r>
            <w:r>
              <w:rPr>
                <w:rFonts w:ascii="Arial"/>
                <w:spacing w:val="-16"/>
                <w:w w:val="95"/>
                <w:sz w:val="20"/>
              </w:rPr>
              <w:t> </w:t>
            </w:r>
            <w:r>
              <w:rPr>
                <w:rFonts w:ascii="Arial"/>
                <w:w w:val="95"/>
                <w:sz w:val="20"/>
              </w:rPr>
              <w:t>with</w:t>
            </w:r>
            <w:r>
              <w:rPr>
                <w:rFonts w:ascii="Arial"/>
                <w:spacing w:val="-13"/>
                <w:w w:val="95"/>
                <w:sz w:val="20"/>
              </w:rPr>
              <w:t> </w:t>
            </w:r>
            <w:r>
              <w:rPr>
                <w:rFonts w:ascii="Arial"/>
                <w:i/>
                <w:w w:val="95"/>
                <w:sz w:val="20"/>
              </w:rPr>
              <w:t>Magnopotamion</w:t>
            </w:r>
            <w:r>
              <w:rPr>
                <w:rFonts w:ascii="Arial"/>
                <w:i/>
                <w:spacing w:val="-18"/>
                <w:w w:val="95"/>
                <w:sz w:val="20"/>
              </w:rPr>
              <w:t> </w:t>
            </w:r>
            <w:r>
              <w:rPr>
                <w:rFonts w:ascii="Arial"/>
                <w:w w:val="95"/>
                <w:sz w:val="20"/>
              </w:rPr>
              <w:t>or</w:t>
            </w:r>
          </w:p>
          <w:p>
            <w:pPr>
              <w:pStyle w:val="TableParagraph"/>
              <w:spacing w:line="240" w:lineRule="auto" w:before="36"/>
              <w:ind w:left="391" w:right="0"/>
              <w:jc w:val="left"/>
              <w:rPr>
                <w:rFonts w:ascii="Arial" w:hAnsi="Arial" w:cs="Arial" w:eastAsia="Arial" w:hint="default"/>
                <w:sz w:val="20"/>
                <w:szCs w:val="20"/>
              </w:rPr>
            </w:pPr>
            <w:r>
              <w:rPr>
                <w:rFonts w:ascii="Arial"/>
                <w:i/>
                <w:spacing w:val="-1"/>
                <w:w w:val="95"/>
                <w:sz w:val="20"/>
              </w:rPr>
              <w:t>Hydrocharition</w:t>
            </w:r>
            <w:r>
              <w:rPr>
                <w:rFonts w:ascii="Arial"/>
                <w:spacing w:val="-1"/>
                <w:w w:val="95"/>
                <w:sz w:val="20"/>
              </w:rPr>
              <w:t>-type</w:t>
            </w:r>
            <w:r>
              <w:rPr>
                <w:rFonts w:ascii="Arial"/>
                <w:w w:val="95"/>
                <w:sz w:val="20"/>
              </w:rPr>
              <w:t> </w:t>
            </w:r>
            <w:r>
              <w:rPr>
                <w:rFonts w:ascii="Arial"/>
                <w:spacing w:val="-1"/>
                <w:w w:val="95"/>
                <w:sz w:val="20"/>
              </w:rPr>
              <w:t>vegetation</w:t>
            </w:r>
            <w:r>
              <w:rPr>
                <w:rFonts w:ascii="Arial"/>
                <w:spacing w:val="-23"/>
                <w:w w:val="95"/>
                <w:sz w:val="20"/>
              </w:rPr>
              <w:t> </w:t>
            </w:r>
            <w:r>
              <w:rPr>
                <w:rFonts w:ascii="Arial"/>
                <w:spacing w:val="-1"/>
                <w:w w:val="95"/>
                <w:sz w:val="20"/>
              </w:rPr>
              <w:t>[3150]</w:t>
            </w:r>
            <w:r>
              <w:rPr>
                <w:rFonts w:ascii="Arial"/>
                <w:spacing w:val="-1"/>
                <w:sz w:val="20"/>
              </w:rPr>
            </w:r>
          </w:p>
          <w:p>
            <w:pPr>
              <w:pStyle w:val="TableParagraph"/>
              <w:numPr>
                <w:ilvl w:val="0"/>
                <w:numId w:val="3"/>
              </w:numPr>
              <w:tabs>
                <w:tab w:pos="392" w:val="left" w:leader="none"/>
              </w:tabs>
              <w:spacing w:line="240" w:lineRule="auto" w:before="62" w:after="0"/>
              <w:ind w:left="392" w:right="0" w:hanging="280"/>
              <w:jc w:val="left"/>
              <w:rPr>
                <w:rFonts w:ascii="Arial" w:hAnsi="Arial" w:cs="Arial" w:eastAsia="Arial" w:hint="default"/>
                <w:sz w:val="20"/>
                <w:szCs w:val="20"/>
              </w:rPr>
            </w:pPr>
            <w:r>
              <w:rPr>
                <w:rFonts w:ascii="Arial"/>
                <w:w w:val="95"/>
                <w:sz w:val="20"/>
              </w:rPr>
              <w:t>Bog</w:t>
            </w:r>
            <w:r>
              <w:rPr>
                <w:rFonts w:ascii="Arial"/>
                <w:spacing w:val="-17"/>
                <w:w w:val="95"/>
                <w:sz w:val="20"/>
              </w:rPr>
              <w:t> </w:t>
            </w:r>
            <w:r>
              <w:rPr>
                <w:rFonts w:ascii="Arial"/>
                <w:w w:val="95"/>
                <w:sz w:val="20"/>
              </w:rPr>
              <w:t>woodland</w:t>
            </w:r>
            <w:r>
              <w:rPr>
                <w:rFonts w:ascii="Arial"/>
                <w:spacing w:val="-14"/>
                <w:w w:val="95"/>
                <w:sz w:val="20"/>
              </w:rPr>
              <w:t> </w:t>
            </w:r>
            <w:r>
              <w:rPr>
                <w:rFonts w:ascii="Arial"/>
                <w:w w:val="95"/>
                <w:sz w:val="20"/>
              </w:rPr>
              <w:t>[</w:t>
            </w:r>
            <w:r>
              <w:rPr>
                <w:rFonts w:ascii="Arial"/>
                <w:spacing w:val="-15"/>
                <w:w w:val="95"/>
                <w:sz w:val="20"/>
              </w:rPr>
              <w:t> </w:t>
            </w:r>
            <w:r>
              <w:rPr>
                <w:rFonts w:ascii="Arial"/>
                <w:w w:val="95"/>
                <w:sz w:val="20"/>
              </w:rPr>
              <w:t>91D0]</w:t>
            </w:r>
            <w:r>
              <w:rPr>
                <w:rFonts w:ascii="Arial"/>
                <w:sz w:val="20"/>
              </w:rPr>
            </w:r>
          </w:p>
          <w:p>
            <w:pPr>
              <w:pStyle w:val="TableParagraph"/>
              <w:numPr>
                <w:ilvl w:val="0"/>
                <w:numId w:val="3"/>
              </w:numPr>
              <w:tabs>
                <w:tab w:pos="392" w:val="left" w:leader="none"/>
              </w:tabs>
              <w:spacing w:line="240" w:lineRule="auto" w:before="40" w:after="0"/>
              <w:ind w:left="392" w:right="0" w:hanging="280"/>
              <w:jc w:val="left"/>
              <w:rPr>
                <w:rFonts w:ascii="Arial" w:hAnsi="Arial" w:cs="Arial" w:eastAsia="Arial" w:hint="default"/>
                <w:sz w:val="20"/>
                <w:szCs w:val="20"/>
              </w:rPr>
            </w:pPr>
            <w:r>
              <w:rPr>
                <w:rFonts w:ascii="Arial"/>
                <w:w w:val="95"/>
                <w:sz w:val="20"/>
              </w:rPr>
              <w:t>Otter </w:t>
            </w:r>
            <w:r>
              <w:rPr>
                <w:rFonts w:ascii="Arial"/>
                <w:i/>
                <w:w w:val="95"/>
                <w:sz w:val="20"/>
              </w:rPr>
              <w:t>Lutra lutra</w:t>
            </w:r>
            <w:r>
              <w:rPr>
                <w:rFonts w:ascii="Arial"/>
                <w:i/>
                <w:spacing w:val="-38"/>
                <w:w w:val="95"/>
                <w:sz w:val="20"/>
              </w:rPr>
              <w:t> </w:t>
            </w:r>
            <w:r>
              <w:rPr>
                <w:rFonts w:ascii="Arial"/>
                <w:w w:val="95"/>
                <w:sz w:val="20"/>
              </w:rPr>
              <w:t>[1355]</w:t>
            </w:r>
            <w:r>
              <w:rPr>
                <w:rFonts w:ascii="Arial"/>
                <w:sz w:val="20"/>
              </w:rPr>
            </w:r>
          </w:p>
        </w:tc>
      </w:tr>
      <w:tr>
        <w:trPr>
          <w:trHeight w:val="2485" w:hRule="exact"/>
        </w:trPr>
        <w:tc>
          <w:tcPr>
            <w:tcW w:w="3799"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1"/>
              <w:ind w:left="100" w:right="0"/>
              <w:jc w:val="left"/>
              <w:rPr>
                <w:rFonts w:ascii="Arial" w:hAnsi="Arial" w:cs="Arial" w:eastAsia="Arial" w:hint="default"/>
                <w:sz w:val="20"/>
                <w:szCs w:val="20"/>
              </w:rPr>
            </w:pPr>
            <w:r>
              <w:rPr>
                <w:rFonts w:ascii="Arial"/>
                <w:b/>
                <w:w w:val="90"/>
                <w:sz w:val="20"/>
              </w:rPr>
              <w:t>Boleybrack</w:t>
            </w:r>
            <w:r>
              <w:rPr>
                <w:rFonts w:ascii="Arial"/>
                <w:b/>
                <w:spacing w:val="19"/>
                <w:w w:val="90"/>
                <w:sz w:val="20"/>
              </w:rPr>
              <w:t> </w:t>
            </w:r>
            <w:r>
              <w:rPr>
                <w:rFonts w:ascii="Arial"/>
                <w:b/>
                <w:w w:val="90"/>
                <w:sz w:val="20"/>
              </w:rPr>
              <w:t>Mountain</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SAC</w:t>
            </w:r>
            <w:r>
              <w:rPr>
                <w:rFonts w:ascii="Arial"/>
                <w:spacing w:val="-23"/>
                <w:w w:val="90"/>
                <w:sz w:val="20"/>
              </w:rPr>
              <w:t> </w:t>
            </w:r>
            <w:r>
              <w:rPr>
                <w:rFonts w:ascii="Arial"/>
                <w:w w:val="90"/>
                <w:sz w:val="20"/>
              </w:rPr>
              <w:t>002032</w:t>
            </w:r>
            <w:r>
              <w:rPr>
                <w:rFonts w:ascii="Arial"/>
                <w:sz w:val="20"/>
              </w:rPr>
            </w:r>
          </w:p>
        </w:tc>
        <w:tc>
          <w:tcPr>
            <w:tcW w:w="5670"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1"/>
              <w:ind w:left="108" w:right="100"/>
              <w:jc w:val="both"/>
              <w:rPr>
                <w:rFonts w:ascii="Arial" w:hAnsi="Arial" w:cs="Arial" w:eastAsia="Arial" w:hint="default"/>
                <w:sz w:val="20"/>
                <w:szCs w:val="20"/>
              </w:rPr>
            </w:pPr>
            <w:r>
              <w:rPr>
                <w:rFonts w:ascii="Arial"/>
                <w:w w:val="95"/>
                <w:sz w:val="20"/>
              </w:rPr>
              <w:t>Boleybrack</w:t>
            </w:r>
            <w:r>
              <w:rPr>
                <w:rFonts w:ascii="Arial"/>
                <w:spacing w:val="-20"/>
                <w:w w:val="95"/>
                <w:sz w:val="20"/>
              </w:rPr>
              <w:t> </w:t>
            </w:r>
            <w:r>
              <w:rPr>
                <w:rFonts w:ascii="Arial"/>
                <w:w w:val="95"/>
                <w:sz w:val="20"/>
              </w:rPr>
              <w:t>Mountain</w:t>
            </w:r>
            <w:r>
              <w:rPr>
                <w:rFonts w:ascii="Arial"/>
                <w:spacing w:val="-18"/>
                <w:w w:val="95"/>
                <w:sz w:val="20"/>
              </w:rPr>
              <w:t> </w:t>
            </w:r>
            <w:r>
              <w:rPr>
                <w:rFonts w:ascii="Arial"/>
                <w:w w:val="95"/>
                <w:sz w:val="20"/>
              </w:rPr>
              <w:t>SAC</w:t>
            </w:r>
            <w:r>
              <w:rPr>
                <w:rFonts w:ascii="Arial"/>
                <w:spacing w:val="-20"/>
                <w:w w:val="95"/>
                <w:sz w:val="20"/>
              </w:rPr>
              <w:t> </w:t>
            </w:r>
            <w:r>
              <w:rPr>
                <w:rFonts w:ascii="Arial"/>
                <w:w w:val="95"/>
                <w:sz w:val="20"/>
              </w:rPr>
              <w:t>comprises</w:t>
            </w:r>
            <w:r>
              <w:rPr>
                <w:rFonts w:ascii="Arial"/>
                <w:spacing w:val="-20"/>
                <w:w w:val="95"/>
                <w:sz w:val="20"/>
              </w:rPr>
              <w:t> </w:t>
            </w:r>
            <w:r>
              <w:rPr>
                <w:rFonts w:ascii="Arial"/>
                <w:w w:val="95"/>
                <w:sz w:val="20"/>
              </w:rPr>
              <w:t>an</w:t>
            </w:r>
            <w:r>
              <w:rPr>
                <w:rFonts w:ascii="Arial"/>
                <w:spacing w:val="-20"/>
                <w:w w:val="95"/>
                <w:sz w:val="20"/>
              </w:rPr>
              <w:t> </w:t>
            </w:r>
            <w:r>
              <w:rPr>
                <w:rFonts w:ascii="Arial"/>
                <w:w w:val="95"/>
                <w:sz w:val="20"/>
              </w:rPr>
              <w:t>extensive</w:t>
            </w:r>
            <w:r>
              <w:rPr>
                <w:rFonts w:ascii="Arial"/>
                <w:spacing w:val="-19"/>
                <w:w w:val="95"/>
                <w:sz w:val="20"/>
              </w:rPr>
              <w:t> </w:t>
            </w:r>
            <w:r>
              <w:rPr>
                <w:rFonts w:ascii="Arial"/>
                <w:w w:val="95"/>
                <w:sz w:val="20"/>
              </w:rPr>
              <w:t>upland</w:t>
            </w:r>
            <w:r>
              <w:rPr>
                <w:rFonts w:ascii="Arial"/>
                <w:spacing w:val="-19"/>
                <w:w w:val="95"/>
                <w:sz w:val="20"/>
              </w:rPr>
              <w:t> </w:t>
            </w:r>
            <w:r>
              <w:rPr>
                <w:rFonts w:ascii="Arial"/>
                <w:w w:val="95"/>
                <w:sz w:val="20"/>
              </w:rPr>
              <w:t>plateau </w:t>
            </w:r>
            <w:r>
              <w:rPr>
                <w:rFonts w:ascii="Arial"/>
                <w:w w:val="95"/>
                <w:sz w:val="20"/>
              </w:rPr>
            </w:r>
            <w:r>
              <w:rPr>
                <w:rFonts w:ascii="Arial"/>
                <w:sz w:val="20"/>
              </w:rPr>
              <w:t>situated</w:t>
            </w:r>
            <w:r>
              <w:rPr>
                <w:rFonts w:ascii="Arial"/>
                <w:spacing w:val="-26"/>
                <w:sz w:val="20"/>
              </w:rPr>
              <w:t> </w:t>
            </w:r>
            <w:r>
              <w:rPr>
                <w:rFonts w:ascii="Arial"/>
                <w:sz w:val="20"/>
              </w:rPr>
              <w:t>to</w:t>
            </w:r>
            <w:r>
              <w:rPr>
                <w:rFonts w:ascii="Arial"/>
                <w:spacing w:val="-26"/>
                <w:sz w:val="20"/>
              </w:rPr>
              <w:t> </w:t>
            </w:r>
            <w:r>
              <w:rPr>
                <w:rFonts w:ascii="Arial"/>
                <w:sz w:val="20"/>
              </w:rPr>
              <w:t>the</w:t>
            </w:r>
            <w:r>
              <w:rPr>
                <w:rFonts w:ascii="Arial"/>
                <w:spacing w:val="-27"/>
                <w:sz w:val="20"/>
              </w:rPr>
              <w:t> </w:t>
            </w:r>
            <w:r>
              <w:rPr>
                <w:rFonts w:ascii="Arial"/>
                <w:sz w:val="20"/>
              </w:rPr>
              <w:t>north</w:t>
            </w:r>
            <w:r>
              <w:rPr>
                <w:rFonts w:ascii="Arial"/>
                <w:spacing w:val="-29"/>
                <w:sz w:val="20"/>
              </w:rPr>
              <w:t> </w:t>
            </w:r>
            <w:r>
              <w:rPr>
                <w:rFonts w:ascii="Arial"/>
                <w:sz w:val="20"/>
              </w:rPr>
              <w:t>of</w:t>
            </w:r>
            <w:r>
              <w:rPr>
                <w:rFonts w:ascii="Arial"/>
                <w:spacing w:val="-27"/>
                <w:sz w:val="20"/>
              </w:rPr>
              <w:t> </w:t>
            </w:r>
            <w:r>
              <w:rPr>
                <w:rFonts w:ascii="Arial"/>
                <w:sz w:val="20"/>
              </w:rPr>
              <w:t>Lough</w:t>
            </w:r>
            <w:r>
              <w:rPr>
                <w:rFonts w:ascii="Arial"/>
                <w:spacing w:val="-29"/>
                <w:sz w:val="20"/>
              </w:rPr>
              <w:t> </w:t>
            </w:r>
            <w:r>
              <w:rPr>
                <w:rFonts w:ascii="Arial"/>
                <w:sz w:val="20"/>
              </w:rPr>
              <w:t>Allen</w:t>
            </w:r>
            <w:r>
              <w:rPr>
                <w:rFonts w:ascii="Arial"/>
                <w:spacing w:val="-27"/>
                <w:sz w:val="20"/>
              </w:rPr>
              <w:t> </w:t>
            </w:r>
            <w:r>
              <w:rPr>
                <w:rFonts w:ascii="Arial"/>
                <w:sz w:val="20"/>
              </w:rPr>
              <w:t>in</w:t>
            </w:r>
            <w:r>
              <w:rPr>
                <w:rFonts w:ascii="Arial"/>
                <w:spacing w:val="-28"/>
                <w:sz w:val="20"/>
              </w:rPr>
              <w:t> </w:t>
            </w:r>
            <w:r>
              <w:rPr>
                <w:rFonts w:ascii="Arial"/>
                <w:sz w:val="20"/>
              </w:rPr>
              <w:t>Co.</w:t>
            </w:r>
            <w:r>
              <w:rPr>
                <w:rFonts w:ascii="Arial"/>
                <w:spacing w:val="-27"/>
                <w:sz w:val="20"/>
              </w:rPr>
              <w:t> </w:t>
            </w:r>
            <w:r>
              <w:rPr>
                <w:rFonts w:ascii="Arial"/>
                <w:sz w:val="20"/>
              </w:rPr>
              <w:t>Leitrim.</w:t>
            </w:r>
            <w:r>
              <w:rPr>
                <w:rFonts w:ascii="Arial"/>
                <w:spacing w:val="-27"/>
                <w:sz w:val="20"/>
              </w:rPr>
              <w:t> </w:t>
            </w:r>
            <w:r>
              <w:rPr>
                <w:rFonts w:ascii="Arial"/>
                <w:sz w:val="20"/>
              </w:rPr>
              <w:t>It</w:t>
            </w:r>
            <w:r>
              <w:rPr>
                <w:rFonts w:ascii="Arial"/>
                <w:spacing w:val="-28"/>
                <w:sz w:val="20"/>
              </w:rPr>
              <w:t> </w:t>
            </w:r>
            <w:r>
              <w:rPr>
                <w:rFonts w:ascii="Arial"/>
                <w:sz w:val="20"/>
              </w:rPr>
              <w:t>is</w:t>
            </w:r>
            <w:r>
              <w:rPr>
                <w:rFonts w:ascii="Arial"/>
                <w:spacing w:val="-27"/>
                <w:sz w:val="20"/>
              </w:rPr>
              <w:t> </w:t>
            </w:r>
            <w:r>
              <w:rPr>
                <w:rFonts w:ascii="Arial"/>
                <w:sz w:val="20"/>
              </w:rPr>
              <w:t>dominated </w:t>
            </w:r>
            <w:r>
              <w:rPr>
                <w:rFonts w:ascii="Arial"/>
                <w:sz w:val="20"/>
              </w:rPr>
              <w:t>by active mountain blanket bog and wet heath, with small oligotrophic</w:t>
            </w:r>
            <w:r>
              <w:rPr>
                <w:rFonts w:ascii="Arial"/>
                <w:spacing w:val="-38"/>
                <w:sz w:val="20"/>
              </w:rPr>
              <w:t> </w:t>
            </w:r>
            <w:r>
              <w:rPr>
                <w:rFonts w:ascii="Arial"/>
                <w:sz w:val="20"/>
              </w:rPr>
              <w:t>/dystrophic</w:t>
            </w:r>
            <w:r>
              <w:rPr>
                <w:rFonts w:ascii="Arial"/>
                <w:spacing w:val="-38"/>
                <w:sz w:val="20"/>
              </w:rPr>
              <w:t> </w:t>
            </w:r>
            <w:r>
              <w:rPr>
                <w:rFonts w:ascii="Arial"/>
                <w:sz w:val="20"/>
              </w:rPr>
              <w:t>lakes</w:t>
            </w:r>
            <w:r>
              <w:rPr>
                <w:rFonts w:ascii="Arial"/>
                <w:spacing w:val="-39"/>
                <w:sz w:val="20"/>
              </w:rPr>
              <w:t> </w:t>
            </w:r>
            <w:r>
              <w:rPr>
                <w:rFonts w:ascii="Arial"/>
                <w:sz w:val="20"/>
              </w:rPr>
              <w:t>scattered</w:t>
            </w:r>
            <w:r>
              <w:rPr>
                <w:rFonts w:ascii="Arial"/>
                <w:spacing w:val="-38"/>
                <w:sz w:val="20"/>
              </w:rPr>
              <w:t> </w:t>
            </w:r>
            <w:r>
              <w:rPr>
                <w:rFonts w:ascii="Arial"/>
                <w:sz w:val="20"/>
              </w:rPr>
              <w:t>throughout.</w:t>
            </w:r>
            <w:r>
              <w:rPr>
                <w:rFonts w:ascii="Arial"/>
                <w:spacing w:val="-39"/>
                <w:sz w:val="20"/>
              </w:rPr>
              <w:t> </w:t>
            </w:r>
            <w:r>
              <w:rPr>
                <w:rFonts w:ascii="Arial"/>
                <w:sz w:val="20"/>
              </w:rPr>
              <w:t>The</w:t>
            </w:r>
            <w:r>
              <w:rPr>
                <w:rFonts w:ascii="Arial"/>
                <w:spacing w:val="-38"/>
                <w:sz w:val="20"/>
              </w:rPr>
              <w:t> </w:t>
            </w:r>
            <w:r>
              <w:rPr>
                <w:rFonts w:ascii="Arial"/>
                <w:sz w:val="20"/>
              </w:rPr>
              <w:t>site</w:t>
            </w:r>
            <w:r>
              <w:rPr>
                <w:rFonts w:ascii="Arial"/>
                <w:spacing w:val="-38"/>
                <w:sz w:val="20"/>
              </w:rPr>
              <w:t> </w:t>
            </w:r>
            <w:r>
              <w:rPr>
                <w:rFonts w:ascii="Arial"/>
                <w:sz w:val="20"/>
              </w:rPr>
              <w:t>also </w:t>
            </w:r>
            <w:r>
              <w:rPr>
                <w:rFonts w:ascii="Arial"/>
                <w:sz w:val="20"/>
              </w:rPr>
              <w:t>contains low rocky cliffs, areas of dry heath and a variety of </w:t>
            </w:r>
            <w:r>
              <w:rPr>
                <w:rFonts w:ascii="Arial"/>
                <w:w w:val="95"/>
                <w:sz w:val="20"/>
              </w:rPr>
              <w:t>grassland</w:t>
            </w:r>
            <w:r>
              <w:rPr>
                <w:rFonts w:ascii="Arial"/>
                <w:spacing w:val="-8"/>
                <w:w w:val="95"/>
                <w:sz w:val="20"/>
              </w:rPr>
              <w:t> </w:t>
            </w:r>
            <w:r>
              <w:rPr>
                <w:rFonts w:ascii="Arial"/>
                <w:w w:val="95"/>
                <w:sz w:val="20"/>
              </w:rPr>
              <w:t>types,</w:t>
            </w:r>
            <w:r>
              <w:rPr>
                <w:rFonts w:ascii="Arial"/>
                <w:spacing w:val="-10"/>
                <w:w w:val="95"/>
                <w:sz w:val="20"/>
              </w:rPr>
              <w:t> </w:t>
            </w:r>
            <w:r>
              <w:rPr>
                <w:rFonts w:ascii="Arial"/>
                <w:w w:val="95"/>
                <w:sz w:val="20"/>
              </w:rPr>
              <w:t>including</w:t>
            </w:r>
            <w:r>
              <w:rPr>
                <w:rFonts w:ascii="Arial"/>
                <w:spacing w:val="-10"/>
                <w:w w:val="95"/>
                <w:sz w:val="20"/>
              </w:rPr>
              <w:t> </w:t>
            </w:r>
            <w:r>
              <w:rPr>
                <w:rFonts w:ascii="Arial"/>
                <w:w w:val="95"/>
                <w:sz w:val="20"/>
              </w:rPr>
              <w:t>heathy</w:t>
            </w:r>
            <w:r>
              <w:rPr>
                <w:rFonts w:ascii="Arial"/>
                <w:spacing w:val="-8"/>
                <w:w w:val="95"/>
                <w:sz w:val="20"/>
              </w:rPr>
              <w:t> </w:t>
            </w:r>
            <w:r>
              <w:rPr>
                <w:rFonts w:ascii="Arial"/>
                <w:w w:val="95"/>
                <w:sz w:val="20"/>
              </w:rPr>
              <w:t>grassland</w:t>
            </w:r>
            <w:r>
              <w:rPr>
                <w:rFonts w:ascii="Arial"/>
                <w:spacing w:val="-4"/>
                <w:w w:val="95"/>
                <w:sz w:val="20"/>
              </w:rPr>
              <w:t> </w:t>
            </w:r>
            <w:r>
              <w:rPr>
                <w:rFonts w:ascii="Arial"/>
                <w:w w:val="95"/>
                <w:sz w:val="20"/>
              </w:rPr>
              <w:t>dominated</w:t>
            </w:r>
            <w:r>
              <w:rPr>
                <w:rFonts w:ascii="Arial"/>
                <w:spacing w:val="-7"/>
                <w:w w:val="95"/>
                <w:sz w:val="20"/>
              </w:rPr>
              <w:t> </w:t>
            </w:r>
            <w:r>
              <w:rPr>
                <w:rFonts w:ascii="Arial"/>
                <w:w w:val="95"/>
                <w:sz w:val="20"/>
              </w:rPr>
              <w:t>by</w:t>
            </w:r>
            <w:r>
              <w:rPr>
                <w:rFonts w:ascii="Arial"/>
                <w:spacing w:val="-8"/>
                <w:w w:val="95"/>
                <w:sz w:val="20"/>
              </w:rPr>
              <w:t> </w:t>
            </w:r>
            <w:r>
              <w:rPr>
                <w:rFonts w:ascii="Arial"/>
                <w:w w:val="95"/>
                <w:sz w:val="20"/>
              </w:rPr>
              <w:t>Purple </w:t>
            </w:r>
            <w:r>
              <w:rPr>
                <w:rFonts w:ascii="Arial"/>
                <w:w w:val="95"/>
                <w:sz w:val="20"/>
              </w:rPr>
              <w:t>Moor-grass</w:t>
            </w:r>
            <w:r>
              <w:rPr>
                <w:rFonts w:ascii="Arial"/>
                <w:spacing w:val="-7"/>
                <w:w w:val="95"/>
                <w:sz w:val="20"/>
              </w:rPr>
              <w:t> </w:t>
            </w:r>
            <w:r>
              <w:rPr>
                <w:rFonts w:ascii="Arial"/>
                <w:w w:val="95"/>
                <w:sz w:val="20"/>
              </w:rPr>
              <w:t>(</w:t>
            </w:r>
            <w:r>
              <w:rPr>
                <w:rFonts w:ascii="Arial"/>
                <w:i/>
                <w:w w:val="95"/>
                <w:sz w:val="20"/>
              </w:rPr>
              <w:t>Molinia</w:t>
            </w:r>
            <w:r>
              <w:rPr>
                <w:rFonts w:ascii="Arial"/>
                <w:i/>
                <w:spacing w:val="-7"/>
                <w:w w:val="95"/>
                <w:sz w:val="20"/>
              </w:rPr>
              <w:t> </w:t>
            </w:r>
            <w:r>
              <w:rPr>
                <w:rFonts w:ascii="Arial"/>
                <w:i/>
                <w:w w:val="95"/>
                <w:sz w:val="20"/>
              </w:rPr>
              <w:t>caerulea</w:t>
            </w:r>
            <w:r>
              <w:rPr>
                <w:rFonts w:ascii="Arial"/>
                <w:w w:val="95"/>
                <w:sz w:val="20"/>
              </w:rPr>
              <w:t>),</w:t>
            </w:r>
            <w:r>
              <w:rPr>
                <w:rFonts w:ascii="Arial"/>
                <w:spacing w:val="-7"/>
                <w:w w:val="95"/>
                <w:sz w:val="20"/>
              </w:rPr>
              <w:t> </w:t>
            </w:r>
            <w:r>
              <w:rPr>
                <w:rFonts w:ascii="Arial"/>
                <w:w w:val="95"/>
                <w:sz w:val="20"/>
              </w:rPr>
              <w:t>upland</w:t>
            </w:r>
            <w:r>
              <w:rPr>
                <w:rFonts w:ascii="Arial"/>
                <w:spacing w:val="-7"/>
                <w:w w:val="95"/>
                <w:sz w:val="20"/>
              </w:rPr>
              <w:t> </w:t>
            </w:r>
            <w:r>
              <w:rPr>
                <w:rFonts w:ascii="Arial"/>
                <w:w w:val="95"/>
                <w:sz w:val="20"/>
              </w:rPr>
              <w:t>acid</w:t>
            </w:r>
            <w:r>
              <w:rPr>
                <w:rFonts w:ascii="Arial"/>
                <w:spacing w:val="-7"/>
                <w:w w:val="95"/>
                <w:sz w:val="20"/>
              </w:rPr>
              <w:t> </w:t>
            </w:r>
            <w:r>
              <w:rPr>
                <w:rFonts w:ascii="Arial"/>
                <w:w w:val="95"/>
                <w:sz w:val="20"/>
              </w:rPr>
              <w:t>grassland,</w:t>
            </w:r>
            <w:r>
              <w:rPr>
                <w:rFonts w:ascii="Arial"/>
                <w:spacing w:val="-7"/>
                <w:w w:val="95"/>
                <w:sz w:val="20"/>
              </w:rPr>
              <w:t> </w:t>
            </w:r>
            <w:r>
              <w:rPr>
                <w:rFonts w:ascii="Arial"/>
                <w:w w:val="95"/>
                <w:sz w:val="20"/>
              </w:rPr>
              <w:t>orchid-rich </w:t>
            </w:r>
            <w:r>
              <w:rPr>
                <w:rFonts w:ascii="Arial"/>
                <w:w w:val="95"/>
                <w:sz w:val="20"/>
              </w:rPr>
              <w:t>meadows</w:t>
            </w:r>
            <w:r>
              <w:rPr>
                <w:rFonts w:ascii="Arial"/>
                <w:spacing w:val="-26"/>
                <w:w w:val="95"/>
                <w:sz w:val="20"/>
              </w:rPr>
              <w:t> </w:t>
            </w:r>
            <w:r>
              <w:rPr>
                <w:rFonts w:ascii="Arial"/>
                <w:w w:val="95"/>
                <w:sz w:val="20"/>
              </w:rPr>
              <w:t>and</w:t>
            </w:r>
            <w:r>
              <w:rPr>
                <w:rFonts w:ascii="Arial"/>
                <w:spacing w:val="-25"/>
                <w:w w:val="95"/>
                <w:sz w:val="20"/>
              </w:rPr>
              <w:t> </w:t>
            </w:r>
            <w:r>
              <w:rPr>
                <w:rFonts w:ascii="Arial"/>
                <w:w w:val="95"/>
                <w:sz w:val="20"/>
              </w:rPr>
              <w:t>wet,</w:t>
            </w:r>
            <w:r>
              <w:rPr>
                <w:rFonts w:ascii="Arial"/>
                <w:spacing w:val="-26"/>
                <w:w w:val="95"/>
                <w:sz w:val="20"/>
              </w:rPr>
              <w:t> </w:t>
            </w:r>
            <w:r>
              <w:rPr>
                <w:rFonts w:ascii="Arial"/>
                <w:w w:val="95"/>
                <w:sz w:val="20"/>
              </w:rPr>
              <w:t>rushy</w:t>
            </w:r>
            <w:r>
              <w:rPr>
                <w:rFonts w:ascii="Arial"/>
                <w:spacing w:val="-26"/>
                <w:w w:val="95"/>
                <w:sz w:val="20"/>
              </w:rPr>
              <w:t> </w:t>
            </w:r>
            <w:r>
              <w:rPr>
                <w:rFonts w:ascii="Arial"/>
                <w:w w:val="95"/>
                <w:sz w:val="20"/>
              </w:rPr>
              <w:t>pastures.</w:t>
            </w:r>
            <w:r>
              <w:rPr>
                <w:rFonts w:ascii="Arial"/>
                <w:sz w:val="20"/>
              </w:rPr>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4"/>
              </w:numPr>
              <w:tabs>
                <w:tab w:pos="392" w:val="left" w:leader="none"/>
              </w:tabs>
              <w:spacing w:line="240" w:lineRule="auto" w:before="129" w:after="0"/>
              <w:ind w:left="392" w:right="0" w:hanging="280"/>
              <w:jc w:val="left"/>
              <w:rPr>
                <w:rFonts w:ascii="Arial" w:hAnsi="Arial" w:cs="Arial" w:eastAsia="Arial" w:hint="default"/>
                <w:sz w:val="20"/>
                <w:szCs w:val="20"/>
              </w:rPr>
            </w:pPr>
            <w:r>
              <w:rPr>
                <w:rFonts w:ascii="Arial"/>
                <w:w w:val="95"/>
                <w:sz w:val="20"/>
              </w:rPr>
              <w:t>Natural</w:t>
            </w:r>
            <w:r>
              <w:rPr>
                <w:rFonts w:ascii="Arial"/>
                <w:spacing w:val="-21"/>
                <w:w w:val="95"/>
                <w:sz w:val="20"/>
              </w:rPr>
              <w:t> </w:t>
            </w:r>
            <w:r>
              <w:rPr>
                <w:rFonts w:ascii="Arial"/>
                <w:w w:val="95"/>
                <w:sz w:val="20"/>
              </w:rPr>
              <w:t>dystrophic</w:t>
            </w:r>
            <w:r>
              <w:rPr>
                <w:rFonts w:ascii="Arial"/>
                <w:spacing w:val="-25"/>
                <w:w w:val="95"/>
                <w:sz w:val="20"/>
              </w:rPr>
              <w:t> </w:t>
            </w:r>
            <w:r>
              <w:rPr>
                <w:rFonts w:ascii="Arial"/>
                <w:w w:val="95"/>
                <w:sz w:val="20"/>
              </w:rPr>
              <w:t>lakes</w:t>
            </w:r>
            <w:r>
              <w:rPr>
                <w:rFonts w:ascii="Arial"/>
                <w:spacing w:val="-22"/>
                <w:w w:val="95"/>
                <w:sz w:val="20"/>
              </w:rPr>
              <w:t> </w:t>
            </w:r>
            <w:r>
              <w:rPr>
                <w:rFonts w:ascii="Arial"/>
                <w:spacing w:val="-3"/>
                <w:w w:val="95"/>
                <w:sz w:val="20"/>
              </w:rPr>
              <w:t>and</w:t>
            </w:r>
            <w:r>
              <w:rPr>
                <w:rFonts w:ascii="Arial"/>
                <w:spacing w:val="-21"/>
                <w:w w:val="95"/>
                <w:sz w:val="20"/>
              </w:rPr>
              <w:t> </w:t>
            </w:r>
            <w:r>
              <w:rPr>
                <w:rFonts w:ascii="Arial"/>
                <w:w w:val="95"/>
                <w:sz w:val="20"/>
              </w:rPr>
              <w:t>ponds</w:t>
            </w:r>
            <w:r>
              <w:rPr>
                <w:rFonts w:ascii="Arial"/>
                <w:spacing w:val="-20"/>
                <w:w w:val="95"/>
                <w:sz w:val="20"/>
              </w:rPr>
              <w:t> </w:t>
            </w:r>
            <w:r>
              <w:rPr>
                <w:rFonts w:ascii="Arial"/>
                <w:w w:val="95"/>
                <w:sz w:val="20"/>
              </w:rPr>
              <w:t>[3160]</w:t>
            </w:r>
            <w:r>
              <w:rPr>
                <w:rFonts w:ascii="Arial"/>
                <w:sz w:val="20"/>
              </w:rPr>
            </w:r>
          </w:p>
          <w:p>
            <w:pPr>
              <w:pStyle w:val="TableParagraph"/>
              <w:numPr>
                <w:ilvl w:val="0"/>
                <w:numId w:val="4"/>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sz w:val="20"/>
              </w:rPr>
              <w:t>Northern</w:t>
            </w:r>
            <w:r>
              <w:rPr>
                <w:rFonts w:ascii="Arial"/>
                <w:spacing w:val="-42"/>
                <w:sz w:val="20"/>
              </w:rPr>
              <w:t> </w:t>
            </w:r>
            <w:r>
              <w:rPr>
                <w:rFonts w:ascii="Arial"/>
                <w:sz w:val="20"/>
              </w:rPr>
              <w:t>Atlantic</w:t>
            </w:r>
            <w:r>
              <w:rPr>
                <w:rFonts w:ascii="Arial"/>
                <w:spacing w:val="-42"/>
                <w:sz w:val="20"/>
              </w:rPr>
              <w:t> </w:t>
            </w:r>
            <w:r>
              <w:rPr>
                <w:rFonts w:ascii="Arial"/>
                <w:sz w:val="20"/>
              </w:rPr>
              <w:t>wet</w:t>
            </w:r>
            <w:r>
              <w:rPr>
                <w:rFonts w:ascii="Arial"/>
                <w:spacing w:val="-42"/>
                <w:sz w:val="20"/>
              </w:rPr>
              <w:t> </w:t>
            </w:r>
            <w:r>
              <w:rPr>
                <w:rFonts w:ascii="Arial"/>
                <w:sz w:val="20"/>
              </w:rPr>
              <w:t>heaths</w:t>
            </w:r>
            <w:r>
              <w:rPr>
                <w:rFonts w:ascii="Arial"/>
                <w:spacing w:val="-42"/>
                <w:sz w:val="20"/>
              </w:rPr>
              <w:t> </w:t>
            </w:r>
            <w:r>
              <w:rPr>
                <w:rFonts w:ascii="Arial"/>
                <w:sz w:val="20"/>
              </w:rPr>
              <w:t>with</w:t>
            </w:r>
            <w:r>
              <w:rPr>
                <w:rFonts w:ascii="Arial"/>
                <w:spacing w:val="-40"/>
                <w:sz w:val="20"/>
              </w:rPr>
              <w:t> </w:t>
            </w:r>
            <w:r>
              <w:rPr>
                <w:rFonts w:ascii="Arial"/>
                <w:i/>
                <w:sz w:val="20"/>
              </w:rPr>
              <w:t>Erica</w:t>
            </w:r>
            <w:r>
              <w:rPr>
                <w:rFonts w:ascii="Arial"/>
                <w:i/>
                <w:spacing w:val="-42"/>
                <w:sz w:val="20"/>
              </w:rPr>
              <w:t> </w:t>
            </w:r>
            <w:r>
              <w:rPr>
                <w:rFonts w:ascii="Arial"/>
                <w:i/>
                <w:sz w:val="20"/>
              </w:rPr>
              <w:t>tetralix</w:t>
            </w:r>
            <w:r>
              <w:rPr>
                <w:rFonts w:ascii="Arial"/>
                <w:i/>
                <w:spacing w:val="-41"/>
                <w:sz w:val="20"/>
              </w:rPr>
              <w:t> </w:t>
            </w:r>
            <w:r>
              <w:rPr>
                <w:rFonts w:ascii="Arial"/>
                <w:sz w:val="20"/>
              </w:rPr>
              <w:t>[4010]</w:t>
            </w:r>
          </w:p>
          <w:p>
            <w:pPr>
              <w:pStyle w:val="TableParagraph"/>
              <w:numPr>
                <w:ilvl w:val="0"/>
                <w:numId w:val="4"/>
              </w:numPr>
              <w:tabs>
                <w:tab w:pos="392" w:val="left" w:leader="none"/>
              </w:tabs>
              <w:spacing w:line="240" w:lineRule="auto" w:before="40" w:after="0"/>
              <w:ind w:left="392" w:right="0" w:hanging="280"/>
              <w:jc w:val="left"/>
              <w:rPr>
                <w:rFonts w:ascii="Arial" w:hAnsi="Arial" w:cs="Arial" w:eastAsia="Arial" w:hint="default"/>
                <w:sz w:val="20"/>
                <w:szCs w:val="20"/>
              </w:rPr>
            </w:pPr>
            <w:r>
              <w:rPr>
                <w:rFonts w:ascii="Arial"/>
                <w:w w:val="95"/>
                <w:sz w:val="20"/>
              </w:rPr>
              <w:t>European</w:t>
            </w:r>
            <w:r>
              <w:rPr>
                <w:rFonts w:ascii="Arial"/>
                <w:spacing w:val="-28"/>
                <w:w w:val="95"/>
                <w:sz w:val="20"/>
              </w:rPr>
              <w:t> </w:t>
            </w:r>
            <w:r>
              <w:rPr>
                <w:rFonts w:ascii="Arial"/>
                <w:w w:val="95"/>
                <w:sz w:val="20"/>
              </w:rPr>
              <w:t>dry</w:t>
            </w:r>
            <w:r>
              <w:rPr>
                <w:rFonts w:ascii="Arial"/>
                <w:spacing w:val="-27"/>
                <w:w w:val="95"/>
                <w:sz w:val="20"/>
              </w:rPr>
              <w:t> </w:t>
            </w:r>
            <w:r>
              <w:rPr>
                <w:rFonts w:ascii="Arial"/>
                <w:w w:val="95"/>
                <w:sz w:val="20"/>
              </w:rPr>
              <w:t>heaths</w:t>
            </w:r>
            <w:r>
              <w:rPr>
                <w:rFonts w:ascii="Arial"/>
                <w:spacing w:val="-26"/>
                <w:w w:val="95"/>
                <w:sz w:val="20"/>
              </w:rPr>
              <w:t> </w:t>
            </w:r>
            <w:r>
              <w:rPr>
                <w:rFonts w:ascii="Arial"/>
                <w:w w:val="95"/>
                <w:sz w:val="20"/>
              </w:rPr>
              <w:t>[4030]</w:t>
            </w:r>
            <w:r>
              <w:rPr>
                <w:rFonts w:ascii="Arial"/>
                <w:sz w:val="20"/>
              </w:rPr>
            </w:r>
          </w:p>
          <w:p>
            <w:pPr>
              <w:pStyle w:val="TableParagraph"/>
              <w:numPr>
                <w:ilvl w:val="0"/>
                <w:numId w:val="4"/>
              </w:numPr>
              <w:tabs>
                <w:tab w:pos="392" w:val="left" w:leader="none"/>
              </w:tabs>
              <w:spacing w:line="276" w:lineRule="auto" w:before="44" w:after="0"/>
              <w:ind w:left="392" w:right="141" w:hanging="280"/>
              <w:jc w:val="left"/>
              <w:rPr>
                <w:rFonts w:ascii="Arial" w:hAnsi="Arial" w:cs="Arial" w:eastAsia="Arial" w:hint="default"/>
                <w:sz w:val="20"/>
                <w:szCs w:val="20"/>
              </w:rPr>
            </w:pPr>
            <w:r>
              <w:rPr>
                <w:rFonts w:ascii="Arial"/>
                <w:i/>
                <w:w w:val="95"/>
                <w:sz w:val="20"/>
              </w:rPr>
              <w:t>Molinia</w:t>
            </w:r>
            <w:r>
              <w:rPr>
                <w:rFonts w:ascii="Arial"/>
                <w:i/>
                <w:spacing w:val="-25"/>
                <w:w w:val="95"/>
                <w:sz w:val="20"/>
              </w:rPr>
              <w:t> </w:t>
            </w:r>
            <w:r>
              <w:rPr>
                <w:rFonts w:ascii="Arial"/>
                <w:w w:val="95"/>
                <w:sz w:val="20"/>
              </w:rPr>
              <w:t>meadows</w:t>
            </w:r>
            <w:r>
              <w:rPr>
                <w:rFonts w:ascii="Arial"/>
                <w:spacing w:val="-25"/>
                <w:w w:val="95"/>
                <w:sz w:val="20"/>
              </w:rPr>
              <w:t> </w:t>
            </w:r>
            <w:r>
              <w:rPr>
                <w:rFonts w:ascii="Arial"/>
                <w:w w:val="95"/>
                <w:sz w:val="20"/>
              </w:rPr>
              <w:t>on</w:t>
            </w:r>
            <w:r>
              <w:rPr>
                <w:rFonts w:ascii="Arial"/>
                <w:spacing w:val="-26"/>
                <w:w w:val="95"/>
                <w:sz w:val="20"/>
              </w:rPr>
              <w:t> </w:t>
            </w:r>
            <w:r>
              <w:rPr>
                <w:rFonts w:ascii="Arial"/>
                <w:w w:val="95"/>
                <w:sz w:val="20"/>
              </w:rPr>
              <w:t>calcareous,</w:t>
            </w:r>
            <w:r>
              <w:rPr>
                <w:rFonts w:ascii="Arial"/>
                <w:spacing w:val="-25"/>
                <w:w w:val="95"/>
                <w:sz w:val="20"/>
              </w:rPr>
              <w:t> </w:t>
            </w:r>
            <w:r>
              <w:rPr>
                <w:rFonts w:ascii="Arial"/>
                <w:w w:val="95"/>
                <w:sz w:val="20"/>
              </w:rPr>
              <w:t>peaty</w:t>
            </w:r>
            <w:r>
              <w:rPr>
                <w:rFonts w:ascii="Arial"/>
                <w:spacing w:val="-25"/>
                <w:w w:val="95"/>
                <w:sz w:val="20"/>
              </w:rPr>
              <w:t> </w:t>
            </w:r>
            <w:r>
              <w:rPr>
                <w:rFonts w:ascii="Arial"/>
                <w:w w:val="95"/>
                <w:sz w:val="20"/>
              </w:rPr>
              <w:t>or</w:t>
            </w:r>
            <w:r>
              <w:rPr>
                <w:rFonts w:ascii="Arial"/>
                <w:spacing w:val="-24"/>
                <w:w w:val="95"/>
                <w:sz w:val="20"/>
              </w:rPr>
              <w:t> </w:t>
            </w:r>
            <w:r>
              <w:rPr>
                <w:rFonts w:ascii="Arial"/>
                <w:w w:val="95"/>
                <w:sz w:val="20"/>
              </w:rPr>
              <w:t>clayey-silt-laden </w:t>
            </w:r>
            <w:r>
              <w:rPr>
                <w:rFonts w:ascii="Arial"/>
                <w:w w:val="95"/>
                <w:sz w:val="20"/>
              </w:rPr>
              <w:t>soils</w:t>
            </w:r>
            <w:r>
              <w:rPr>
                <w:rFonts w:ascii="Arial"/>
                <w:spacing w:val="-28"/>
                <w:w w:val="95"/>
                <w:sz w:val="20"/>
              </w:rPr>
              <w:t> </w:t>
            </w:r>
            <w:r>
              <w:rPr>
                <w:rFonts w:ascii="Arial"/>
                <w:spacing w:val="-1"/>
                <w:w w:val="95"/>
                <w:sz w:val="20"/>
              </w:rPr>
              <w:t>[6410]</w:t>
            </w:r>
            <w:r>
              <w:rPr>
                <w:rFonts w:ascii="Arial"/>
                <w:spacing w:val="-1"/>
                <w:sz w:val="20"/>
              </w:rPr>
            </w:r>
          </w:p>
          <w:p>
            <w:pPr>
              <w:pStyle w:val="TableParagraph"/>
              <w:numPr>
                <w:ilvl w:val="0"/>
                <w:numId w:val="4"/>
              </w:numPr>
              <w:tabs>
                <w:tab w:pos="392" w:val="left" w:leader="none"/>
              </w:tabs>
              <w:spacing w:line="240" w:lineRule="auto" w:before="25" w:after="0"/>
              <w:ind w:left="392" w:right="0" w:hanging="280"/>
              <w:jc w:val="left"/>
              <w:rPr>
                <w:rFonts w:ascii="Arial" w:hAnsi="Arial" w:cs="Arial" w:eastAsia="Arial" w:hint="default"/>
                <w:sz w:val="20"/>
                <w:szCs w:val="20"/>
              </w:rPr>
            </w:pPr>
            <w:r>
              <w:rPr>
                <w:rFonts w:ascii="Arial"/>
                <w:w w:val="95"/>
                <w:sz w:val="20"/>
              </w:rPr>
              <w:t>Blanket</w:t>
            </w:r>
            <w:r>
              <w:rPr>
                <w:rFonts w:ascii="Arial"/>
                <w:spacing w:val="-24"/>
                <w:w w:val="95"/>
                <w:sz w:val="20"/>
              </w:rPr>
              <w:t> </w:t>
            </w:r>
            <w:r>
              <w:rPr>
                <w:rFonts w:ascii="Arial"/>
                <w:w w:val="95"/>
                <w:sz w:val="20"/>
              </w:rPr>
              <w:t>Bogs</w:t>
            </w:r>
            <w:r>
              <w:rPr>
                <w:rFonts w:ascii="Arial"/>
                <w:spacing w:val="-24"/>
                <w:w w:val="95"/>
                <w:sz w:val="20"/>
              </w:rPr>
              <w:t> </w:t>
            </w:r>
            <w:r>
              <w:rPr>
                <w:rFonts w:ascii="Arial"/>
                <w:w w:val="95"/>
                <w:sz w:val="20"/>
              </w:rPr>
              <w:t>(if</w:t>
            </w:r>
            <w:r>
              <w:rPr>
                <w:rFonts w:ascii="Arial"/>
                <w:spacing w:val="-24"/>
                <w:w w:val="95"/>
                <w:sz w:val="20"/>
              </w:rPr>
              <w:t> </w:t>
            </w:r>
            <w:r>
              <w:rPr>
                <w:rFonts w:ascii="Arial"/>
                <w:w w:val="95"/>
                <w:sz w:val="20"/>
              </w:rPr>
              <w:t>active</w:t>
            </w:r>
            <w:r>
              <w:rPr>
                <w:rFonts w:ascii="Arial"/>
                <w:spacing w:val="-24"/>
                <w:w w:val="95"/>
                <w:sz w:val="20"/>
              </w:rPr>
              <w:t> </w:t>
            </w:r>
            <w:r>
              <w:rPr>
                <w:rFonts w:ascii="Arial"/>
                <w:w w:val="95"/>
                <w:sz w:val="20"/>
              </w:rPr>
              <w:t>bog)</w:t>
            </w:r>
            <w:r>
              <w:rPr>
                <w:rFonts w:ascii="Arial"/>
                <w:spacing w:val="-25"/>
                <w:w w:val="95"/>
                <w:sz w:val="20"/>
              </w:rPr>
              <w:t> </w:t>
            </w:r>
            <w:r>
              <w:rPr>
                <w:rFonts w:ascii="Arial"/>
                <w:w w:val="95"/>
                <w:sz w:val="20"/>
              </w:rPr>
              <w:t>[7130]</w:t>
            </w:r>
            <w:r>
              <w:rPr>
                <w:rFonts w:ascii="Arial"/>
                <w:sz w:val="20"/>
              </w:rPr>
            </w:r>
          </w:p>
        </w:tc>
      </w:tr>
      <w:tr>
        <w:trPr>
          <w:trHeight w:val="3063" w:hRule="exact"/>
        </w:trPr>
        <w:tc>
          <w:tcPr>
            <w:tcW w:w="3799"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Killyconny</w:t>
            </w:r>
            <w:r>
              <w:rPr>
                <w:rFonts w:ascii="Arial"/>
                <w:b/>
                <w:spacing w:val="-22"/>
                <w:w w:val="90"/>
                <w:sz w:val="20"/>
              </w:rPr>
              <w:t> </w:t>
            </w:r>
            <w:r>
              <w:rPr>
                <w:rFonts w:ascii="Arial"/>
                <w:b/>
                <w:w w:val="90"/>
                <w:sz w:val="20"/>
              </w:rPr>
              <w:t>Bog</w:t>
            </w:r>
            <w:r>
              <w:rPr>
                <w:rFonts w:ascii="Arial"/>
                <w:sz w:val="20"/>
              </w:rPr>
            </w:r>
          </w:p>
          <w:p>
            <w:pPr>
              <w:pStyle w:val="TableParagraph"/>
              <w:spacing w:line="240" w:lineRule="auto" w:before="18"/>
              <w:ind w:left="100" w:right="0"/>
              <w:jc w:val="left"/>
              <w:rPr>
                <w:rFonts w:ascii="Arial" w:hAnsi="Arial" w:cs="Arial" w:eastAsia="Arial" w:hint="default"/>
                <w:sz w:val="20"/>
                <w:szCs w:val="20"/>
              </w:rPr>
            </w:pPr>
            <w:r>
              <w:rPr>
                <w:rFonts w:ascii="Arial"/>
                <w:w w:val="90"/>
                <w:sz w:val="20"/>
              </w:rPr>
              <w:t>SAC</w:t>
            </w:r>
            <w:r>
              <w:rPr>
                <w:rFonts w:ascii="Arial"/>
                <w:spacing w:val="-8"/>
                <w:w w:val="90"/>
                <w:sz w:val="20"/>
              </w:rPr>
              <w:t> </w:t>
            </w:r>
            <w:r>
              <w:rPr>
                <w:rFonts w:ascii="Arial"/>
                <w:w w:val="90"/>
                <w:sz w:val="20"/>
              </w:rPr>
              <w:t>000006</w:t>
            </w:r>
            <w:r>
              <w:rPr>
                <w:rFonts w:ascii="Arial"/>
                <w:sz w:val="20"/>
              </w:rPr>
            </w:r>
          </w:p>
        </w:tc>
        <w:tc>
          <w:tcPr>
            <w:tcW w:w="5670"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0"/>
              <w:ind w:left="108" w:right="103"/>
              <w:jc w:val="both"/>
              <w:rPr>
                <w:rFonts w:ascii="Arial" w:hAnsi="Arial" w:cs="Arial" w:eastAsia="Arial" w:hint="default"/>
                <w:sz w:val="20"/>
                <w:szCs w:val="20"/>
              </w:rPr>
            </w:pPr>
            <w:r>
              <w:rPr>
                <w:rFonts w:ascii="Arial"/>
                <w:sz w:val="20"/>
              </w:rPr>
              <w:t>Killyconny Bog is a rather small raised bog site located in the north-east</w:t>
            </w:r>
            <w:r>
              <w:rPr>
                <w:rFonts w:ascii="Arial"/>
                <w:spacing w:val="-24"/>
                <w:sz w:val="20"/>
              </w:rPr>
              <w:t> </w:t>
            </w:r>
            <w:r>
              <w:rPr>
                <w:rFonts w:ascii="Arial"/>
                <w:sz w:val="20"/>
              </w:rPr>
              <w:t>of</w:t>
            </w:r>
            <w:r>
              <w:rPr>
                <w:rFonts w:ascii="Arial"/>
                <w:spacing w:val="-23"/>
                <w:sz w:val="20"/>
              </w:rPr>
              <w:t> </w:t>
            </w:r>
            <w:r>
              <w:rPr>
                <w:rFonts w:ascii="Arial"/>
                <w:sz w:val="20"/>
              </w:rPr>
              <w:t>the</w:t>
            </w:r>
            <w:r>
              <w:rPr>
                <w:rFonts w:ascii="Arial"/>
                <w:spacing w:val="-22"/>
                <w:sz w:val="20"/>
              </w:rPr>
              <w:t> </w:t>
            </w:r>
            <w:r>
              <w:rPr>
                <w:rFonts w:ascii="Arial"/>
                <w:spacing w:val="-3"/>
                <w:sz w:val="20"/>
              </w:rPr>
              <w:t>Cavan.</w:t>
            </w:r>
            <w:r>
              <w:rPr>
                <w:rFonts w:ascii="Arial"/>
                <w:spacing w:val="-24"/>
                <w:sz w:val="20"/>
              </w:rPr>
              <w:t> </w:t>
            </w:r>
            <w:r>
              <w:rPr>
                <w:rFonts w:ascii="Arial"/>
                <w:sz w:val="20"/>
              </w:rPr>
              <w:t>The</w:t>
            </w:r>
            <w:r>
              <w:rPr>
                <w:rFonts w:ascii="Arial"/>
                <w:spacing w:val="-23"/>
                <w:sz w:val="20"/>
              </w:rPr>
              <w:t> </w:t>
            </w:r>
            <w:r>
              <w:rPr>
                <w:rFonts w:ascii="Arial"/>
                <w:sz w:val="20"/>
              </w:rPr>
              <w:t>site</w:t>
            </w:r>
            <w:r>
              <w:rPr>
                <w:rFonts w:ascii="Arial"/>
                <w:spacing w:val="-23"/>
                <w:sz w:val="20"/>
              </w:rPr>
              <w:t> </w:t>
            </w:r>
            <w:r>
              <w:rPr>
                <w:rFonts w:ascii="Arial"/>
                <w:sz w:val="20"/>
              </w:rPr>
              <w:t>contains</w:t>
            </w:r>
            <w:r>
              <w:rPr>
                <w:rFonts w:ascii="Arial"/>
                <w:spacing w:val="-24"/>
                <w:sz w:val="20"/>
              </w:rPr>
              <w:t> </w:t>
            </w:r>
            <w:r>
              <w:rPr>
                <w:rFonts w:ascii="Arial"/>
                <w:sz w:val="20"/>
              </w:rPr>
              <w:t>good</w:t>
            </w:r>
            <w:r>
              <w:rPr>
                <w:rFonts w:ascii="Arial"/>
                <w:spacing w:val="-25"/>
                <w:sz w:val="20"/>
              </w:rPr>
              <w:t> </w:t>
            </w:r>
            <w:r>
              <w:rPr>
                <w:rFonts w:ascii="Arial"/>
                <w:sz w:val="20"/>
              </w:rPr>
              <w:t>examples</w:t>
            </w:r>
            <w:r>
              <w:rPr>
                <w:rFonts w:ascii="Arial"/>
                <w:spacing w:val="-24"/>
                <w:sz w:val="20"/>
              </w:rPr>
              <w:t> </w:t>
            </w:r>
            <w:r>
              <w:rPr>
                <w:rFonts w:ascii="Arial"/>
                <w:sz w:val="20"/>
              </w:rPr>
              <w:t>of</w:t>
            </w:r>
            <w:r>
              <w:rPr>
                <w:rFonts w:ascii="Arial"/>
                <w:spacing w:val="-23"/>
                <w:sz w:val="20"/>
              </w:rPr>
              <w:t> </w:t>
            </w:r>
            <w:r>
              <w:rPr>
                <w:rFonts w:ascii="Arial"/>
                <w:sz w:val="20"/>
              </w:rPr>
              <w:t>the </w:t>
            </w:r>
            <w:r>
              <w:rPr>
                <w:rFonts w:ascii="Arial"/>
                <w:sz w:val="20"/>
              </w:rPr>
              <w:t>priority Annex I habitat active raised bog and the non-priority </w:t>
            </w:r>
            <w:r>
              <w:rPr>
                <w:rFonts w:ascii="Arial"/>
                <w:w w:val="95"/>
                <w:sz w:val="20"/>
              </w:rPr>
              <w:t>habitat</w:t>
            </w:r>
            <w:r>
              <w:rPr>
                <w:rFonts w:ascii="Arial"/>
                <w:spacing w:val="-16"/>
                <w:w w:val="95"/>
                <w:sz w:val="20"/>
              </w:rPr>
              <w:t> </w:t>
            </w:r>
            <w:r>
              <w:rPr>
                <w:rFonts w:ascii="Arial"/>
                <w:w w:val="95"/>
                <w:sz w:val="20"/>
              </w:rPr>
              <w:t>degraded</w:t>
            </w:r>
            <w:r>
              <w:rPr>
                <w:rFonts w:ascii="Arial"/>
                <w:spacing w:val="-13"/>
                <w:w w:val="95"/>
                <w:sz w:val="20"/>
              </w:rPr>
              <w:t> </w:t>
            </w:r>
            <w:r>
              <w:rPr>
                <w:rFonts w:ascii="Arial"/>
                <w:w w:val="95"/>
                <w:sz w:val="20"/>
              </w:rPr>
              <w:t>raised</w:t>
            </w:r>
            <w:r>
              <w:rPr>
                <w:rFonts w:ascii="Arial"/>
                <w:spacing w:val="-13"/>
                <w:w w:val="95"/>
                <w:sz w:val="20"/>
              </w:rPr>
              <w:t> </w:t>
            </w:r>
            <w:r>
              <w:rPr>
                <w:rFonts w:ascii="Arial"/>
                <w:w w:val="95"/>
                <w:sz w:val="20"/>
              </w:rPr>
              <w:t>bog</w:t>
            </w:r>
            <w:r>
              <w:rPr>
                <w:rFonts w:ascii="Arial"/>
                <w:spacing w:val="-13"/>
                <w:w w:val="95"/>
                <w:sz w:val="20"/>
              </w:rPr>
              <w:t> </w:t>
            </w:r>
            <w:r>
              <w:rPr>
                <w:rFonts w:ascii="Arial"/>
                <w:w w:val="95"/>
                <w:sz w:val="20"/>
              </w:rPr>
              <w:t>(capable</w:t>
            </w:r>
            <w:r>
              <w:rPr>
                <w:rFonts w:ascii="Arial"/>
                <w:spacing w:val="-14"/>
                <w:w w:val="95"/>
                <w:sz w:val="20"/>
              </w:rPr>
              <w:t> </w:t>
            </w:r>
            <w:r>
              <w:rPr>
                <w:rFonts w:ascii="Arial"/>
                <w:w w:val="95"/>
                <w:sz w:val="20"/>
              </w:rPr>
              <w:t>of</w:t>
            </w:r>
            <w:r>
              <w:rPr>
                <w:rFonts w:ascii="Arial"/>
                <w:spacing w:val="-18"/>
                <w:w w:val="95"/>
                <w:sz w:val="20"/>
              </w:rPr>
              <w:t> </w:t>
            </w:r>
            <w:r>
              <w:rPr>
                <w:rFonts w:ascii="Arial"/>
                <w:w w:val="95"/>
                <w:sz w:val="20"/>
              </w:rPr>
              <w:t>regeneration).</w:t>
            </w:r>
            <w:r>
              <w:rPr>
                <w:rFonts w:ascii="Arial"/>
                <w:spacing w:val="24"/>
                <w:w w:val="95"/>
                <w:sz w:val="20"/>
              </w:rPr>
              <w:t> </w:t>
            </w:r>
            <w:r>
              <w:rPr>
                <w:rFonts w:ascii="Arial"/>
                <w:w w:val="95"/>
                <w:sz w:val="20"/>
              </w:rPr>
              <w:t>The</w:t>
            </w:r>
            <w:r>
              <w:rPr>
                <w:rFonts w:ascii="Arial"/>
                <w:spacing w:val="-14"/>
                <w:w w:val="95"/>
                <w:sz w:val="20"/>
              </w:rPr>
              <w:t> </w:t>
            </w:r>
            <w:r>
              <w:rPr>
                <w:rFonts w:ascii="Arial"/>
                <w:w w:val="95"/>
                <w:sz w:val="20"/>
              </w:rPr>
              <w:t>uncut </w:t>
            </w:r>
            <w:r>
              <w:rPr>
                <w:rFonts w:ascii="Arial"/>
                <w:w w:val="95"/>
                <w:sz w:val="20"/>
              </w:rPr>
            </w:r>
            <w:r>
              <w:rPr>
                <w:rFonts w:ascii="Arial"/>
                <w:sz w:val="20"/>
              </w:rPr>
              <w:t>high</w:t>
            </w:r>
            <w:r>
              <w:rPr>
                <w:rFonts w:ascii="Arial"/>
                <w:spacing w:val="-30"/>
                <w:sz w:val="20"/>
              </w:rPr>
              <w:t> </w:t>
            </w:r>
            <w:r>
              <w:rPr>
                <w:rFonts w:ascii="Arial"/>
                <w:sz w:val="20"/>
              </w:rPr>
              <w:t>bog</w:t>
            </w:r>
            <w:r>
              <w:rPr>
                <w:rFonts w:ascii="Arial"/>
                <w:spacing w:val="-30"/>
                <w:sz w:val="20"/>
              </w:rPr>
              <w:t> </w:t>
            </w:r>
            <w:r>
              <w:rPr>
                <w:rFonts w:ascii="Arial"/>
                <w:sz w:val="20"/>
              </w:rPr>
              <w:t>area</w:t>
            </w:r>
            <w:r>
              <w:rPr>
                <w:rFonts w:ascii="Arial"/>
                <w:spacing w:val="-32"/>
                <w:sz w:val="20"/>
              </w:rPr>
              <w:t> </w:t>
            </w:r>
            <w:r>
              <w:rPr>
                <w:rFonts w:ascii="Arial"/>
                <w:sz w:val="20"/>
              </w:rPr>
              <w:t>is</w:t>
            </w:r>
            <w:r>
              <w:rPr>
                <w:rFonts w:ascii="Arial"/>
                <w:spacing w:val="-31"/>
                <w:sz w:val="20"/>
              </w:rPr>
              <w:t> </w:t>
            </w:r>
            <w:r>
              <w:rPr>
                <w:rFonts w:ascii="Arial"/>
                <w:sz w:val="20"/>
              </w:rPr>
              <w:t>surrounded</w:t>
            </w:r>
            <w:r>
              <w:rPr>
                <w:rFonts w:ascii="Arial"/>
                <w:spacing w:val="-30"/>
                <w:sz w:val="20"/>
              </w:rPr>
              <w:t> </w:t>
            </w:r>
            <w:r>
              <w:rPr>
                <w:rFonts w:ascii="Arial"/>
                <w:sz w:val="20"/>
              </w:rPr>
              <w:t>by</w:t>
            </w:r>
            <w:r>
              <w:rPr>
                <w:rFonts w:ascii="Arial"/>
                <w:spacing w:val="-31"/>
                <w:sz w:val="20"/>
              </w:rPr>
              <w:t> </w:t>
            </w:r>
            <w:r>
              <w:rPr>
                <w:rFonts w:ascii="Arial"/>
                <w:sz w:val="20"/>
              </w:rPr>
              <w:t>extensive</w:t>
            </w:r>
            <w:r>
              <w:rPr>
                <w:rFonts w:ascii="Arial"/>
                <w:spacing w:val="-31"/>
                <w:sz w:val="20"/>
              </w:rPr>
              <w:t> </w:t>
            </w:r>
            <w:r>
              <w:rPr>
                <w:rFonts w:ascii="Arial"/>
                <w:sz w:val="20"/>
              </w:rPr>
              <w:t>cutover</w:t>
            </w:r>
            <w:r>
              <w:rPr>
                <w:rFonts w:ascii="Arial"/>
                <w:spacing w:val="-30"/>
                <w:sz w:val="20"/>
              </w:rPr>
              <w:t> </w:t>
            </w:r>
            <w:r>
              <w:rPr>
                <w:rFonts w:ascii="Arial"/>
                <w:sz w:val="20"/>
              </w:rPr>
              <w:t>surfaces</w:t>
            </w:r>
            <w:r>
              <w:rPr>
                <w:rFonts w:ascii="Arial"/>
                <w:spacing w:val="-31"/>
                <w:sz w:val="20"/>
              </w:rPr>
              <w:t> </w:t>
            </w:r>
            <w:r>
              <w:rPr>
                <w:rFonts w:ascii="Arial"/>
                <w:sz w:val="20"/>
              </w:rPr>
              <w:t>and</w:t>
            </w:r>
            <w:r>
              <w:rPr>
                <w:rFonts w:ascii="Arial"/>
                <w:spacing w:val="-31"/>
                <w:sz w:val="20"/>
              </w:rPr>
              <w:t> </w:t>
            </w:r>
            <w:r>
              <w:rPr>
                <w:rFonts w:ascii="Arial"/>
                <w:sz w:val="20"/>
              </w:rPr>
              <w:t>a </w:t>
            </w:r>
            <w:r>
              <w:rPr>
                <w:rFonts w:ascii="Arial"/>
                <w:sz w:val="20"/>
              </w:rPr>
              <w:t>portion</w:t>
            </w:r>
            <w:r>
              <w:rPr>
                <w:rFonts w:ascii="Arial"/>
                <w:spacing w:val="-21"/>
                <w:sz w:val="20"/>
              </w:rPr>
              <w:t> </w:t>
            </w:r>
            <w:r>
              <w:rPr>
                <w:rFonts w:ascii="Arial"/>
                <w:sz w:val="20"/>
              </w:rPr>
              <w:t>of</w:t>
            </w:r>
            <w:r>
              <w:rPr>
                <w:rFonts w:ascii="Arial"/>
                <w:spacing w:val="-20"/>
                <w:sz w:val="20"/>
              </w:rPr>
              <w:t> </w:t>
            </w:r>
            <w:r>
              <w:rPr>
                <w:rFonts w:ascii="Arial"/>
                <w:sz w:val="20"/>
              </w:rPr>
              <w:t>this</w:t>
            </w:r>
            <w:r>
              <w:rPr>
                <w:rFonts w:ascii="Arial"/>
                <w:spacing w:val="-21"/>
                <w:sz w:val="20"/>
              </w:rPr>
              <w:t> </w:t>
            </w:r>
            <w:r>
              <w:rPr>
                <w:rFonts w:ascii="Arial"/>
                <w:sz w:val="20"/>
              </w:rPr>
              <w:t>cutover</w:t>
            </w:r>
            <w:r>
              <w:rPr>
                <w:rFonts w:ascii="Arial"/>
                <w:spacing w:val="-19"/>
                <w:sz w:val="20"/>
              </w:rPr>
              <w:t> </w:t>
            </w:r>
            <w:r>
              <w:rPr>
                <w:rFonts w:ascii="Arial"/>
                <w:sz w:val="20"/>
              </w:rPr>
              <w:t>has</w:t>
            </w:r>
            <w:r>
              <w:rPr>
                <w:rFonts w:ascii="Arial"/>
                <w:spacing w:val="-21"/>
                <w:sz w:val="20"/>
              </w:rPr>
              <w:t> </w:t>
            </w:r>
            <w:r>
              <w:rPr>
                <w:rFonts w:ascii="Arial"/>
                <w:sz w:val="20"/>
              </w:rPr>
              <w:t>been</w:t>
            </w:r>
            <w:r>
              <w:rPr>
                <w:rFonts w:ascii="Arial"/>
                <w:spacing w:val="-21"/>
                <w:sz w:val="20"/>
              </w:rPr>
              <w:t> </w:t>
            </w:r>
            <w:r>
              <w:rPr>
                <w:rFonts w:ascii="Arial"/>
                <w:sz w:val="20"/>
              </w:rPr>
              <w:t>planted</w:t>
            </w:r>
            <w:r>
              <w:rPr>
                <w:rFonts w:ascii="Arial"/>
                <w:spacing w:val="-19"/>
                <w:sz w:val="20"/>
              </w:rPr>
              <w:t> </w:t>
            </w:r>
            <w:r>
              <w:rPr>
                <w:rFonts w:ascii="Arial"/>
                <w:sz w:val="20"/>
              </w:rPr>
              <w:t>with</w:t>
            </w:r>
            <w:r>
              <w:rPr>
                <w:rFonts w:ascii="Arial"/>
                <w:spacing w:val="-19"/>
                <w:sz w:val="20"/>
              </w:rPr>
              <w:t> </w:t>
            </w:r>
            <w:r>
              <w:rPr>
                <w:rFonts w:ascii="Arial"/>
                <w:sz w:val="20"/>
              </w:rPr>
              <w:t>conifers.</w:t>
            </w:r>
            <w:r>
              <w:rPr>
                <w:rFonts w:ascii="Arial"/>
                <w:spacing w:val="15"/>
                <w:sz w:val="20"/>
              </w:rPr>
              <w:t> </w:t>
            </w:r>
            <w:r>
              <w:rPr>
                <w:rFonts w:ascii="Arial"/>
                <w:sz w:val="20"/>
              </w:rPr>
              <w:t>Although </w:t>
            </w:r>
            <w:r>
              <w:rPr>
                <w:rFonts w:ascii="Arial"/>
                <w:sz w:val="20"/>
              </w:rPr>
              <w:t>the</w:t>
            </w:r>
            <w:r>
              <w:rPr>
                <w:rFonts w:ascii="Arial"/>
                <w:spacing w:val="-13"/>
                <w:sz w:val="20"/>
              </w:rPr>
              <w:t> </w:t>
            </w:r>
            <w:r>
              <w:rPr>
                <w:rFonts w:ascii="Arial"/>
                <w:sz w:val="20"/>
              </w:rPr>
              <w:t>site</w:t>
            </w:r>
            <w:r>
              <w:rPr>
                <w:rFonts w:ascii="Arial"/>
                <w:spacing w:val="-13"/>
                <w:sz w:val="20"/>
              </w:rPr>
              <w:t> </w:t>
            </w:r>
            <w:r>
              <w:rPr>
                <w:rFonts w:ascii="Arial"/>
                <w:sz w:val="20"/>
              </w:rPr>
              <w:t>is</w:t>
            </w:r>
            <w:r>
              <w:rPr>
                <w:rFonts w:ascii="Arial"/>
                <w:spacing w:val="-14"/>
                <w:sz w:val="20"/>
              </w:rPr>
              <w:t> </w:t>
            </w:r>
            <w:r>
              <w:rPr>
                <w:rFonts w:ascii="Arial"/>
                <w:sz w:val="20"/>
              </w:rPr>
              <w:t>rather</w:t>
            </w:r>
            <w:r>
              <w:rPr>
                <w:rFonts w:ascii="Arial"/>
                <w:spacing w:val="-12"/>
                <w:sz w:val="20"/>
              </w:rPr>
              <w:t> </w:t>
            </w:r>
            <w:r>
              <w:rPr>
                <w:rFonts w:ascii="Arial"/>
                <w:sz w:val="20"/>
              </w:rPr>
              <w:t>damaged</w:t>
            </w:r>
            <w:r>
              <w:rPr>
                <w:rFonts w:ascii="Arial"/>
                <w:spacing w:val="-12"/>
                <w:sz w:val="20"/>
              </w:rPr>
              <w:t> </w:t>
            </w:r>
            <w:r>
              <w:rPr>
                <w:rFonts w:ascii="Arial"/>
                <w:sz w:val="20"/>
              </w:rPr>
              <w:t>at</w:t>
            </w:r>
            <w:r>
              <w:rPr>
                <w:rFonts w:ascii="Arial"/>
                <w:spacing w:val="-14"/>
                <w:sz w:val="20"/>
              </w:rPr>
              <w:t> </w:t>
            </w:r>
            <w:r>
              <w:rPr>
                <w:rFonts w:ascii="Arial"/>
                <w:sz w:val="20"/>
              </w:rPr>
              <w:t>present</w:t>
            </w:r>
            <w:r>
              <w:rPr>
                <w:rFonts w:ascii="Arial"/>
                <w:spacing w:val="-14"/>
                <w:sz w:val="20"/>
              </w:rPr>
              <w:t> </w:t>
            </w:r>
            <w:r>
              <w:rPr>
                <w:rFonts w:ascii="Arial"/>
                <w:sz w:val="20"/>
              </w:rPr>
              <w:t>due</w:t>
            </w:r>
            <w:r>
              <w:rPr>
                <w:rFonts w:ascii="Arial"/>
                <w:spacing w:val="-10"/>
                <w:sz w:val="20"/>
              </w:rPr>
              <w:t> </w:t>
            </w:r>
            <w:r>
              <w:rPr>
                <w:rFonts w:ascii="Arial"/>
                <w:sz w:val="20"/>
              </w:rPr>
              <w:t>to</w:t>
            </w:r>
            <w:r>
              <w:rPr>
                <w:rFonts w:ascii="Arial"/>
                <w:spacing w:val="-12"/>
                <w:sz w:val="20"/>
              </w:rPr>
              <w:t> </w:t>
            </w:r>
            <w:r>
              <w:rPr>
                <w:rFonts w:ascii="Arial"/>
                <w:sz w:val="20"/>
              </w:rPr>
              <w:t>drainage</w:t>
            </w:r>
            <w:r>
              <w:rPr>
                <w:rFonts w:ascii="Arial"/>
                <w:spacing w:val="-13"/>
                <w:sz w:val="20"/>
              </w:rPr>
              <w:t> </w:t>
            </w:r>
            <w:r>
              <w:rPr>
                <w:rFonts w:ascii="Arial"/>
                <w:sz w:val="20"/>
              </w:rPr>
              <w:t>effects,</w:t>
            </w:r>
            <w:r>
              <w:rPr>
                <w:rFonts w:ascii="Arial"/>
                <w:spacing w:val="-14"/>
                <w:sz w:val="20"/>
              </w:rPr>
              <w:t> </w:t>
            </w:r>
            <w:r>
              <w:rPr>
                <w:rFonts w:ascii="Arial"/>
                <w:sz w:val="20"/>
              </w:rPr>
              <w:t>it </w:t>
            </w:r>
            <w:r>
              <w:rPr>
                <w:rFonts w:ascii="Arial"/>
                <w:sz w:val="20"/>
              </w:rPr>
              <w:t>remains</w:t>
            </w:r>
            <w:r>
              <w:rPr>
                <w:rFonts w:ascii="Arial"/>
                <w:spacing w:val="-25"/>
                <w:sz w:val="20"/>
              </w:rPr>
              <w:t> </w:t>
            </w:r>
            <w:r>
              <w:rPr>
                <w:rFonts w:ascii="Arial"/>
                <w:sz w:val="20"/>
              </w:rPr>
              <w:t>one</w:t>
            </w:r>
            <w:r>
              <w:rPr>
                <w:rFonts w:ascii="Arial"/>
                <w:spacing w:val="-25"/>
                <w:sz w:val="20"/>
              </w:rPr>
              <w:t> </w:t>
            </w:r>
            <w:r>
              <w:rPr>
                <w:rFonts w:ascii="Arial"/>
                <w:sz w:val="20"/>
              </w:rPr>
              <w:t>of</w:t>
            </w:r>
            <w:r>
              <w:rPr>
                <w:rFonts w:ascii="Arial"/>
                <w:spacing w:val="-22"/>
                <w:sz w:val="20"/>
              </w:rPr>
              <w:t> </w:t>
            </w:r>
            <w:r>
              <w:rPr>
                <w:rFonts w:ascii="Arial"/>
                <w:sz w:val="20"/>
              </w:rPr>
              <w:t>the</w:t>
            </w:r>
            <w:r>
              <w:rPr>
                <w:rFonts w:ascii="Arial"/>
                <w:spacing w:val="-25"/>
                <w:sz w:val="20"/>
              </w:rPr>
              <w:t> </w:t>
            </w:r>
            <w:r>
              <w:rPr>
                <w:rFonts w:ascii="Arial"/>
                <w:sz w:val="20"/>
              </w:rPr>
              <w:t>largest</w:t>
            </w:r>
            <w:r>
              <w:rPr>
                <w:rFonts w:ascii="Arial"/>
                <w:spacing w:val="-26"/>
                <w:sz w:val="20"/>
              </w:rPr>
              <w:t> </w:t>
            </w:r>
            <w:r>
              <w:rPr>
                <w:rFonts w:ascii="Arial"/>
                <w:sz w:val="20"/>
              </w:rPr>
              <w:t>extant</w:t>
            </w:r>
            <w:r>
              <w:rPr>
                <w:rFonts w:ascii="Arial"/>
                <w:spacing w:val="-23"/>
                <w:sz w:val="20"/>
              </w:rPr>
              <w:t> </w:t>
            </w:r>
            <w:r>
              <w:rPr>
                <w:rFonts w:ascii="Arial"/>
                <w:sz w:val="20"/>
              </w:rPr>
              <w:t>areas</w:t>
            </w:r>
            <w:r>
              <w:rPr>
                <w:rFonts w:ascii="Arial"/>
                <w:spacing w:val="-25"/>
                <w:sz w:val="20"/>
              </w:rPr>
              <w:t> </w:t>
            </w:r>
            <w:r>
              <w:rPr>
                <w:rFonts w:ascii="Arial"/>
                <w:sz w:val="20"/>
              </w:rPr>
              <w:t>of</w:t>
            </w:r>
            <w:r>
              <w:rPr>
                <w:rFonts w:ascii="Arial"/>
                <w:spacing w:val="-25"/>
                <w:sz w:val="20"/>
              </w:rPr>
              <w:t> </w:t>
            </w:r>
            <w:r>
              <w:rPr>
                <w:rFonts w:ascii="Arial"/>
                <w:sz w:val="20"/>
              </w:rPr>
              <w:t>relatively</w:t>
            </w:r>
            <w:r>
              <w:rPr>
                <w:rFonts w:ascii="Arial"/>
                <w:spacing w:val="-25"/>
                <w:sz w:val="20"/>
              </w:rPr>
              <w:t> </w:t>
            </w:r>
            <w:r>
              <w:rPr>
                <w:rFonts w:ascii="Arial"/>
                <w:sz w:val="20"/>
              </w:rPr>
              <w:t>intact</w:t>
            </w:r>
            <w:r>
              <w:rPr>
                <w:rFonts w:ascii="Arial"/>
                <w:spacing w:val="-25"/>
                <w:sz w:val="20"/>
              </w:rPr>
              <w:t> </w:t>
            </w:r>
            <w:r>
              <w:rPr>
                <w:rFonts w:ascii="Arial"/>
                <w:sz w:val="20"/>
              </w:rPr>
              <w:t>raised </w:t>
            </w:r>
            <w:r>
              <w:rPr>
                <w:rFonts w:ascii="Arial"/>
                <w:sz w:val="20"/>
              </w:rPr>
              <w:t>bog</w:t>
            </w:r>
            <w:r>
              <w:rPr>
                <w:rFonts w:ascii="Arial"/>
                <w:spacing w:val="-10"/>
                <w:sz w:val="20"/>
              </w:rPr>
              <w:t> </w:t>
            </w:r>
            <w:r>
              <w:rPr>
                <w:rFonts w:ascii="Arial"/>
                <w:sz w:val="20"/>
              </w:rPr>
              <w:t>in</w:t>
            </w:r>
            <w:r>
              <w:rPr>
                <w:rFonts w:ascii="Arial"/>
                <w:spacing w:val="-10"/>
                <w:sz w:val="20"/>
              </w:rPr>
              <w:t> </w:t>
            </w:r>
            <w:r>
              <w:rPr>
                <w:rFonts w:ascii="Arial"/>
                <w:sz w:val="20"/>
              </w:rPr>
              <w:t>the</w:t>
            </w:r>
            <w:r>
              <w:rPr>
                <w:rFonts w:ascii="Arial"/>
                <w:spacing w:val="-11"/>
                <w:sz w:val="20"/>
              </w:rPr>
              <w:t> </w:t>
            </w:r>
            <w:r>
              <w:rPr>
                <w:rFonts w:ascii="Arial"/>
                <w:sz w:val="20"/>
              </w:rPr>
              <w:t>north-east</w:t>
            </w:r>
            <w:r>
              <w:rPr>
                <w:rFonts w:ascii="Arial"/>
                <w:spacing w:val="-10"/>
                <w:sz w:val="20"/>
              </w:rPr>
              <w:t> </w:t>
            </w:r>
            <w:r>
              <w:rPr>
                <w:rFonts w:ascii="Arial"/>
                <w:sz w:val="20"/>
              </w:rPr>
              <w:t>of</w:t>
            </w:r>
            <w:r>
              <w:rPr>
                <w:rFonts w:ascii="Arial"/>
                <w:spacing w:val="-11"/>
                <w:sz w:val="20"/>
              </w:rPr>
              <w:t> </w:t>
            </w:r>
            <w:r>
              <w:rPr>
                <w:rFonts w:ascii="Arial"/>
                <w:sz w:val="20"/>
              </w:rPr>
              <w:t>the</w:t>
            </w:r>
            <w:r>
              <w:rPr>
                <w:rFonts w:ascii="Arial"/>
                <w:spacing w:val="-11"/>
                <w:sz w:val="20"/>
              </w:rPr>
              <w:t> </w:t>
            </w:r>
            <w:r>
              <w:rPr>
                <w:rFonts w:ascii="Arial"/>
                <w:sz w:val="20"/>
              </w:rPr>
              <w:t>country</w:t>
            </w:r>
            <w:r>
              <w:rPr>
                <w:rFonts w:ascii="Arial"/>
                <w:spacing w:val="-9"/>
                <w:sz w:val="20"/>
              </w:rPr>
              <w:t> </w:t>
            </w:r>
            <w:r>
              <w:rPr>
                <w:rFonts w:ascii="Arial"/>
                <w:sz w:val="20"/>
              </w:rPr>
              <w:t>and</w:t>
            </w:r>
            <w:r>
              <w:rPr>
                <w:rFonts w:ascii="Arial"/>
                <w:spacing w:val="-9"/>
                <w:sz w:val="20"/>
              </w:rPr>
              <w:t> </w:t>
            </w:r>
            <w:r>
              <w:rPr>
                <w:rFonts w:ascii="Arial"/>
                <w:sz w:val="20"/>
              </w:rPr>
              <w:t>thus</w:t>
            </w:r>
            <w:r>
              <w:rPr>
                <w:rFonts w:ascii="Arial"/>
                <w:spacing w:val="-12"/>
                <w:sz w:val="20"/>
              </w:rPr>
              <w:t> </w:t>
            </w:r>
            <w:r>
              <w:rPr>
                <w:rFonts w:ascii="Arial"/>
                <w:sz w:val="20"/>
              </w:rPr>
              <w:t>is</w:t>
            </w:r>
            <w:r>
              <w:rPr>
                <w:rFonts w:ascii="Arial"/>
                <w:spacing w:val="-9"/>
                <w:sz w:val="20"/>
              </w:rPr>
              <w:t> </w:t>
            </w:r>
            <w:r>
              <w:rPr>
                <w:rFonts w:ascii="Arial"/>
                <w:sz w:val="20"/>
              </w:rPr>
              <w:t>of</w:t>
            </w:r>
            <w:r>
              <w:rPr>
                <w:rFonts w:ascii="Arial"/>
                <w:spacing w:val="-11"/>
                <w:sz w:val="20"/>
              </w:rPr>
              <w:t> </w:t>
            </w:r>
            <w:r>
              <w:rPr>
                <w:rFonts w:ascii="Arial"/>
                <w:sz w:val="20"/>
              </w:rPr>
              <w:t>considerable </w:t>
            </w:r>
            <w:r>
              <w:rPr>
                <w:rFonts w:ascii="Arial"/>
                <w:sz w:val="20"/>
              </w:rPr>
            </w:r>
            <w:r>
              <w:rPr>
                <w:rFonts w:ascii="Arial"/>
                <w:w w:val="95"/>
                <w:sz w:val="20"/>
              </w:rPr>
              <w:t>ecological</w:t>
            </w:r>
            <w:r>
              <w:rPr>
                <w:rFonts w:ascii="Arial"/>
                <w:spacing w:val="-26"/>
                <w:w w:val="95"/>
                <w:sz w:val="20"/>
              </w:rPr>
              <w:t> </w:t>
            </w:r>
            <w:r>
              <w:rPr>
                <w:rFonts w:ascii="Arial"/>
                <w:w w:val="95"/>
                <w:sz w:val="20"/>
              </w:rPr>
              <w:t>and</w:t>
            </w:r>
            <w:r>
              <w:rPr>
                <w:rFonts w:ascii="Arial"/>
                <w:spacing w:val="-26"/>
                <w:w w:val="95"/>
                <w:sz w:val="20"/>
              </w:rPr>
              <w:t> </w:t>
            </w:r>
            <w:r>
              <w:rPr>
                <w:rFonts w:ascii="Arial"/>
                <w:w w:val="95"/>
                <w:sz w:val="20"/>
              </w:rPr>
              <w:t>biogeographical</w:t>
            </w:r>
            <w:r>
              <w:rPr>
                <w:rFonts w:ascii="Arial"/>
                <w:spacing w:val="-26"/>
                <w:w w:val="95"/>
                <w:sz w:val="20"/>
              </w:rPr>
              <w:t> </w:t>
            </w:r>
            <w:r>
              <w:rPr>
                <w:rFonts w:ascii="Arial"/>
                <w:w w:val="95"/>
                <w:sz w:val="20"/>
              </w:rPr>
              <w:t>importance</w:t>
            </w:r>
            <w:r>
              <w:rPr>
                <w:rFonts w:ascii="Arial"/>
                <w:sz w:val="20"/>
              </w:rPr>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5"/>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5"/>
                <w:sz w:val="20"/>
              </w:rPr>
              <w:t>Active</w:t>
            </w:r>
            <w:r>
              <w:rPr>
                <w:rFonts w:ascii="Arial"/>
                <w:spacing w:val="-32"/>
                <w:w w:val="95"/>
                <w:sz w:val="20"/>
              </w:rPr>
              <w:t> </w:t>
            </w:r>
            <w:r>
              <w:rPr>
                <w:rFonts w:ascii="Arial"/>
                <w:w w:val="95"/>
                <w:sz w:val="20"/>
              </w:rPr>
              <w:t>raised</w:t>
            </w:r>
            <w:r>
              <w:rPr>
                <w:rFonts w:ascii="Arial"/>
                <w:spacing w:val="-32"/>
                <w:w w:val="95"/>
                <w:sz w:val="20"/>
              </w:rPr>
              <w:t> </w:t>
            </w:r>
            <w:r>
              <w:rPr>
                <w:rFonts w:ascii="Arial"/>
                <w:w w:val="95"/>
                <w:sz w:val="20"/>
              </w:rPr>
              <w:t>bog</w:t>
            </w:r>
            <w:r>
              <w:rPr>
                <w:rFonts w:ascii="Arial"/>
                <w:spacing w:val="-31"/>
                <w:w w:val="95"/>
                <w:sz w:val="20"/>
              </w:rPr>
              <w:t> </w:t>
            </w:r>
            <w:r>
              <w:rPr>
                <w:rFonts w:ascii="Arial"/>
                <w:w w:val="95"/>
                <w:sz w:val="20"/>
              </w:rPr>
              <w:t>[7110]</w:t>
            </w:r>
            <w:r>
              <w:rPr>
                <w:rFonts w:ascii="Arial"/>
                <w:sz w:val="20"/>
              </w:rPr>
            </w:r>
          </w:p>
          <w:p>
            <w:pPr>
              <w:pStyle w:val="TableParagraph"/>
              <w:numPr>
                <w:ilvl w:val="0"/>
                <w:numId w:val="5"/>
              </w:numPr>
              <w:tabs>
                <w:tab w:pos="392" w:val="left" w:leader="none"/>
              </w:tabs>
              <w:spacing w:line="276" w:lineRule="auto" w:before="44" w:after="0"/>
              <w:ind w:left="392" w:right="246" w:hanging="280"/>
              <w:jc w:val="left"/>
              <w:rPr>
                <w:rFonts w:ascii="Arial" w:hAnsi="Arial" w:cs="Arial" w:eastAsia="Arial" w:hint="default"/>
                <w:sz w:val="20"/>
                <w:szCs w:val="20"/>
              </w:rPr>
            </w:pPr>
            <w:r>
              <w:rPr>
                <w:rFonts w:ascii="Arial"/>
                <w:w w:val="95"/>
                <w:sz w:val="20"/>
              </w:rPr>
              <w:t>Degraded</w:t>
            </w:r>
            <w:r>
              <w:rPr>
                <w:rFonts w:ascii="Arial"/>
                <w:spacing w:val="-22"/>
                <w:w w:val="95"/>
                <w:sz w:val="20"/>
              </w:rPr>
              <w:t> </w:t>
            </w:r>
            <w:r>
              <w:rPr>
                <w:rFonts w:ascii="Arial"/>
                <w:w w:val="95"/>
                <w:sz w:val="20"/>
              </w:rPr>
              <w:t>raised</w:t>
            </w:r>
            <w:r>
              <w:rPr>
                <w:rFonts w:ascii="Arial"/>
                <w:spacing w:val="-18"/>
                <w:w w:val="95"/>
                <w:sz w:val="20"/>
              </w:rPr>
              <w:t> </w:t>
            </w:r>
            <w:r>
              <w:rPr>
                <w:rFonts w:ascii="Arial"/>
                <w:w w:val="95"/>
                <w:sz w:val="20"/>
              </w:rPr>
              <w:t>bog</w:t>
            </w:r>
            <w:r>
              <w:rPr>
                <w:rFonts w:ascii="Arial"/>
                <w:spacing w:val="-17"/>
                <w:w w:val="95"/>
                <w:sz w:val="20"/>
              </w:rPr>
              <w:t> </w:t>
            </w:r>
            <w:r>
              <w:rPr>
                <w:rFonts w:ascii="Arial"/>
                <w:w w:val="95"/>
                <w:sz w:val="20"/>
              </w:rPr>
              <w:t>still</w:t>
            </w:r>
            <w:r>
              <w:rPr>
                <w:rFonts w:ascii="Arial"/>
                <w:spacing w:val="-18"/>
                <w:w w:val="95"/>
                <w:sz w:val="20"/>
              </w:rPr>
              <w:t> </w:t>
            </w:r>
            <w:r>
              <w:rPr>
                <w:rFonts w:ascii="Arial"/>
                <w:w w:val="95"/>
                <w:sz w:val="20"/>
              </w:rPr>
              <w:t>capable</w:t>
            </w:r>
            <w:r>
              <w:rPr>
                <w:rFonts w:ascii="Arial"/>
                <w:spacing w:val="-19"/>
                <w:w w:val="95"/>
                <w:sz w:val="20"/>
              </w:rPr>
              <w:t> </w:t>
            </w:r>
            <w:r>
              <w:rPr>
                <w:rFonts w:ascii="Arial"/>
                <w:w w:val="95"/>
                <w:sz w:val="20"/>
              </w:rPr>
              <w:t>of</w:t>
            </w:r>
            <w:r>
              <w:rPr>
                <w:rFonts w:ascii="Arial"/>
                <w:spacing w:val="-19"/>
                <w:w w:val="95"/>
                <w:sz w:val="20"/>
              </w:rPr>
              <w:t> </w:t>
            </w:r>
            <w:r>
              <w:rPr>
                <w:rFonts w:ascii="Arial"/>
                <w:w w:val="95"/>
                <w:sz w:val="20"/>
              </w:rPr>
              <w:t>natural</w:t>
            </w:r>
            <w:r>
              <w:rPr>
                <w:rFonts w:ascii="Arial"/>
                <w:spacing w:val="-18"/>
                <w:w w:val="95"/>
                <w:sz w:val="20"/>
              </w:rPr>
              <w:t> </w:t>
            </w:r>
            <w:r>
              <w:rPr>
                <w:rFonts w:ascii="Arial"/>
                <w:w w:val="95"/>
                <w:sz w:val="20"/>
              </w:rPr>
              <w:t>regeneration </w:t>
            </w:r>
            <w:r>
              <w:rPr>
                <w:rFonts w:ascii="Arial"/>
                <w:w w:val="95"/>
                <w:sz w:val="20"/>
              </w:rPr>
            </w:r>
            <w:r>
              <w:rPr>
                <w:rFonts w:ascii="Arial"/>
                <w:sz w:val="20"/>
              </w:rPr>
              <w:t>[7120]</w:t>
            </w:r>
          </w:p>
        </w:tc>
      </w:tr>
    </w:tbl>
    <w:p>
      <w:pPr>
        <w:spacing w:after="0" w:line="276" w:lineRule="auto"/>
        <w:jc w:val="left"/>
        <w:rPr>
          <w:rFonts w:ascii="Arial" w:hAnsi="Arial" w:cs="Arial" w:eastAsia="Arial" w:hint="default"/>
          <w:sz w:val="20"/>
          <w:szCs w:val="20"/>
        </w:rPr>
        <w:sectPr>
          <w:headerReference w:type="default" r:id="rId13"/>
          <w:footerReference w:type="default" r:id="rId14"/>
          <w:pgSz w:w="16840" w:h="11910" w:orient="landscape"/>
          <w:pgMar w:header="601" w:footer="565" w:top="800" w:bottom="760" w:left="460" w:right="880"/>
          <w:pgNumType w:start="14"/>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799"/>
        <w:gridCol w:w="5670"/>
        <w:gridCol w:w="5331"/>
      </w:tblGrid>
      <w:tr>
        <w:trPr>
          <w:trHeight w:val="5028" w:hRule="exact"/>
        </w:trPr>
        <w:tc>
          <w:tcPr>
            <w:tcW w:w="3799" w:type="dxa"/>
            <w:tcBorders>
              <w:top w:val="single" w:sz="10" w:space="0" w:color="4F6128"/>
              <w:left w:val="single" w:sz="10" w:space="0" w:color="4F6128"/>
              <w:bottom w:val="single" w:sz="5" w:space="0" w:color="4F6128"/>
              <w:right w:val="single" w:sz="5" w:space="0" w:color="4F6128"/>
            </w:tcBorders>
          </w:tcPr>
          <w:p>
            <w:pPr>
              <w:pStyle w:val="TableParagraph"/>
              <w:spacing w:line="240" w:lineRule="auto" w:before="124"/>
              <w:ind w:left="100" w:right="0"/>
              <w:jc w:val="left"/>
              <w:rPr>
                <w:rFonts w:ascii="Arial" w:hAnsi="Arial" w:cs="Arial" w:eastAsia="Arial" w:hint="default"/>
                <w:sz w:val="20"/>
                <w:szCs w:val="20"/>
              </w:rPr>
            </w:pPr>
            <w:r>
              <w:rPr>
                <w:rFonts w:ascii="Arial"/>
                <w:b/>
                <w:sz w:val="20"/>
              </w:rPr>
              <w:t>Corratirrim</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SAC</w:t>
            </w:r>
            <w:r>
              <w:rPr>
                <w:rFonts w:ascii="Arial"/>
                <w:spacing w:val="-24"/>
                <w:w w:val="90"/>
                <w:sz w:val="20"/>
              </w:rPr>
              <w:t> </w:t>
            </w:r>
            <w:r>
              <w:rPr>
                <w:rFonts w:ascii="Arial"/>
                <w:w w:val="90"/>
                <w:sz w:val="20"/>
              </w:rPr>
              <w:t>000979</w:t>
            </w:r>
            <w:r>
              <w:rPr>
                <w:rFonts w:ascii="Arial"/>
                <w:sz w:val="20"/>
              </w:rPr>
            </w:r>
          </w:p>
        </w:tc>
        <w:tc>
          <w:tcPr>
            <w:tcW w:w="5670" w:type="dxa"/>
            <w:tcBorders>
              <w:top w:val="single" w:sz="10" w:space="0" w:color="4F6128"/>
              <w:left w:val="single" w:sz="5" w:space="0" w:color="4F6128"/>
              <w:bottom w:val="single" w:sz="5" w:space="0" w:color="4F6128"/>
              <w:right w:val="single" w:sz="5" w:space="0" w:color="4F6128"/>
            </w:tcBorders>
          </w:tcPr>
          <w:p>
            <w:pPr>
              <w:pStyle w:val="TableParagraph"/>
              <w:spacing w:line="292" w:lineRule="auto" w:before="124"/>
              <w:ind w:left="108" w:right="101"/>
              <w:jc w:val="both"/>
              <w:rPr>
                <w:rFonts w:ascii="Arial" w:hAnsi="Arial" w:cs="Arial" w:eastAsia="Arial" w:hint="default"/>
                <w:sz w:val="20"/>
                <w:szCs w:val="20"/>
              </w:rPr>
            </w:pPr>
            <w:r>
              <w:rPr>
                <w:rFonts w:ascii="Arial"/>
                <w:sz w:val="20"/>
              </w:rPr>
              <w:t>The site is located in the north-west of Co. Cavan where Carboniferous</w:t>
            </w:r>
            <w:r>
              <w:rPr>
                <w:rFonts w:ascii="Arial"/>
                <w:spacing w:val="-30"/>
                <w:sz w:val="20"/>
              </w:rPr>
              <w:t> </w:t>
            </w:r>
            <w:r>
              <w:rPr>
                <w:rFonts w:ascii="Arial"/>
                <w:sz w:val="20"/>
              </w:rPr>
              <w:t>limestone</w:t>
            </w:r>
            <w:r>
              <w:rPr>
                <w:rFonts w:ascii="Arial"/>
                <w:spacing w:val="-30"/>
                <w:sz w:val="20"/>
              </w:rPr>
              <w:t> </w:t>
            </w:r>
            <w:r>
              <w:rPr>
                <w:rFonts w:ascii="Arial"/>
                <w:sz w:val="20"/>
              </w:rPr>
              <w:t>underlies</w:t>
            </w:r>
            <w:r>
              <w:rPr>
                <w:rFonts w:ascii="Arial"/>
                <w:spacing w:val="-30"/>
                <w:sz w:val="20"/>
              </w:rPr>
              <w:t> </w:t>
            </w:r>
            <w:r>
              <w:rPr>
                <w:rFonts w:ascii="Arial"/>
                <w:sz w:val="20"/>
              </w:rPr>
              <w:t>the</w:t>
            </w:r>
            <w:r>
              <w:rPr>
                <w:rFonts w:ascii="Arial"/>
                <w:spacing w:val="-30"/>
                <w:sz w:val="20"/>
              </w:rPr>
              <w:t> </w:t>
            </w:r>
            <w:r>
              <w:rPr>
                <w:rFonts w:ascii="Arial"/>
                <w:sz w:val="20"/>
              </w:rPr>
              <w:t>shales</w:t>
            </w:r>
            <w:r>
              <w:rPr>
                <w:rFonts w:ascii="Arial"/>
                <w:spacing w:val="-28"/>
                <w:sz w:val="20"/>
              </w:rPr>
              <w:t> </w:t>
            </w:r>
            <w:r>
              <w:rPr>
                <w:rFonts w:ascii="Arial"/>
                <w:sz w:val="20"/>
              </w:rPr>
              <w:t>and</w:t>
            </w:r>
            <w:r>
              <w:rPr>
                <w:rFonts w:ascii="Arial"/>
                <w:spacing w:val="-30"/>
                <w:sz w:val="20"/>
              </w:rPr>
              <w:t> </w:t>
            </w:r>
            <w:r>
              <w:rPr>
                <w:rFonts w:ascii="Arial"/>
                <w:sz w:val="20"/>
              </w:rPr>
              <w:t>grits</w:t>
            </w:r>
            <w:r>
              <w:rPr>
                <w:rFonts w:ascii="Arial"/>
                <w:spacing w:val="-30"/>
                <w:sz w:val="20"/>
              </w:rPr>
              <w:t> </w:t>
            </w:r>
            <w:r>
              <w:rPr>
                <w:rFonts w:ascii="Arial"/>
                <w:sz w:val="20"/>
              </w:rPr>
              <w:t>that</w:t>
            </w:r>
            <w:r>
              <w:rPr>
                <w:rFonts w:ascii="Arial"/>
                <w:spacing w:val="-30"/>
                <w:sz w:val="20"/>
              </w:rPr>
              <w:t> </w:t>
            </w:r>
            <w:r>
              <w:rPr>
                <w:rFonts w:ascii="Arial"/>
                <w:sz w:val="20"/>
              </w:rPr>
              <w:t>form </w:t>
            </w:r>
            <w:r>
              <w:rPr>
                <w:rFonts w:ascii="Arial"/>
                <w:sz w:val="20"/>
              </w:rPr>
              <w:t>the</w:t>
            </w:r>
            <w:r>
              <w:rPr>
                <w:rFonts w:ascii="Arial"/>
                <w:spacing w:val="-23"/>
                <w:sz w:val="20"/>
              </w:rPr>
              <w:t> </w:t>
            </w:r>
            <w:r>
              <w:rPr>
                <w:rFonts w:ascii="Arial"/>
                <w:sz w:val="20"/>
              </w:rPr>
              <w:t>Cuilcagh</w:t>
            </w:r>
            <w:r>
              <w:rPr>
                <w:rFonts w:ascii="Arial"/>
                <w:spacing w:val="-23"/>
                <w:sz w:val="20"/>
              </w:rPr>
              <w:t> </w:t>
            </w:r>
            <w:r>
              <w:rPr>
                <w:rFonts w:ascii="Arial"/>
                <w:sz w:val="20"/>
              </w:rPr>
              <w:t>Mountains.</w:t>
            </w:r>
            <w:r>
              <w:rPr>
                <w:rFonts w:ascii="Arial"/>
                <w:spacing w:val="-24"/>
                <w:sz w:val="20"/>
              </w:rPr>
              <w:t> </w:t>
            </w:r>
            <w:r>
              <w:rPr>
                <w:rFonts w:ascii="Arial"/>
                <w:sz w:val="20"/>
              </w:rPr>
              <w:t>At</w:t>
            </w:r>
            <w:r>
              <w:rPr>
                <w:rFonts w:ascii="Arial"/>
                <w:spacing w:val="-22"/>
                <w:sz w:val="20"/>
              </w:rPr>
              <w:t> </w:t>
            </w:r>
            <w:r>
              <w:rPr>
                <w:rFonts w:ascii="Arial"/>
                <w:sz w:val="20"/>
              </w:rPr>
              <w:t>Corratirrim,</w:t>
            </w:r>
            <w:r>
              <w:rPr>
                <w:rFonts w:ascii="Arial"/>
                <w:spacing w:val="-24"/>
                <w:sz w:val="20"/>
              </w:rPr>
              <w:t> </w:t>
            </w:r>
            <w:r>
              <w:rPr>
                <w:rFonts w:ascii="Arial"/>
                <w:sz w:val="20"/>
              </w:rPr>
              <w:t>the</w:t>
            </w:r>
            <w:r>
              <w:rPr>
                <w:rFonts w:ascii="Arial"/>
                <w:spacing w:val="-23"/>
                <w:sz w:val="20"/>
              </w:rPr>
              <w:t> </w:t>
            </w:r>
            <w:r>
              <w:rPr>
                <w:rFonts w:ascii="Arial"/>
                <w:sz w:val="20"/>
              </w:rPr>
              <w:t>limestone</w:t>
            </w:r>
            <w:r>
              <w:rPr>
                <w:rFonts w:ascii="Arial"/>
                <w:spacing w:val="-23"/>
                <w:sz w:val="20"/>
              </w:rPr>
              <w:t> </w:t>
            </w:r>
            <w:r>
              <w:rPr>
                <w:rFonts w:ascii="Arial"/>
                <w:sz w:val="20"/>
              </w:rPr>
              <w:t>protrudes </w:t>
            </w:r>
            <w:r>
              <w:rPr>
                <w:rFonts w:ascii="Arial"/>
                <w:sz w:val="20"/>
              </w:rPr>
              <w:t>and</w:t>
            </w:r>
            <w:r>
              <w:rPr>
                <w:rFonts w:ascii="Arial"/>
                <w:spacing w:val="-4"/>
                <w:sz w:val="20"/>
              </w:rPr>
              <w:t> </w:t>
            </w:r>
            <w:r>
              <w:rPr>
                <w:rFonts w:ascii="Arial"/>
                <w:sz w:val="20"/>
              </w:rPr>
              <w:t>results</w:t>
            </w:r>
            <w:r>
              <w:rPr>
                <w:rFonts w:ascii="Arial"/>
                <w:spacing w:val="-5"/>
                <w:sz w:val="20"/>
              </w:rPr>
              <w:t> </w:t>
            </w:r>
            <w:r>
              <w:rPr>
                <w:rFonts w:ascii="Arial"/>
                <w:sz w:val="20"/>
              </w:rPr>
              <w:t>in</w:t>
            </w:r>
            <w:r>
              <w:rPr>
                <w:rFonts w:ascii="Arial"/>
                <w:spacing w:val="-6"/>
                <w:sz w:val="20"/>
              </w:rPr>
              <w:t> </w:t>
            </w:r>
            <w:r>
              <w:rPr>
                <w:rFonts w:ascii="Arial"/>
                <w:sz w:val="20"/>
              </w:rPr>
              <w:t>an</w:t>
            </w:r>
            <w:r>
              <w:rPr>
                <w:rFonts w:ascii="Arial"/>
                <w:spacing w:val="-6"/>
                <w:sz w:val="20"/>
              </w:rPr>
              <w:t> </w:t>
            </w:r>
            <w:r>
              <w:rPr>
                <w:rFonts w:ascii="Arial"/>
                <w:sz w:val="20"/>
              </w:rPr>
              <w:t>interesting</w:t>
            </w:r>
            <w:r>
              <w:rPr>
                <w:rFonts w:ascii="Arial"/>
                <w:spacing w:val="-4"/>
                <w:sz w:val="20"/>
              </w:rPr>
              <w:t> </w:t>
            </w:r>
            <w:r>
              <w:rPr>
                <w:rFonts w:ascii="Arial"/>
                <w:sz w:val="20"/>
              </w:rPr>
              <w:t>diversity</w:t>
            </w:r>
            <w:r>
              <w:rPr>
                <w:rFonts w:ascii="Arial"/>
                <w:spacing w:val="-4"/>
                <w:sz w:val="20"/>
              </w:rPr>
              <w:t> </w:t>
            </w:r>
            <w:r>
              <w:rPr>
                <w:rFonts w:ascii="Arial"/>
                <w:sz w:val="20"/>
              </w:rPr>
              <w:t>of</w:t>
            </w:r>
            <w:r>
              <w:rPr>
                <w:rFonts w:ascii="Arial"/>
                <w:spacing w:val="-4"/>
                <w:sz w:val="20"/>
              </w:rPr>
              <w:t> </w:t>
            </w:r>
            <w:r>
              <w:rPr>
                <w:rFonts w:ascii="Arial"/>
                <w:sz w:val="20"/>
              </w:rPr>
              <w:t>habitats.</w:t>
            </w:r>
            <w:r>
              <w:rPr>
                <w:rFonts w:ascii="Arial"/>
                <w:spacing w:val="-5"/>
                <w:sz w:val="20"/>
              </w:rPr>
              <w:t> </w:t>
            </w:r>
            <w:r>
              <w:rPr>
                <w:rFonts w:ascii="Arial"/>
                <w:sz w:val="20"/>
              </w:rPr>
              <w:t>In</w:t>
            </w:r>
            <w:r>
              <w:rPr>
                <w:rFonts w:ascii="Arial"/>
                <w:spacing w:val="-6"/>
                <w:sz w:val="20"/>
              </w:rPr>
              <w:t> </w:t>
            </w:r>
            <w:r>
              <w:rPr>
                <w:rFonts w:ascii="Arial"/>
                <w:sz w:val="20"/>
              </w:rPr>
              <w:t>addition</w:t>
            </w:r>
            <w:r>
              <w:rPr>
                <w:rFonts w:ascii="Arial"/>
                <w:spacing w:val="-6"/>
                <w:sz w:val="20"/>
              </w:rPr>
              <w:t> </w:t>
            </w:r>
            <w:r>
              <w:rPr>
                <w:rFonts w:ascii="Arial"/>
                <w:sz w:val="20"/>
              </w:rPr>
              <w:t>to </w:t>
            </w:r>
            <w:r>
              <w:rPr>
                <w:rFonts w:ascii="Arial"/>
                <w:sz w:val="20"/>
              </w:rPr>
              <w:t>limestone</w:t>
            </w:r>
            <w:r>
              <w:rPr>
                <w:rFonts w:ascii="Arial"/>
                <w:spacing w:val="-21"/>
                <w:sz w:val="20"/>
              </w:rPr>
              <w:t> </w:t>
            </w:r>
            <w:r>
              <w:rPr>
                <w:rFonts w:ascii="Arial"/>
                <w:sz w:val="20"/>
              </w:rPr>
              <w:t>pavement,</w:t>
            </w:r>
            <w:r>
              <w:rPr>
                <w:rFonts w:ascii="Arial"/>
                <w:spacing w:val="-19"/>
                <w:sz w:val="20"/>
              </w:rPr>
              <w:t> </w:t>
            </w:r>
            <w:r>
              <w:rPr>
                <w:rFonts w:ascii="Arial"/>
                <w:sz w:val="20"/>
              </w:rPr>
              <w:t>the</w:t>
            </w:r>
            <w:r>
              <w:rPr>
                <w:rFonts w:ascii="Arial"/>
                <w:spacing w:val="-21"/>
                <w:sz w:val="20"/>
              </w:rPr>
              <w:t> </w:t>
            </w:r>
            <w:r>
              <w:rPr>
                <w:rFonts w:ascii="Arial"/>
                <w:sz w:val="20"/>
              </w:rPr>
              <w:t>principal</w:t>
            </w:r>
            <w:r>
              <w:rPr>
                <w:rFonts w:ascii="Arial"/>
                <w:spacing w:val="-23"/>
                <w:sz w:val="20"/>
              </w:rPr>
              <w:t> </w:t>
            </w:r>
            <w:r>
              <w:rPr>
                <w:rFonts w:ascii="Arial"/>
                <w:sz w:val="20"/>
              </w:rPr>
              <w:t>habitats</w:t>
            </w:r>
            <w:r>
              <w:rPr>
                <w:rFonts w:ascii="Arial"/>
                <w:spacing w:val="-21"/>
                <w:sz w:val="20"/>
              </w:rPr>
              <w:t> </w:t>
            </w:r>
            <w:r>
              <w:rPr>
                <w:rFonts w:ascii="Arial"/>
                <w:sz w:val="20"/>
              </w:rPr>
              <w:t>are</w:t>
            </w:r>
            <w:r>
              <w:rPr>
                <w:rFonts w:ascii="Arial"/>
                <w:spacing w:val="-19"/>
                <w:sz w:val="20"/>
              </w:rPr>
              <w:t> </w:t>
            </w:r>
            <w:r>
              <w:rPr>
                <w:rFonts w:ascii="Arial"/>
                <w:sz w:val="20"/>
              </w:rPr>
              <w:t>heath</w:t>
            </w:r>
            <w:r>
              <w:rPr>
                <w:rFonts w:ascii="Arial"/>
                <w:spacing w:val="-20"/>
                <w:sz w:val="20"/>
              </w:rPr>
              <w:t> </w:t>
            </w:r>
            <w:r>
              <w:rPr>
                <w:rFonts w:ascii="Arial"/>
                <w:sz w:val="20"/>
              </w:rPr>
              <w:t>and</w:t>
            </w:r>
            <w:r>
              <w:rPr>
                <w:rFonts w:ascii="Arial"/>
                <w:spacing w:val="-21"/>
                <w:sz w:val="20"/>
              </w:rPr>
              <w:t> </w:t>
            </w:r>
            <w:r>
              <w:rPr>
                <w:rFonts w:ascii="Arial"/>
                <w:sz w:val="20"/>
              </w:rPr>
              <w:t>acidic </w:t>
            </w:r>
            <w:r>
              <w:rPr>
                <w:rFonts w:ascii="Arial"/>
                <w:sz w:val="20"/>
              </w:rPr>
              <w:t>grassland</w:t>
            </w:r>
            <w:r>
              <w:rPr>
                <w:rFonts w:ascii="Arial"/>
                <w:spacing w:val="-31"/>
                <w:sz w:val="20"/>
              </w:rPr>
              <w:t> </w:t>
            </w:r>
            <w:r>
              <w:rPr>
                <w:rFonts w:ascii="Arial"/>
                <w:sz w:val="20"/>
              </w:rPr>
              <w:t>on</w:t>
            </w:r>
            <w:r>
              <w:rPr>
                <w:rFonts w:ascii="Arial"/>
                <w:spacing w:val="-32"/>
                <w:sz w:val="20"/>
              </w:rPr>
              <w:t> </w:t>
            </w:r>
            <w:r>
              <w:rPr>
                <w:rFonts w:ascii="Arial"/>
                <w:sz w:val="20"/>
              </w:rPr>
              <w:t>peat</w:t>
            </w:r>
            <w:r>
              <w:rPr>
                <w:rFonts w:ascii="Arial"/>
                <w:spacing w:val="-32"/>
                <w:sz w:val="20"/>
              </w:rPr>
              <w:t> </w:t>
            </w:r>
            <w:r>
              <w:rPr>
                <w:rFonts w:ascii="Arial"/>
                <w:sz w:val="20"/>
              </w:rPr>
              <w:t>and</w:t>
            </w:r>
            <w:r>
              <w:rPr>
                <w:rFonts w:ascii="Arial"/>
                <w:spacing w:val="-31"/>
                <w:sz w:val="20"/>
              </w:rPr>
              <w:t> </w:t>
            </w:r>
            <w:r>
              <w:rPr>
                <w:rFonts w:ascii="Arial"/>
                <w:sz w:val="20"/>
              </w:rPr>
              <w:t>mineral</w:t>
            </w:r>
            <w:r>
              <w:rPr>
                <w:rFonts w:ascii="Arial"/>
                <w:spacing w:val="-31"/>
                <w:sz w:val="20"/>
              </w:rPr>
              <w:t> </w:t>
            </w:r>
            <w:r>
              <w:rPr>
                <w:rFonts w:ascii="Arial"/>
                <w:sz w:val="20"/>
              </w:rPr>
              <w:t>soils.</w:t>
            </w:r>
            <w:r>
              <w:rPr>
                <w:rFonts w:ascii="Arial"/>
                <w:spacing w:val="-32"/>
                <w:sz w:val="20"/>
              </w:rPr>
              <w:t> </w:t>
            </w:r>
            <w:r>
              <w:rPr>
                <w:rFonts w:ascii="Arial"/>
                <w:sz w:val="20"/>
              </w:rPr>
              <w:t>In</w:t>
            </w:r>
            <w:r>
              <w:rPr>
                <w:rFonts w:ascii="Arial"/>
                <w:spacing w:val="-30"/>
                <w:sz w:val="20"/>
              </w:rPr>
              <w:t> </w:t>
            </w:r>
            <w:r>
              <w:rPr>
                <w:rFonts w:ascii="Arial"/>
                <w:sz w:val="20"/>
              </w:rPr>
              <w:t>hollows</w:t>
            </w:r>
            <w:r>
              <w:rPr>
                <w:rFonts w:ascii="Arial"/>
                <w:spacing w:val="-32"/>
                <w:sz w:val="20"/>
              </w:rPr>
              <w:t> </w:t>
            </w:r>
            <w:r>
              <w:rPr>
                <w:rFonts w:ascii="Arial"/>
                <w:sz w:val="20"/>
              </w:rPr>
              <w:t>and</w:t>
            </w:r>
            <w:r>
              <w:rPr>
                <w:rFonts w:ascii="Arial"/>
                <w:spacing w:val="-31"/>
                <w:sz w:val="20"/>
              </w:rPr>
              <w:t> </w:t>
            </w:r>
            <w:r>
              <w:rPr>
                <w:rFonts w:ascii="Arial"/>
                <w:sz w:val="20"/>
              </w:rPr>
              <w:t>at</w:t>
            </w:r>
            <w:r>
              <w:rPr>
                <w:rFonts w:ascii="Arial"/>
                <w:spacing w:val="-32"/>
                <w:sz w:val="20"/>
              </w:rPr>
              <w:t> </w:t>
            </w:r>
            <w:r>
              <w:rPr>
                <w:rFonts w:ascii="Arial"/>
                <w:sz w:val="20"/>
              </w:rPr>
              <w:t>the</w:t>
            </w:r>
            <w:r>
              <w:rPr>
                <w:rFonts w:ascii="Arial"/>
                <w:spacing w:val="-31"/>
                <w:sz w:val="20"/>
              </w:rPr>
              <w:t> </w:t>
            </w:r>
            <w:r>
              <w:rPr>
                <w:rFonts w:ascii="Arial"/>
                <w:sz w:val="20"/>
              </w:rPr>
              <w:t>base</w:t>
            </w:r>
            <w:r>
              <w:rPr>
                <w:rFonts w:ascii="Arial"/>
                <w:spacing w:val="-31"/>
                <w:sz w:val="20"/>
              </w:rPr>
              <w:t> </w:t>
            </w:r>
            <w:r>
              <w:rPr>
                <w:rFonts w:ascii="Arial"/>
                <w:sz w:val="20"/>
              </w:rPr>
              <w:t>of </w:t>
            </w:r>
            <w:r>
              <w:rPr>
                <w:rFonts w:ascii="Arial"/>
                <w:sz w:val="20"/>
              </w:rPr>
              <w:t>slopes</w:t>
            </w:r>
            <w:r>
              <w:rPr>
                <w:rFonts w:ascii="Arial"/>
                <w:spacing w:val="-32"/>
                <w:sz w:val="20"/>
              </w:rPr>
              <w:t> </w:t>
            </w:r>
            <w:r>
              <w:rPr>
                <w:rFonts w:ascii="Arial"/>
                <w:sz w:val="20"/>
              </w:rPr>
              <w:t>the</w:t>
            </w:r>
            <w:r>
              <w:rPr>
                <w:rFonts w:ascii="Arial"/>
                <w:spacing w:val="-31"/>
                <w:sz w:val="20"/>
              </w:rPr>
              <w:t> </w:t>
            </w:r>
            <w:r>
              <w:rPr>
                <w:rFonts w:ascii="Arial"/>
                <w:sz w:val="20"/>
              </w:rPr>
              <w:t>heath</w:t>
            </w:r>
            <w:r>
              <w:rPr>
                <w:rFonts w:ascii="Arial"/>
                <w:spacing w:val="-31"/>
                <w:sz w:val="20"/>
              </w:rPr>
              <w:t> </w:t>
            </w:r>
            <w:r>
              <w:rPr>
                <w:rFonts w:ascii="Arial"/>
                <w:sz w:val="20"/>
              </w:rPr>
              <w:t>is</w:t>
            </w:r>
            <w:r>
              <w:rPr>
                <w:rFonts w:ascii="Arial"/>
                <w:spacing w:val="-32"/>
                <w:sz w:val="20"/>
              </w:rPr>
              <w:t> </w:t>
            </w:r>
            <w:r>
              <w:rPr>
                <w:rFonts w:ascii="Arial"/>
                <w:sz w:val="20"/>
              </w:rPr>
              <w:t>wet</w:t>
            </w:r>
            <w:r>
              <w:rPr>
                <w:rFonts w:ascii="Arial"/>
                <w:spacing w:val="-32"/>
                <w:sz w:val="20"/>
              </w:rPr>
              <w:t> </w:t>
            </w:r>
            <w:r>
              <w:rPr>
                <w:rFonts w:ascii="Arial"/>
                <w:sz w:val="20"/>
              </w:rPr>
              <w:t>and</w:t>
            </w:r>
            <w:r>
              <w:rPr>
                <w:rFonts w:ascii="Arial"/>
                <w:spacing w:val="-31"/>
                <w:sz w:val="20"/>
              </w:rPr>
              <w:t> </w:t>
            </w:r>
            <w:r>
              <w:rPr>
                <w:rFonts w:ascii="Arial"/>
                <w:sz w:val="20"/>
              </w:rPr>
              <w:t>bog</w:t>
            </w:r>
            <w:r>
              <w:rPr>
                <w:rFonts w:ascii="Arial"/>
                <w:spacing w:val="-31"/>
                <w:sz w:val="20"/>
              </w:rPr>
              <w:t> </w:t>
            </w:r>
            <w:r>
              <w:rPr>
                <w:rFonts w:ascii="Arial"/>
                <w:sz w:val="20"/>
              </w:rPr>
              <w:t>mosses</w:t>
            </w:r>
            <w:r>
              <w:rPr>
                <w:rFonts w:ascii="Arial"/>
                <w:spacing w:val="-32"/>
                <w:sz w:val="20"/>
              </w:rPr>
              <w:t> </w:t>
            </w:r>
            <w:r>
              <w:rPr>
                <w:rFonts w:ascii="Arial"/>
                <w:sz w:val="20"/>
              </w:rPr>
              <w:t>(</w:t>
            </w:r>
            <w:r>
              <w:rPr>
                <w:rFonts w:ascii="Arial"/>
                <w:i/>
                <w:sz w:val="20"/>
              </w:rPr>
              <w:t>Sphagnum</w:t>
            </w:r>
            <w:r>
              <w:rPr>
                <w:rFonts w:ascii="Arial"/>
                <w:i/>
                <w:spacing w:val="-31"/>
                <w:sz w:val="20"/>
              </w:rPr>
              <w:t> </w:t>
            </w:r>
            <w:r>
              <w:rPr>
                <w:rFonts w:ascii="Arial"/>
                <w:sz w:val="20"/>
              </w:rPr>
              <w:t>spp.)</w:t>
            </w:r>
            <w:r>
              <w:rPr>
                <w:rFonts w:ascii="Arial"/>
                <w:spacing w:val="-31"/>
                <w:sz w:val="20"/>
              </w:rPr>
              <w:t> </w:t>
            </w:r>
            <w:r>
              <w:rPr>
                <w:rFonts w:ascii="Arial"/>
                <w:sz w:val="20"/>
              </w:rPr>
              <w:t>occur. </w:t>
            </w:r>
            <w:r>
              <w:rPr>
                <w:rFonts w:ascii="Arial"/>
                <w:sz w:val="20"/>
              </w:rPr>
              <w:t>The</w:t>
            </w:r>
            <w:r>
              <w:rPr>
                <w:rFonts w:ascii="Arial"/>
                <w:spacing w:val="-9"/>
                <w:sz w:val="20"/>
              </w:rPr>
              <w:t> </w:t>
            </w:r>
            <w:r>
              <w:rPr>
                <w:rFonts w:ascii="Arial"/>
                <w:sz w:val="20"/>
              </w:rPr>
              <w:t>site</w:t>
            </w:r>
            <w:r>
              <w:rPr>
                <w:rFonts w:ascii="Arial"/>
                <w:spacing w:val="-12"/>
                <w:sz w:val="20"/>
              </w:rPr>
              <w:t> </w:t>
            </w:r>
            <w:r>
              <w:rPr>
                <w:rFonts w:ascii="Arial"/>
                <w:sz w:val="20"/>
              </w:rPr>
              <w:t>supports</w:t>
            </w:r>
            <w:r>
              <w:rPr>
                <w:rFonts w:ascii="Arial"/>
                <w:spacing w:val="-10"/>
                <w:sz w:val="20"/>
              </w:rPr>
              <w:t> </w:t>
            </w:r>
            <w:r>
              <w:rPr>
                <w:rFonts w:ascii="Arial"/>
                <w:sz w:val="20"/>
              </w:rPr>
              <w:t>a</w:t>
            </w:r>
            <w:r>
              <w:rPr>
                <w:rFonts w:ascii="Arial"/>
                <w:spacing w:val="-10"/>
                <w:sz w:val="20"/>
              </w:rPr>
              <w:t> </w:t>
            </w:r>
            <w:r>
              <w:rPr>
                <w:rFonts w:ascii="Arial"/>
                <w:sz w:val="20"/>
              </w:rPr>
              <w:t>small</w:t>
            </w:r>
            <w:r>
              <w:rPr>
                <w:rFonts w:ascii="Arial"/>
                <w:spacing w:val="-8"/>
                <w:sz w:val="20"/>
              </w:rPr>
              <w:t> </w:t>
            </w:r>
            <w:r>
              <w:rPr>
                <w:rFonts w:ascii="Arial"/>
                <w:sz w:val="20"/>
              </w:rPr>
              <w:t>but</w:t>
            </w:r>
            <w:r>
              <w:rPr>
                <w:rFonts w:ascii="Arial"/>
                <w:spacing w:val="-12"/>
                <w:sz w:val="20"/>
              </w:rPr>
              <w:t> </w:t>
            </w:r>
            <w:r>
              <w:rPr>
                <w:rFonts w:ascii="Arial"/>
                <w:sz w:val="20"/>
              </w:rPr>
              <w:t>well</w:t>
            </w:r>
            <w:r>
              <w:rPr>
                <w:rFonts w:ascii="Arial"/>
                <w:spacing w:val="-8"/>
                <w:sz w:val="20"/>
              </w:rPr>
              <w:t> </w:t>
            </w:r>
            <w:r>
              <w:rPr>
                <w:rFonts w:ascii="Arial"/>
                <w:sz w:val="20"/>
              </w:rPr>
              <w:t>developed</w:t>
            </w:r>
            <w:r>
              <w:rPr>
                <w:rFonts w:ascii="Arial"/>
                <w:spacing w:val="-8"/>
                <w:sz w:val="20"/>
              </w:rPr>
              <w:t> </w:t>
            </w:r>
            <w:r>
              <w:rPr>
                <w:rFonts w:ascii="Arial"/>
                <w:sz w:val="20"/>
              </w:rPr>
              <w:t>area</w:t>
            </w:r>
            <w:r>
              <w:rPr>
                <w:rFonts w:ascii="Arial"/>
                <w:spacing w:val="-10"/>
                <w:sz w:val="20"/>
              </w:rPr>
              <w:t> </w:t>
            </w:r>
            <w:r>
              <w:rPr>
                <w:rFonts w:ascii="Arial"/>
                <w:sz w:val="20"/>
              </w:rPr>
              <w:t>of</w:t>
            </w:r>
            <w:r>
              <w:rPr>
                <w:rFonts w:ascii="Arial"/>
                <w:spacing w:val="-12"/>
                <w:sz w:val="20"/>
              </w:rPr>
              <w:t> </w:t>
            </w:r>
            <w:r>
              <w:rPr>
                <w:rFonts w:ascii="Arial"/>
                <w:sz w:val="20"/>
              </w:rPr>
              <w:t>limestone </w:t>
            </w:r>
            <w:r>
              <w:rPr>
                <w:rFonts w:ascii="Arial"/>
                <w:sz w:val="20"/>
              </w:rPr>
              <w:t>pavement,</w:t>
            </w:r>
            <w:r>
              <w:rPr>
                <w:rFonts w:ascii="Arial"/>
                <w:spacing w:val="-30"/>
                <w:sz w:val="20"/>
              </w:rPr>
              <w:t> </w:t>
            </w:r>
            <w:r>
              <w:rPr>
                <w:rFonts w:ascii="Arial"/>
                <w:sz w:val="20"/>
              </w:rPr>
              <w:t>which</w:t>
            </w:r>
            <w:r>
              <w:rPr>
                <w:rFonts w:ascii="Arial"/>
                <w:spacing w:val="-30"/>
                <w:sz w:val="20"/>
              </w:rPr>
              <w:t> </w:t>
            </w:r>
            <w:r>
              <w:rPr>
                <w:rFonts w:ascii="Arial"/>
                <w:sz w:val="20"/>
              </w:rPr>
              <w:t>includes</w:t>
            </w:r>
            <w:r>
              <w:rPr>
                <w:rFonts w:ascii="Arial"/>
                <w:spacing w:val="-30"/>
                <w:sz w:val="20"/>
              </w:rPr>
              <w:t> </w:t>
            </w:r>
            <w:r>
              <w:rPr>
                <w:rFonts w:ascii="Arial"/>
                <w:sz w:val="20"/>
              </w:rPr>
              <w:t>areas</w:t>
            </w:r>
            <w:r>
              <w:rPr>
                <w:rFonts w:ascii="Arial"/>
                <w:spacing w:val="-30"/>
                <w:sz w:val="20"/>
              </w:rPr>
              <w:t> </w:t>
            </w:r>
            <w:r>
              <w:rPr>
                <w:rFonts w:ascii="Arial"/>
                <w:sz w:val="20"/>
              </w:rPr>
              <w:t>of</w:t>
            </w:r>
            <w:r>
              <w:rPr>
                <w:rFonts w:ascii="Arial"/>
                <w:spacing w:val="-31"/>
                <w:sz w:val="20"/>
              </w:rPr>
              <w:t> </w:t>
            </w:r>
            <w:r>
              <w:rPr>
                <w:rFonts w:ascii="Arial"/>
                <w:sz w:val="20"/>
              </w:rPr>
              <w:t>'clints'</w:t>
            </w:r>
            <w:r>
              <w:rPr>
                <w:rFonts w:ascii="Arial"/>
                <w:spacing w:val="-30"/>
                <w:sz w:val="20"/>
              </w:rPr>
              <w:t> </w:t>
            </w:r>
            <w:r>
              <w:rPr>
                <w:rFonts w:ascii="Arial"/>
                <w:sz w:val="20"/>
              </w:rPr>
              <w:t>and</w:t>
            </w:r>
            <w:r>
              <w:rPr>
                <w:rFonts w:ascii="Arial"/>
                <w:spacing w:val="-30"/>
                <w:sz w:val="20"/>
              </w:rPr>
              <w:t> </w:t>
            </w:r>
            <w:r>
              <w:rPr>
                <w:rFonts w:ascii="Arial"/>
                <w:sz w:val="20"/>
              </w:rPr>
              <w:t>'grykes'</w:t>
            </w:r>
            <w:r>
              <w:rPr>
                <w:rFonts w:ascii="Arial"/>
                <w:spacing w:val="-30"/>
                <w:sz w:val="20"/>
              </w:rPr>
              <w:t> </w:t>
            </w:r>
            <w:r>
              <w:rPr>
                <w:rFonts w:ascii="Arial"/>
                <w:sz w:val="20"/>
              </w:rPr>
              <w:t>and</w:t>
            </w:r>
            <w:r>
              <w:rPr>
                <w:rFonts w:ascii="Arial"/>
                <w:spacing w:val="-30"/>
                <w:sz w:val="20"/>
              </w:rPr>
              <w:t> </w:t>
            </w:r>
            <w:r>
              <w:rPr>
                <w:rFonts w:ascii="Arial"/>
                <w:sz w:val="20"/>
              </w:rPr>
              <w:t>some </w:t>
            </w:r>
            <w:r>
              <w:rPr>
                <w:rFonts w:ascii="Arial"/>
                <w:sz w:val="20"/>
              </w:rPr>
              <w:t>shattered</w:t>
            </w:r>
            <w:r>
              <w:rPr>
                <w:rFonts w:ascii="Arial"/>
                <w:spacing w:val="-14"/>
                <w:sz w:val="20"/>
              </w:rPr>
              <w:t> </w:t>
            </w:r>
            <w:r>
              <w:rPr>
                <w:rFonts w:ascii="Arial"/>
                <w:sz w:val="20"/>
              </w:rPr>
              <w:t>limestone.</w:t>
            </w:r>
            <w:r>
              <w:rPr>
                <w:rFonts w:ascii="Arial"/>
                <w:spacing w:val="-15"/>
                <w:sz w:val="20"/>
              </w:rPr>
              <w:t> </w:t>
            </w:r>
            <w:r>
              <w:rPr>
                <w:rFonts w:ascii="Arial"/>
                <w:sz w:val="20"/>
              </w:rPr>
              <w:t>The</w:t>
            </w:r>
            <w:r>
              <w:rPr>
                <w:rFonts w:ascii="Arial"/>
                <w:spacing w:val="-17"/>
                <w:sz w:val="20"/>
              </w:rPr>
              <w:t> </w:t>
            </w:r>
            <w:r>
              <w:rPr>
                <w:rFonts w:ascii="Arial"/>
                <w:sz w:val="20"/>
              </w:rPr>
              <w:t>site</w:t>
            </w:r>
            <w:r>
              <w:rPr>
                <w:rFonts w:ascii="Arial"/>
                <w:spacing w:val="-15"/>
                <w:sz w:val="20"/>
              </w:rPr>
              <w:t> </w:t>
            </w:r>
            <w:r>
              <w:rPr>
                <w:rFonts w:ascii="Arial"/>
                <w:sz w:val="20"/>
              </w:rPr>
              <w:t>has</w:t>
            </w:r>
            <w:r>
              <w:rPr>
                <w:rFonts w:ascii="Arial"/>
                <w:spacing w:val="-15"/>
                <w:sz w:val="20"/>
              </w:rPr>
              <w:t> </w:t>
            </w:r>
            <w:r>
              <w:rPr>
                <w:rFonts w:ascii="Arial"/>
                <w:sz w:val="20"/>
              </w:rPr>
              <w:t>a</w:t>
            </w:r>
            <w:r>
              <w:rPr>
                <w:rFonts w:ascii="Arial"/>
                <w:spacing w:val="-16"/>
                <w:sz w:val="20"/>
              </w:rPr>
              <w:t> </w:t>
            </w:r>
            <w:r>
              <w:rPr>
                <w:rFonts w:ascii="Arial"/>
                <w:sz w:val="20"/>
              </w:rPr>
              <w:t>reasonably</w:t>
            </w:r>
            <w:r>
              <w:rPr>
                <w:rFonts w:ascii="Arial"/>
                <w:spacing w:val="-17"/>
                <w:sz w:val="20"/>
              </w:rPr>
              <w:t> </w:t>
            </w:r>
            <w:r>
              <w:rPr>
                <w:rFonts w:ascii="Arial"/>
                <w:sz w:val="20"/>
              </w:rPr>
              <w:t>good</w:t>
            </w:r>
            <w:r>
              <w:rPr>
                <w:rFonts w:ascii="Arial"/>
                <w:spacing w:val="-17"/>
                <w:sz w:val="20"/>
              </w:rPr>
              <w:t> </w:t>
            </w:r>
            <w:r>
              <w:rPr>
                <w:rFonts w:ascii="Arial"/>
                <w:sz w:val="20"/>
              </w:rPr>
              <w:t>limestone </w:t>
            </w:r>
            <w:r>
              <w:rPr>
                <w:rFonts w:ascii="Arial"/>
                <w:sz w:val="20"/>
              </w:rPr>
            </w:r>
            <w:r>
              <w:rPr>
                <w:rFonts w:ascii="Arial"/>
                <w:w w:val="95"/>
                <w:sz w:val="20"/>
              </w:rPr>
              <w:t>flora,</w:t>
            </w:r>
            <w:r>
              <w:rPr>
                <w:rFonts w:ascii="Arial"/>
                <w:spacing w:val="-13"/>
                <w:w w:val="95"/>
                <w:sz w:val="20"/>
              </w:rPr>
              <w:t> </w:t>
            </w:r>
            <w:r>
              <w:rPr>
                <w:rFonts w:ascii="Arial"/>
                <w:w w:val="95"/>
                <w:sz w:val="20"/>
              </w:rPr>
              <w:t>including</w:t>
            </w:r>
            <w:r>
              <w:rPr>
                <w:rFonts w:ascii="Arial"/>
                <w:spacing w:val="-11"/>
                <w:w w:val="95"/>
                <w:sz w:val="20"/>
              </w:rPr>
              <w:t> </w:t>
            </w:r>
            <w:r>
              <w:rPr>
                <w:rFonts w:ascii="Arial"/>
                <w:w w:val="95"/>
                <w:sz w:val="20"/>
              </w:rPr>
              <w:t>the</w:t>
            </w:r>
            <w:r>
              <w:rPr>
                <w:rFonts w:ascii="Arial"/>
                <w:spacing w:val="-12"/>
                <w:w w:val="95"/>
                <w:sz w:val="20"/>
              </w:rPr>
              <w:t> </w:t>
            </w:r>
            <w:r>
              <w:rPr>
                <w:rFonts w:ascii="Arial"/>
                <w:w w:val="95"/>
                <w:sz w:val="20"/>
              </w:rPr>
              <w:t>scarce</w:t>
            </w:r>
            <w:r>
              <w:rPr>
                <w:rFonts w:ascii="Arial"/>
                <w:spacing w:val="-9"/>
                <w:w w:val="95"/>
                <w:sz w:val="20"/>
              </w:rPr>
              <w:t> </w:t>
            </w:r>
            <w:r>
              <w:rPr>
                <w:rFonts w:ascii="Arial"/>
                <w:i/>
                <w:w w:val="95"/>
                <w:sz w:val="20"/>
              </w:rPr>
              <w:t>Cystopteris</w:t>
            </w:r>
            <w:r>
              <w:rPr>
                <w:rFonts w:ascii="Arial"/>
                <w:i/>
                <w:spacing w:val="-12"/>
                <w:w w:val="95"/>
                <w:sz w:val="20"/>
              </w:rPr>
              <w:t> </w:t>
            </w:r>
            <w:r>
              <w:rPr>
                <w:rFonts w:ascii="Arial"/>
                <w:i/>
                <w:w w:val="95"/>
                <w:sz w:val="20"/>
              </w:rPr>
              <w:t>fragilis</w:t>
            </w:r>
            <w:r>
              <w:rPr>
                <w:rFonts w:ascii="Arial"/>
                <w:w w:val="95"/>
                <w:sz w:val="20"/>
              </w:rPr>
              <w:t>.</w:t>
            </w:r>
            <w:r>
              <w:rPr>
                <w:rFonts w:ascii="Arial"/>
                <w:spacing w:val="-13"/>
                <w:w w:val="95"/>
                <w:sz w:val="20"/>
              </w:rPr>
              <w:t> </w:t>
            </w:r>
            <w:r>
              <w:rPr>
                <w:rFonts w:ascii="Arial"/>
                <w:w w:val="95"/>
                <w:sz w:val="20"/>
              </w:rPr>
              <w:t>An</w:t>
            </w:r>
            <w:r>
              <w:rPr>
                <w:rFonts w:ascii="Arial"/>
                <w:spacing w:val="-14"/>
                <w:w w:val="95"/>
                <w:sz w:val="20"/>
              </w:rPr>
              <w:t> </w:t>
            </w:r>
            <w:r>
              <w:rPr>
                <w:rFonts w:ascii="Arial"/>
                <w:w w:val="95"/>
                <w:sz w:val="20"/>
              </w:rPr>
              <w:t>important</w:t>
            </w:r>
            <w:r>
              <w:rPr>
                <w:rFonts w:ascii="Arial"/>
                <w:spacing w:val="-14"/>
                <w:w w:val="95"/>
                <w:sz w:val="20"/>
              </w:rPr>
              <w:t> </w:t>
            </w:r>
            <w:r>
              <w:rPr>
                <w:rFonts w:ascii="Arial"/>
                <w:w w:val="95"/>
                <w:sz w:val="20"/>
              </w:rPr>
              <w:t>outlier </w:t>
            </w:r>
            <w:r>
              <w:rPr>
                <w:rFonts w:ascii="Arial"/>
                <w:w w:val="95"/>
                <w:sz w:val="20"/>
              </w:rPr>
            </w:r>
            <w:r>
              <w:rPr>
                <w:rFonts w:ascii="Arial"/>
                <w:sz w:val="20"/>
              </w:rPr>
              <w:t>for this habitat, the site is the only documented example in </w:t>
            </w:r>
            <w:r>
              <w:rPr>
                <w:rFonts w:ascii="Arial"/>
                <w:sz w:val="20"/>
              </w:rPr>
              <w:t>eastern</w:t>
            </w:r>
            <w:r>
              <w:rPr>
                <w:rFonts w:ascii="Arial"/>
                <w:spacing w:val="-32"/>
                <w:sz w:val="20"/>
              </w:rPr>
              <w:t> </w:t>
            </w:r>
            <w:r>
              <w:rPr>
                <w:rFonts w:ascii="Arial"/>
                <w:sz w:val="20"/>
              </w:rPr>
              <w:t>Ireland.</w:t>
            </w:r>
            <w:r>
              <w:rPr>
                <w:rFonts w:ascii="Arial"/>
                <w:spacing w:val="-31"/>
                <w:sz w:val="20"/>
              </w:rPr>
              <w:t> </w:t>
            </w:r>
            <w:r>
              <w:rPr>
                <w:rFonts w:ascii="Arial"/>
                <w:sz w:val="20"/>
              </w:rPr>
              <w:t>Good</w:t>
            </w:r>
            <w:r>
              <w:rPr>
                <w:rFonts w:ascii="Arial"/>
                <w:spacing w:val="-31"/>
                <w:sz w:val="20"/>
              </w:rPr>
              <w:t> </w:t>
            </w:r>
            <w:r>
              <w:rPr>
                <w:rFonts w:ascii="Arial"/>
                <w:sz w:val="20"/>
              </w:rPr>
              <w:t>transition</w:t>
            </w:r>
            <w:r>
              <w:rPr>
                <w:rFonts w:ascii="Arial"/>
                <w:spacing w:val="-32"/>
                <w:sz w:val="20"/>
              </w:rPr>
              <w:t> </w:t>
            </w:r>
            <w:r>
              <w:rPr>
                <w:rFonts w:ascii="Arial"/>
                <w:sz w:val="20"/>
              </w:rPr>
              <w:t>is</w:t>
            </w:r>
            <w:r>
              <w:rPr>
                <w:rFonts w:ascii="Arial"/>
                <w:spacing w:val="-31"/>
                <w:sz w:val="20"/>
              </w:rPr>
              <w:t> </w:t>
            </w:r>
            <w:r>
              <w:rPr>
                <w:rFonts w:ascii="Arial"/>
                <w:sz w:val="20"/>
              </w:rPr>
              <w:t>shown</w:t>
            </w:r>
            <w:r>
              <w:rPr>
                <w:rFonts w:ascii="Arial"/>
                <w:spacing w:val="-32"/>
                <w:sz w:val="20"/>
              </w:rPr>
              <w:t> </w:t>
            </w:r>
            <w:r>
              <w:rPr>
                <w:rFonts w:ascii="Arial"/>
                <w:sz w:val="20"/>
              </w:rPr>
              <w:t>to</w:t>
            </w:r>
            <w:r>
              <w:rPr>
                <w:rFonts w:ascii="Arial"/>
                <w:spacing w:val="-30"/>
                <w:sz w:val="20"/>
              </w:rPr>
              <w:t> </w:t>
            </w:r>
            <w:r>
              <w:rPr>
                <w:rFonts w:ascii="Arial"/>
                <w:sz w:val="20"/>
              </w:rPr>
              <w:t>associated</w:t>
            </w:r>
            <w:r>
              <w:rPr>
                <w:rFonts w:ascii="Arial"/>
                <w:spacing w:val="-30"/>
                <w:sz w:val="20"/>
              </w:rPr>
              <w:t> </w:t>
            </w:r>
            <w:r>
              <w:rPr>
                <w:rFonts w:ascii="Arial"/>
                <w:sz w:val="20"/>
              </w:rPr>
              <w:t>habitats, </w:t>
            </w:r>
            <w:r>
              <w:rPr>
                <w:rFonts w:ascii="Arial"/>
                <w:sz w:val="20"/>
              </w:rPr>
              <w:t>including</w:t>
            </w:r>
            <w:r>
              <w:rPr>
                <w:rFonts w:ascii="Arial"/>
                <w:spacing w:val="-18"/>
                <w:sz w:val="20"/>
              </w:rPr>
              <w:t> </w:t>
            </w:r>
            <w:r>
              <w:rPr>
                <w:rFonts w:ascii="Arial"/>
                <w:sz w:val="20"/>
              </w:rPr>
              <w:t>acidic</w:t>
            </w:r>
            <w:r>
              <w:rPr>
                <w:rFonts w:ascii="Arial"/>
                <w:spacing w:val="-21"/>
                <w:sz w:val="20"/>
              </w:rPr>
              <w:t> </w:t>
            </w:r>
            <w:r>
              <w:rPr>
                <w:rFonts w:ascii="Arial"/>
                <w:sz w:val="20"/>
              </w:rPr>
              <w:t>heath</w:t>
            </w:r>
            <w:r>
              <w:rPr>
                <w:rFonts w:ascii="Arial"/>
                <w:spacing w:val="-18"/>
                <w:sz w:val="20"/>
              </w:rPr>
              <w:t> </w:t>
            </w:r>
            <w:r>
              <w:rPr>
                <w:rFonts w:ascii="Arial"/>
                <w:sz w:val="20"/>
              </w:rPr>
              <w:t>and</w:t>
            </w:r>
            <w:r>
              <w:rPr>
                <w:rFonts w:ascii="Arial"/>
                <w:spacing w:val="-19"/>
                <w:sz w:val="20"/>
              </w:rPr>
              <w:t> </w:t>
            </w:r>
            <w:r>
              <w:rPr>
                <w:rFonts w:ascii="Arial"/>
                <w:sz w:val="20"/>
              </w:rPr>
              <w:t>grassland.</w:t>
            </w:r>
            <w:r>
              <w:rPr>
                <w:rFonts w:ascii="Arial"/>
                <w:spacing w:val="-19"/>
                <w:sz w:val="20"/>
              </w:rPr>
              <w:t> </w:t>
            </w:r>
            <w:r>
              <w:rPr>
                <w:rFonts w:ascii="Arial"/>
                <w:sz w:val="20"/>
              </w:rPr>
              <w:t>The</w:t>
            </w:r>
            <w:r>
              <w:rPr>
                <w:rFonts w:ascii="Arial"/>
                <w:spacing w:val="-19"/>
                <w:sz w:val="20"/>
              </w:rPr>
              <w:t> </w:t>
            </w:r>
            <w:r>
              <w:rPr>
                <w:rFonts w:ascii="Arial"/>
                <w:sz w:val="20"/>
              </w:rPr>
              <w:t>legally</w:t>
            </w:r>
            <w:r>
              <w:rPr>
                <w:rFonts w:ascii="Arial"/>
                <w:spacing w:val="-19"/>
                <w:sz w:val="20"/>
              </w:rPr>
              <w:t> </w:t>
            </w:r>
            <w:r>
              <w:rPr>
                <w:rFonts w:ascii="Arial"/>
                <w:sz w:val="20"/>
              </w:rPr>
              <w:t>protected</w:t>
            </w:r>
            <w:r>
              <w:rPr>
                <w:rFonts w:ascii="Arial"/>
                <w:spacing w:val="-18"/>
                <w:sz w:val="20"/>
              </w:rPr>
              <w:t> </w:t>
            </w:r>
            <w:r>
              <w:rPr>
                <w:rFonts w:ascii="Arial"/>
                <w:sz w:val="20"/>
              </w:rPr>
              <w:t>and </w:t>
            </w:r>
            <w:r>
              <w:rPr>
                <w:rFonts w:ascii="Arial"/>
                <w:sz w:val="20"/>
              </w:rPr>
            </w:r>
            <w:r>
              <w:rPr>
                <w:rFonts w:ascii="Arial"/>
                <w:w w:val="95"/>
                <w:sz w:val="20"/>
              </w:rPr>
              <w:t>Red</w:t>
            </w:r>
            <w:r>
              <w:rPr>
                <w:rFonts w:ascii="Arial"/>
                <w:spacing w:val="-30"/>
                <w:w w:val="95"/>
                <w:sz w:val="20"/>
              </w:rPr>
              <w:t> </w:t>
            </w:r>
            <w:r>
              <w:rPr>
                <w:rFonts w:ascii="Arial"/>
                <w:w w:val="95"/>
                <w:sz w:val="20"/>
              </w:rPr>
              <w:t>Data</w:t>
            </w:r>
            <w:r>
              <w:rPr>
                <w:rFonts w:ascii="Arial"/>
                <w:spacing w:val="-31"/>
                <w:w w:val="95"/>
                <w:sz w:val="20"/>
              </w:rPr>
              <w:t> </w:t>
            </w:r>
            <w:r>
              <w:rPr>
                <w:rFonts w:ascii="Arial"/>
                <w:w w:val="95"/>
                <w:sz w:val="20"/>
              </w:rPr>
              <w:t>species</w:t>
            </w:r>
            <w:r>
              <w:rPr>
                <w:rFonts w:ascii="Arial"/>
                <w:spacing w:val="-30"/>
                <w:w w:val="95"/>
                <w:sz w:val="20"/>
              </w:rPr>
              <w:t> </w:t>
            </w:r>
            <w:r>
              <w:rPr>
                <w:rFonts w:ascii="Arial"/>
                <w:i/>
                <w:w w:val="95"/>
                <w:sz w:val="20"/>
              </w:rPr>
              <w:t>Pseudorchis</w:t>
            </w:r>
            <w:r>
              <w:rPr>
                <w:rFonts w:ascii="Arial"/>
                <w:i/>
                <w:spacing w:val="-30"/>
                <w:w w:val="95"/>
                <w:sz w:val="20"/>
              </w:rPr>
              <w:t> </w:t>
            </w:r>
            <w:r>
              <w:rPr>
                <w:rFonts w:ascii="Arial"/>
                <w:i/>
                <w:w w:val="95"/>
                <w:sz w:val="20"/>
              </w:rPr>
              <w:t>albida</w:t>
            </w:r>
            <w:r>
              <w:rPr>
                <w:rFonts w:ascii="Arial"/>
                <w:i/>
                <w:spacing w:val="-30"/>
                <w:w w:val="95"/>
                <w:sz w:val="20"/>
              </w:rPr>
              <w:t> </w:t>
            </w:r>
            <w:r>
              <w:rPr>
                <w:rFonts w:ascii="Arial"/>
                <w:w w:val="95"/>
                <w:sz w:val="20"/>
              </w:rPr>
              <w:t>has</w:t>
            </w:r>
            <w:r>
              <w:rPr>
                <w:rFonts w:ascii="Arial"/>
                <w:spacing w:val="-31"/>
                <w:w w:val="95"/>
                <w:sz w:val="20"/>
              </w:rPr>
              <w:t> </w:t>
            </w:r>
            <w:r>
              <w:rPr>
                <w:rFonts w:ascii="Arial"/>
                <w:w w:val="95"/>
                <w:sz w:val="20"/>
              </w:rPr>
              <w:t>been</w:t>
            </w:r>
            <w:r>
              <w:rPr>
                <w:rFonts w:ascii="Arial"/>
                <w:spacing w:val="-31"/>
                <w:w w:val="95"/>
                <w:sz w:val="20"/>
              </w:rPr>
              <w:t> </w:t>
            </w:r>
            <w:r>
              <w:rPr>
                <w:rFonts w:ascii="Arial"/>
                <w:w w:val="95"/>
                <w:sz w:val="20"/>
              </w:rPr>
              <w:t>recorded,</w:t>
            </w:r>
            <w:r>
              <w:rPr>
                <w:rFonts w:ascii="Arial"/>
                <w:spacing w:val="-31"/>
                <w:w w:val="95"/>
                <w:sz w:val="20"/>
              </w:rPr>
              <w:t> </w:t>
            </w:r>
            <w:r>
              <w:rPr>
                <w:rFonts w:ascii="Arial"/>
                <w:w w:val="95"/>
                <w:sz w:val="20"/>
              </w:rPr>
              <w:t>as</w:t>
            </w:r>
            <w:r>
              <w:rPr>
                <w:rFonts w:ascii="Arial"/>
                <w:spacing w:val="-31"/>
                <w:w w:val="95"/>
                <w:sz w:val="20"/>
              </w:rPr>
              <w:t> </w:t>
            </w:r>
            <w:r>
              <w:rPr>
                <w:rFonts w:ascii="Arial"/>
                <w:w w:val="95"/>
                <w:sz w:val="20"/>
              </w:rPr>
              <w:t>well</w:t>
            </w:r>
            <w:r>
              <w:rPr>
                <w:rFonts w:ascii="Arial"/>
                <w:spacing w:val="-30"/>
                <w:w w:val="95"/>
                <w:sz w:val="20"/>
              </w:rPr>
              <w:t> </w:t>
            </w:r>
            <w:r>
              <w:rPr>
                <w:rFonts w:ascii="Arial"/>
                <w:w w:val="95"/>
                <w:sz w:val="20"/>
              </w:rPr>
              <w:t>as </w:t>
            </w:r>
            <w:r>
              <w:rPr>
                <w:rFonts w:ascii="Arial"/>
                <w:w w:val="95"/>
                <w:sz w:val="20"/>
              </w:rPr>
            </w:r>
            <w:r>
              <w:rPr>
                <w:rFonts w:ascii="Arial"/>
                <w:sz w:val="20"/>
              </w:rPr>
              <w:t>a</w:t>
            </w:r>
            <w:r>
              <w:rPr>
                <w:rFonts w:ascii="Arial"/>
                <w:spacing w:val="-35"/>
                <w:sz w:val="20"/>
              </w:rPr>
              <w:t> </w:t>
            </w:r>
            <w:r>
              <w:rPr>
                <w:rFonts w:ascii="Arial"/>
                <w:sz w:val="20"/>
              </w:rPr>
              <w:t>number</w:t>
            </w:r>
            <w:r>
              <w:rPr>
                <w:rFonts w:ascii="Arial"/>
                <w:spacing w:val="-33"/>
                <w:sz w:val="20"/>
              </w:rPr>
              <w:t> </w:t>
            </w:r>
            <w:r>
              <w:rPr>
                <w:rFonts w:ascii="Arial"/>
                <w:sz w:val="20"/>
              </w:rPr>
              <w:t>of</w:t>
            </w:r>
            <w:r>
              <w:rPr>
                <w:rFonts w:ascii="Arial"/>
                <w:spacing w:val="-34"/>
                <w:sz w:val="20"/>
              </w:rPr>
              <w:t> </w:t>
            </w:r>
            <w:r>
              <w:rPr>
                <w:rFonts w:ascii="Arial"/>
                <w:sz w:val="20"/>
              </w:rPr>
              <w:t>other</w:t>
            </w:r>
            <w:r>
              <w:rPr>
                <w:rFonts w:ascii="Arial"/>
                <w:spacing w:val="-33"/>
                <w:sz w:val="20"/>
              </w:rPr>
              <w:t> </w:t>
            </w:r>
            <w:r>
              <w:rPr>
                <w:rFonts w:ascii="Arial"/>
                <w:sz w:val="20"/>
              </w:rPr>
              <w:t>scarce</w:t>
            </w:r>
            <w:r>
              <w:rPr>
                <w:rFonts w:ascii="Arial"/>
                <w:spacing w:val="-34"/>
                <w:sz w:val="20"/>
              </w:rPr>
              <w:t> </w:t>
            </w:r>
            <w:r>
              <w:rPr>
                <w:rFonts w:ascii="Arial"/>
                <w:sz w:val="20"/>
              </w:rPr>
              <w:t>species</w:t>
            </w:r>
            <w:r>
              <w:rPr>
                <w:rFonts w:ascii="Arial"/>
                <w:spacing w:val="-34"/>
                <w:sz w:val="20"/>
              </w:rPr>
              <w:t> </w:t>
            </w:r>
            <w:r>
              <w:rPr>
                <w:rFonts w:ascii="Arial"/>
                <w:sz w:val="20"/>
              </w:rPr>
              <w:t>for</w:t>
            </w:r>
            <w:r>
              <w:rPr>
                <w:rFonts w:ascii="Arial"/>
                <w:spacing w:val="-33"/>
                <w:sz w:val="20"/>
              </w:rPr>
              <w:t> </w:t>
            </w:r>
            <w:r>
              <w:rPr>
                <w:rFonts w:ascii="Arial"/>
                <w:sz w:val="20"/>
              </w:rPr>
              <w:t>the</w:t>
            </w:r>
            <w:r>
              <w:rPr>
                <w:rFonts w:ascii="Arial"/>
                <w:spacing w:val="-34"/>
                <w:sz w:val="20"/>
              </w:rPr>
              <w:t> </w:t>
            </w:r>
            <w:r>
              <w:rPr>
                <w:rFonts w:ascii="Arial"/>
                <w:sz w:val="20"/>
              </w:rPr>
              <w:t>county.</w:t>
            </w:r>
            <w:r>
              <w:rPr>
                <w:rFonts w:ascii="Arial"/>
                <w:spacing w:val="-32"/>
                <w:sz w:val="20"/>
              </w:rPr>
              <w:t> </w:t>
            </w:r>
            <w:r>
              <w:rPr>
                <w:rFonts w:ascii="Arial"/>
                <w:sz w:val="20"/>
              </w:rPr>
              <w:t>The</w:t>
            </w:r>
            <w:r>
              <w:rPr>
                <w:rFonts w:ascii="Arial"/>
                <w:spacing w:val="-34"/>
                <w:sz w:val="20"/>
              </w:rPr>
              <w:t> </w:t>
            </w:r>
            <w:r>
              <w:rPr>
                <w:rFonts w:ascii="Arial"/>
                <w:sz w:val="20"/>
              </w:rPr>
              <w:t>site</w:t>
            </w:r>
            <w:r>
              <w:rPr>
                <w:rFonts w:ascii="Arial"/>
                <w:spacing w:val="-34"/>
                <w:sz w:val="20"/>
              </w:rPr>
              <w:t> </w:t>
            </w:r>
            <w:r>
              <w:rPr>
                <w:rFonts w:ascii="Arial"/>
                <w:sz w:val="20"/>
              </w:rPr>
              <w:t>is</w:t>
            </w:r>
            <w:r>
              <w:rPr>
                <w:rFonts w:ascii="Arial"/>
                <w:spacing w:val="-34"/>
                <w:sz w:val="20"/>
              </w:rPr>
              <w:t> </w:t>
            </w:r>
            <w:r>
              <w:rPr>
                <w:rFonts w:ascii="Arial"/>
                <w:sz w:val="20"/>
              </w:rPr>
              <w:t>on</w:t>
            </w:r>
            <w:r>
              <w:rPr>
                <w:rFonts w:ascii="Arial"/>
                <w:spacing w:val="-35"/>
                <w:sz w:val="20"/>
              </w:rPr>
              <w:t> </w:t>
            </w:r>
            <w:r>
              <w:rPr>
                <w:rFonts w:ascii="Arial"/>
                <w:sz w:val="20"/>
              </w:rPr>
              <w:t>the </w:t>
            </w:r>
            <w:r>
              <w:rPr>
                <w:rFonts w:ascii="Arial"/>
                <w:sz w:val="20"/>
              </w:rPr>
            </w:r>
            <w:r>
              <w:rPr>
                <w:rFonts w:ascii="Arial"/>
                <w:w w:val="95"/>
                <w:sz w:val="20"/>
              </w:rPr>
              <w:t>border</w:t>
            </w:r>
            <w:r>
              <w:rPr>
                <w:rFonts w:ascii="Arial"/>
                <w:spacing w:val="-18"/>
                <w:w w:val="95"/>
                <w:sz w:val="20"/>
              </w:rPr>
              <w:t> </w:t>
            </w:r>
            <w:r>
              <w:rPr>
                <w:rFonts w:ascii="Arial"/>
                <w:w w:val="95"/>
                <w:sz w:val="20"/>
              </w:rPr>
              <w:t>with</w:t>
            </w:r>
            <w:r>
              <w:rPr>
                <w:rFonts w:ascii="Arial"/>
                <w:spacing w:val="-14"/>
                <w:w w:val="95"/>
                <w:sz w:val="20"/>
              </w:rPr>
              <w:t> </w:t>
            </w:r>
            <w:r>
              <w:rPr>
                <w:rFonts w:ascii="Arial"/>
                <w:w w:val="95"/>
                <w:sz w:val="20"/>
              </w:rPr>
              <w:t>Co.</w:t>
            </w:r>
            <w:r>
              <w:rPr>
                <w:rFonts w:ascii="Arial"/>
                <w:spacing w:val="-16"/>
                <w:w w:val="95"/>
                <w:sz w:val="20"/>
              </w:rPr>
              <w:t> </w:t>
            </w:r>
            <w:r>
              <w:rPr>
                <w:rFonts w:ascii="Arial"/>
                <w:w w:val="95"/>
                <w:sz w:val="20"/>
              </w:rPr>
              <w:t>Fermanagh,</w:t>
            </w:r>
            <w:r>
              <w:rPr>
                <w:rFonts w:ascii="Arial"/>
                <w:spacing w:val="-16"/>
                <w:w w:val="95"/>
                <w:sz w:val="20"/>
              </w:rPr>
              <w:t> </w:t>
            </w:r>
            <w:r>
              <w:rPr>
                <w:rFonts w:ascii="Arial"/>
                <w:w w:val="95"/>
                <w:sz w:val="20"/>
              </w:rPr>
              <w:t>Northern</w:t>
            </w:r>
            <w:r>
              <w:rPr>
                <w:rFonts w:ascii="Arial"/>
                <w:spacing w:val="-17"/>
                <w:w w:val="95"/>
                <w:sz w:val="20"/>
              </w:rPr>
              <w:t> </w:t>
            </w:r>
            <w:r>
              <w:rPr>
                <w:rFonts w:ascii="Arial"/>
                <w:w w:val="95"/>
                <w:sz w:val="20"/>
              </w:rPr>
              <w:t>Ireland.</w:t>
            </w:r>
            <w:r>
              <w:rPr>
                <w:rFonts w:ascii="Arial"/>
                <w:sz w:val="20"/>
              </w:rPr>
            </w:r>
          </w:p>
        </w:tc>
        <w:tc>
          <w:tcPr>
            <w:tcW w:w="5331" w:type="dxa"/>
            <w:tcBorders>
              <w:top w:val="single" w:sz="10" w:space="0" w:color="4F6128"/>
              <w:left w:val="single" w:sz="5" w:space="0" w:color="4F6128"/>
              <w:bottom w:val="single" w:sz="5" w:space="0" w:color="4F6128"/>
              <w:right w:val="single" w:sz="10" w:space="0" w:color="4F6128"/>
            </w:tcBorders>
          </w:tcPr>
          <w:p>
            <w:pPr>
              <w:pStyle w:val="TableParagraph"/>
              <w:numPr>
                <w:ilvl w:val="0"/>
                <w:numId w:val="6"/>
              </w:numPr>
              <w:tabs>
                <w:tab w:pos="392" w:val="left" w:leader="none"/>
              </w:tabs>
              <w:spacing w:line="240" w:lineRule="auto" w:before="132" w:after="0"/>
              <w:ind w:left="392" w:right="0" w:hanging="280"/>
              <w:jc w:val="left"/>
              <w:rPr>
                <w:rFonts w:ascii="Arial" w:hAnsi="Arial" w:cs="Arial" w:eastAsia="Arial" w:hint="default"/>
                <w:sz w:val="20"/>
                <w:szCs w:val="20"/>
              </w:rPr>
            </w:pPr>
            <w:r>
              <w:rPr>
                <w:rFonts w:ascii="Arial"/>
                <w:w w:val="95"/>
                <w:sz w:val="20"/>
              </w:rPr>
              <w:t>Limestone pavements</w:t>
            </w:r>
            <w:r>
              <w:rPr>
                <w:rFonts w:ascii="Arial"/>
                <w:spacing w:val="-34"/>
                <w:w w:val="95"/>
                <w:sz w:val="20"/>
              </w:rPr>
              <w:t> </w:t>
            </w:r>
            <w:r>
              <w:rPr>
                <w:rFonts w:ascii="Arial"/>
                <w:w w:val="95"/>
                <w:sz w:val="20"/>
              </w:rPr>
              <w:t>[8240]</w:t>
            </w:r>
            <w:r>
              <w:rPr>
                <w:rFonts w:ascii="Arial"/>
                <w:sz w:val="20"/>
              </w:rPr>
            </w:r>
          </w:p>
        </w:tc>
      </w:tr>
      <w:tr>
        <w:trPr>
          <w:trHeight w:val="3123" w:hRule="exact"/>
        </w:trPr>
        <w:tc>
          <w:tcPr>
            <w:tcW w:w="3799"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hAnsi="Arial" w:cs="Arial" w:eastAsia="Arial" w:hint="default"/>
                <w:b/>
                <w:bCs/>
                <w:w w:val="90"/>
                <w:sz w:val="20"/>
                <w:szCs w:val="20"/>
              </w:rPr>
              <w:t>Cuilcagh</w:t>
            </w:r>
            <w:r>
              <w:rPr>
                <w:rFonts w:ascii="Arial" w:hAnsi="Arial" w:cs="Arial" w:eastAsia="Arial" w:hint="default"/>
                <w:b/>
                <w:bCs/>
                <w:spacing w:val="-15"/>
                <w:w w:val="90"/>
                <w:sz w:val="20"/>
                <w:szCs w:val="20"/>
              </w:rPr>
              <w:t> </w:t>
            </w:r>
            <w:r>
              <w:rPr>
                <w:rFonts w:ascii="Arial" w:hAnsi="Arial" w:cs="Arial" w:eastAsia="Arial" w:hint="default"/>
                <w:b/>
                <w:bCs/>
                <w:w w:val="90"/>
                <w:sz w:val="20"/>
                <w:szCs w:val="20"/>
              </w:rPr>
              <w:t>–</w:t>
            </w:r>
            <w:r>
              <w:rPr>
                <w:rFonts w:ascii="Arial" w:hAnsi="Arial" w:cs="Arial" w:eastAsia="Arial" w:hint="default"/>
                <w:b/>
                <w:bCs/>
                <w:spacing w:val="-13"/>
                <w:w w:val="90"/>
                <w:sz w:val="20"/>
                <w:szCs w:val="20"/>
              </w:rPr>
              <w:t> </w:t>
            </w:r>
            <w:r>
              <w:rPr>
                <w:rFonts w:ascii="Arial" w:hAnsi="Arial" w:cs="Arial" w:eastAsia="Arial" w:hint="default"/>
                <w:b/>
                <w:bCs/>
                <w:w w:val="90"/>
                <w:sz w:val="20"/>
                <w:szCs w:val="20"/>
              </w:rPr>
              <w:t>Anierin</w:t>
            </w:r>
            <w:r>
              <w:rPr>
                <w:rFonts w:ascii="Arial" w:hAnsi="Arial" w:cs="Arial" w:eastAsia="Arial" w:hint="default"/>
                <w:b/>
                <w:bCs/>
                <w:spacing w:val="-14"/>
                <w:w w:val="90"/>
                <w:sz w:val="20"/>
                <w:szCs w:val="20"/>
              </w:rPr>
              <w:t> </w:t>
            </w:r>
            <w:r>
              <w:rPr>
                <w:rFonts w:ascii="Arial" w:hAnsi="Arial" w:cs="Arial" w:eastAsia="Arial" w:hint="default"/>
                <w:b/>
                <w:bCs/>
                <w:w w:val="90"/>
                <w:sz w:val="20"/>
                <w:szCs w:val="20"/>
              </w:rPr>
              <w:t>Uplands</w:t>
            </w:r>
            <w:r>
              <w:rPr>
                <w:rFonts w:ascii="Arial" w:hAnsi="Arial" w:cs="Arial" w:eastAsia="Arial" w:hint="default"/>
                <w:b/>
                <w:bCs/>
                <w:spacing w:val="-15"/>
                <w:w w:val="90"/>
                <w:sz w:val="20"/>
                <w:szCs w:val="20"/>
              </w:rPr>
              <w:t> </w:t>
            </w:r>
            <w:r>
              <w:rPr>
                <w:rFonts w:ascii="Arial" w:hAnsi="Arial" w:cs="Arial" w:eastAsia="Arial" w:hint="default"/>
                <w:b/>
                <w:bCs/>
                <w:w w:val="90"/>
                <w:sz w:val="20"/>
                <w:szCs w:val="20"/>
              </w:rPr>
              <w:t>SAC</w:t>
            </w:r>
            <w:r>
              <w:rPr>
                <w:rFonts w:ascii="Arial" w:hAnsi="Arial" w:cs="Arial" w:eastAsia="Arial" w:hint="default"/>
                <w:b/>
                <w:bCs/>
                <w:spacing w:val="-15"/>
                <w:w w:val="90"/>
                <w:sz w:val="20"/>
                <w:szCs w:val="20"/>
              </w:rPr>
              <w:t> </w:t>
            </w:r>
            <w:r>
              <w:rPr>
                <w:rFonts w:ascii="Arial" w:hAnsi="Arial" w:cs="Arial" w:eastAsia="Arial" w:hint="default"/>
                <w:b/>
                <w:bCs/>
                <w:w w:val="90"/>
                <w:sz w:val="20"/>
                <w:szCs w:val="20"/>
              </w:rPr>
              <w:t>000584</w:t>
            </w:r>
            <w:r>
              <w:rPr>
                <w:rFonts w:ascii="Arial" w:hAnsi="Arial" w:cs="Arial" w:eastAsia="Arial" w:hint="default"/>
                <w:sz w:val="20"/>
                <w:szCs w:val="20"/>
              </w:rPr>
            </w:r>
          </w:p>
        </w:tc>
        <w:tc>
          <w:tcPr>
            <w:tcW w:w="5670"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0"/>
              <w:ind w:left="108" w:right="100"/>
              <w:jc w:val="both"/>
              <w:rPr>
                <w:rFonts w:ascii="Arial" w:hAnsi="Arial" w:cs="Arial" w:eastAsia="Arial" w:hint="default"/>
                <w:sz w:val="20"/>
                <w:szCs w:val="20"/>
              </w:rPr>
            </w:pPr>
            <w:r>
              <w:rPr>
                <w:rFonts w:ascii="Arial"/>
                <w:sz w:val="20"/>
              </w:rPr>
              <w:t>This</w:t>
            </w:r>
            <w:r>
              <w:rPr>
                <w:rFonts w:ascii="Arial"/>
                <w:spacing w:val="-38"/>
                <w:sz w:val="20"/>
              </w:rPr>
              <w:t> </w:t>
            </w:r>
            <w:r>
              <w:rPr>
                <w:rFonts w:ascii="Arial"/>
                <w:sz w:val="20"/>
              </w:rPr>
              <w:t>site</w:t>
            </w:r>
            <w:r>
              <w:rPr>
                <w:rFonts w:ascii="Arial"/>
                <w:spacing w:val="-37"/>
                <w:sz w:val="20"/>
              </w:rPr>
              <w:t> </w:t>
            </w:r>
            <w:r>
              <w:rPr>
                <w:rFonts w:ascii="Arial"/>
                <w:sz w:val="20"/>
              </w:rPr>
              <w:t>follows</w:t>
            </w:r>
            <w:r>
              <w:rPr>
                <w:rFonts w:ascii="Arial"/>
                <w:spacing w:val="-38"/>
                <w:sz w:val="20"/>
              </w:rPr>
              <w:t> </w:t>
            </w:r>
            <w:r>
              <w:rPr>
                <w:rFonts w:ascii="Arial"/>
                <w:sz w:val="20"/>
              </w:rPr>
              <w:t>a</w:t>
            </w:r>
            <w:r>
              <w:rPr>
                <w:rFonts w:ascii="Arial"/>
                <w:spacing w:val="-38"/>
                <w:sz w:val="20"/>
              </w:rPr>
              <w:t> </w:t>
            </w:r>
            <w:r>
              <w:rPr>
                <w:rFonts w:ascii="Arial"/>
                <w:sz w:val="20"/>
              </w:rPr>
              <w:t>series</w:t>
            </w:r>
            <w:r>
              <w:rPr>
                <w:rFonts w:ascii="Arial"/>
                <w:spacing w:val="-38"/>
                <w:sz w:val="20"/>
              </w:rPr>
              <w:t> </w:t>
            </w:r>
            <w:r>
              <w:rPr>
                <w:rFonts w:ascii="Arial"/>
                <w:sz w:val="20"/>
              </w:rPr>
              <w:t>of</w:t>
            </w:r>
            <w:r>
              <w:rPr>
                <w:rFonts w:ascii="Arial"/>
                <w:spacing w:val="-37"/>
                <w:sz w:val="20"/>
              </w:rPr>
              <w:t> </w:t>
            </w:r>
            <w:r>
              <w:rPr>
                <w:rFonts w:ascii="Arial"/>
                <w:sz w:val="20"/>
              </w:rPr>
              <w:t>shale</w:t>
            </w:r>
            <w:r>
              <w:rPr>
                <w:rFonts w:ascii="Arial"/>
                <w:spacing w:val="-37"/>
                <w:sz w:val="20"/>
              </w:rPr>
              <w:t> </w:t>
            </w:r>
            <w:r>
              <w:rPr>
                <w:rFonts w:ascii="Arial"/>
                <w:sz w:val="20"/>
              </w:rPr>
              <w:t>uplands</w:t>
            </w:r>
            <w:r>
              <w:rPr>
                <w:rFonts w:ascii="Arial"/>
                <w:spacing w:val="-38"/>
                <w:sz w:val="20"/>
              </w:rPr>
              <w:t> </w:t>
            </w:r>
            <w:r>
              <w:rPr>
                <w:rFonts w:ascii="Arial"/>
                <w:sz w:val="20"/>
              </w:rPr>
              <w:t>in</w:t>
            </w:r>
            <w:r>
              <w:rPr>
                <w:rFonts w:ascii="Arial"/>
                <w:spacing w:val="-38"/>
                <w:sz w:val="20"/>
              </w:rPr>
              <w:t> </w:t>
            </w:r>
            <w:r>
              <w:rPr>
                <w:rFonts w:ascii="Arial"/>
                <w:sz w:val="20"/>
              </w:rPr>
              <w:t>the</w:t>
            </w:r>
            <w:r>
              <w:rPr>
                <w:rFonts w:ascii="Arial"/>
                <w:spacing w:val="-37"/>
                <w:sz w:val="20"/>
              </w:rPr>
              <w:t> </w:t>
            </w:r>
            <w:r>
              <w:rPr>
                <w:rFonts w:ascii="Arial"/>
                <w:sz w:val="20"/>
              </w:rPr>
              <w:t>counties</w:t>
            </w:r>
            <w:r>
              <w:rPr>
                <w:rFonts w:ascii="Arial"/>
                <w:spacing w:val="-38"/>
                <w:sz w:val="20"/>
              </w:rPr>
              <w:t> </w:t>
            </w:r>
            <w:r>
              <w:rPr>
                <w:rFonts w:ascii="Arial"/>
                <w:sz w:val="20"/>
              </w:rPr>
              <w:t>of</w:t>
            </w:r>
            <w:r>
              <w:rPr>
                <w:rFonts w:ascii="Arial"/>
                <w:spacing w:val="-37"/>
                <w:sz w:val="20"/>
              </w:rPr>
              <w:t> </w:t>
            </w:r>
            <w:r>
              <w:rPr>
                <w:rFonts w:ascii="Arial"/>
                <w:sz w:val="20"/>
              </w:rPr>
              <w:t>Cavan </w:t>
            </w:r>
            <w:r>
              <w:rPr>
                <w:rFonts w:ascii="Arial"/>
                <w:sz w:val="20"/>
              </w:rPr>
              <w:t>and Leitrim, including to the north, Cuilcagh Mountain on the border with Northern Ireland, Benbrack, Bencroy, and to the south, Slieve Anierin, rising above Lough Allen. It links the following pre-existing Areas of Scientific Interest: Bellavally Mountain, Cuilcagh Mountain and Lough Cratty Bog, Moneenterriff Cliffs and Levenakilla Bog. The site is of</w:t>
            </w:r>
            <w:r>
              <w:rPr>
                <w:rFonts w:ascii="Arial"/>
                <w:spacing w:val="-25"/>
                <w:sz w:val="20"/>
              </w:rPr>
              <w:t> </w:t>
            </w:r>
            <w:r>
              <w:rPr>
                <w:rFonts w:ascii="Arial"/>
                <w:sz w:val="20"/>
              </w:rPr>
              <w:t>special </w:t>
            </w:r>
            <w:r>
              <w:rPr>
                <w:rFonts w:ascii="Arial"/>
                <w:sz w:val="20"/>
              </w:rPr>
              <w:t>interest</w:t>
            </w:r>
            <w:r>
              <w:rPr>
                <w:rFonts w:ascii="Arial"/>
                <w:spacing w:val="-8"/>
                <w:sz w:val="20"/>
              </w:rPr>
              <w:t> </w:t>
            </w:r>
            <w:r>
              <w:rPr>
                <w:rFonts w:ascii="Arial"/>
                <w:sz w:val="20"/>
              </w:rPr>
              <w:t>because</w:t>
            </w:r>
            <w:r>
              <w:rPr>
                <w:rFonts w:ascii="Arial"/>
                <w:spacing w:val="-6"/>
                <w:sz w:val="20"/>
              </w:rPr>
              <w:t> </w:t>
            </w:r>
            <w:r>
              <w:rPr>
                <w:rFonts w:ascii="Arial"/>
                <w:sz w:val="20"/>
              </w:rPr>
              <w:t>of</w:t>
            </w:r>
            <w:r>
              <w:rPr>
                <w:rFonts w:ascii="Arial"/>
                <w:spacing w:val="-6"/>
                <w:sz w:val="20"/>
              </w:rPr>
              <w:t> </w:t>
            </w:r>
            <w:r>
              <w:rPr>
                <w:rFonts w:ascii="Arial"/>
                <w:sz w:val="20"/>
              </w:rPr>
              <w:t>its</w:t>
            </w:r>
            <w:r>
              <w:rPr>
                <w:rFonts w:ascii="Arial"/>
                <w:spacing w:val="-7"/>
                <w:sz w:val="20"/>
              </w:rPr>
              <w:t> </w:t>
            </w:r>
            <w:r>
              <w:rPr>
                <w:rFonts w:ascii="Arial"/>
                <w:sz w:val="20"/>
              </w:rPr>
              <w:t>geology,</w:t>
            </w:r>
            <w:r>
              <w:rPr>
                <w:rFonts w:ascii="Arial"/>
                <w:spacing w:val="-10"/>
                <w:sz w:val="20"/>
              </w:rPr>
              <w:t> </w:t>
            </w:r>
            <w:r>
              <w:rPr>
                <w:rFonts w:ascii="Arial"/>
                <w:sz w:val="20"/>
              </w:rPr>
              <w:t>physiography</w:t>
            </w:r>
            <w:r>
              <w:rPr>
                <w:rFonts w:ascii="Arial"/>
                <w:spacing w:val="-9"/>
                <w:sz w:val="20"/>
              </w:rPr>
              <w:t> </w:t>
            </w:r>
            <w:r>
              <w:rPr>
                <w:rFonts w:ascii="Arial"/>
                <w:sz w:val="20"/>
              </w:rPr>
              <w:t>and</w:t>
            </w:r>
            <w:r>
              <w:rPr>
                <w:rFonts w:ascii="Arial"/>
                <w:spacing w:val="-6"/>
                <w:sz w:val="20"/>
              </w:rPr>
              <w:t> </w:t>
            </w:r>
            <w:r>
              <w:rPr>
                <w:rFonts w:ascii="Arial"/>
                <w:sz w:val="20"/>
              </w:rPr>
              <w:t>upland</w:t>
            </w:r>
            <w:r>
              <w:rPr>
                <w:rFonts w:ascii="Arial"/>
                <w:spacing w:val="-6"/>
                <w:sz w:val="20"/>
              </w:rPr>
              <w:t> </w:t>
            </w:r>
            <w:r>
              <w:rPr>
                <w:rFonts w:ascii="Arial"/>
                <w:sz w:val="20"/>
              </w:rPr>
              <w:t>flora </w:t>
            </w:r>
            <w:r>
              <w:rPr>
                <w:rFonts w:ascii="Arial"/>
                <w:sz w:val="20"/>
              </w:rPr>
            </w:r>
            <w:r>
              <w:rPr>
                <w:rFonts w:ascii="Arial"/>
                <w:w w:val="95"/>
                <w:sz w:val="20"/>
              </w:rPr>
              <w:t>and</w:t>
            </w:r>
            <w:r>
              <w:rPr>
                <w:rFonts w:ascii="Arial"/>
                <w:spacing w:val="-32"/>
                <w:w w:val="95"/>
                <w:sz w:val="20"/>
              </w:rPr>
              <w:t> </w:t>
            </w:r>
            <w:r>
              <w:rPr>
                <w:rFonts w:ascii="Arial"/>
                <w:w w:val="95"/>
                <w:sz w:val="20"/>
              </w:rPr>
              <w:t>fauna.</w:t>
            </w:r>
            <w:r>
              <w:rPr>
                <w:rFonts w:ascii="Arial"/>
                <w:sz w:val="20"/>
              </w:rPr>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7"/>
              </w:numPr>
              <w:tabs>
                <w:tab w:pos="392" w:val="left" w:leader="none"/>
              </w:tabs>
              <w:spacing w:line="283" w:lineRule="auto" w:before="128" w:after="0"/>
              <w:ind w:left="392" w:right="559" w:hanging="280"/>
              <w:jc w:val="left"/>
              <w:rPr>
                <w:rFonts w:ascii="Arial" w:hAnsi="Arial" w:cs="Arial" w:eastAsia="Arial" w:hint="default"/>
                <w:sz w:val="20"/>
                <w:szCs w:val="20"/>
              </w:rPr>
            </w:pPr>
            <w:r>
              <w:rPr>
                <w:rFonts w:ascii="Arial"/>
                <w:sz w:val="20"/>
              </w:rPr>
              <w:t>Oligotrophic to mesotrophic standing waters with vegetation</w:t>
            </w:r>
            <w:r>
              <w:rPr>
                <w:rFonts w:ascii="Arial"/>
                <w:spacing w:val="-33"/>
                <w:sz w:val="20"/>
              </w:rPr>
              <w:t> </w:t>
            </w:r>
            <w:r>
              <w:rPr>
                <w:rFonts w:ascii="Arial"/>
                <w:sz w:val="20"/>
              </w:rPr>
              <w:t>of</w:t>
            </w:r>
            <w:r>
              <w:rPr>
                <w:rFonts w:ascii="Arial"/>
                <w:spacing w:val="-32"/>
                <w:sz w:val="20"/>
              </w:rPr>
              <w:t> </w:t>
            </w:r>
            <w:r>
              <w:rPr>
                <w:rFonts w:ascii="Arial"/>
                <w:sz w:val="20"/>
              </w:rPr>
              <w:t>the</w:t>
            </w:r>
            <w:r>
              <w:rPr>
                <w:rFonts w:ascii="Arial"/>
                <w:spacing w:val="-32"/>
                <w:sz w:val="20"/>
              </w:rPr>
              <w:t> </w:t>
            </w:r>
            <w:r>
              <w:rPr>
                <w:rFonts w:ascii="Arial"/>
                <w:sz w:val="20"/>
              </w:rPr>
              <w:t>Littorelletea</w:t>
            </w:r>
            <w:r>
              <w:rPr>
                <w:rFonts w:ascii="Arial"/>
                <w:spacing w:val="-33"/>
                <w:sz w:val="20"/>
              </w:rPr>
              <w:t> </w:t>
            </w:r>
            <w:r>
              <w:rPr>
                <w:rFonts w:ascii="Arial"/>
                <w:sz w:val="20"/>
              </w:rPr>
              <w:t>uniflorae</w:t>
            </w:r>
            <w:r>
              <w:rPr>
                <w:rFonts w:ascii="Arial"/>
                <w:spacing w:val="-32"/>
                <w:sz w:val="20"/>
              </w:rPr>
              <w:t> </w:t>
            </w:r>
            <w:r>
              <w:rPr>
                <w:rFonts w:ascii="Arial"/>
                <w:sz w:val="20"/>
              </w:rPr>
              <w:t>and/or</w:t>
            </w:r>
            <w:r>
              <w:rPr>
                <w:rFonts w:ascii="Arial"/>
                <w:spacing w:val="-31"/>
                <w:sz w:val="20"/>
              </w:rPr>
              <w:t> </w:t>
            </w:r>
            <w:r>
              <w:rPr>
                <w:rFonts w:ascii="Arial"/>
                <w:sz w:val="20"/>
              </w:rPr>
              <w:t>of</w:t>
            </w:r>
            <w:r>
              <w:rPr>
                <w:rFonts w:ascii="Arial"/>
                <w:spacing w:val="-34"/>
                <w:sz w:val="20"/>
              </w:rPr>
              <w:t> </w:t>
            </w:r>
            <w:r>
              <w:rPr>
                <w:rFonts w:ascii="Arial"/>
                <w:sz w:val="20"/>
              </w:rPr>
              <w:t>the </w:t>
            </w:r>
            <w:r>
              <w:rPr>
                <w:rFonts w:ascii="Arial"/>
                <w:sz w:val="20"/>
              </w:rPr>
            </w:r>
            <w:r>
              <w:rPr>
                <w:rFonts w:ascii="Arial"/>
                <w:spacing w:val="-1"/>
                <w:w w:val="90"/>
                <w:sz w:val="20"/>
              </w:rPr>
              <w:t>Isoeto-Nanojuncetea</w:t>
            </w:r>
            <w:r>
              <w:rPr>
                <w:rFonts w:ascii="Arial"/>
                <w:w w:val="90"/>
                <w:sz w:val="20"/>
              </w:rPr>
              <w:t> </w:t>
            </w:r>
            <w:r>
              <w:rPr>
                <w:rFonts w:ascii="Arial"/>
                <w:spacing w:val="23"/>
                <w:w w:val="90"/>
                <w:sz w:val="20"/>
              </w:rPr>
              <w:t> </w:t>
            </w:r>
            <w:r>
              <w:rPr>
                <w:rFonts w:ascii="Arial"/>
                <w:w w:val="90"/>
                <w:sz w:val="20"/>
              </w:rPr>
              <w:t>[3130]</w:t>
            </w:r>
            <w:r>
              <w:rPr>
                <w:rFonts w:ascii="Arial"/>
                <w:sz w:val="20"/>
              </w:rPr>
            </w:r>
          </w:p>
          <w:p>
            <w:pPr>
              <w:pStyle w:val="TableParagraph"/>
              <w:numPr>
                <w:ilvl w:val="0"/>
                <w:numId w:val="7"/>
              </w:numPr>
              <w:tabs>
                <w:tab w:pos="392" w:val="left" w:leader="none"/>
              </w:tabs>
              <w:spacing w:line="240" w:lineRule="auto" w:before="18" w:after="0"/>
              <w:ind w:left="392" w:right="0" w:hanging="280"/>
              <w:jc w:val="left"/>
              <w:rPr>
                <w:rFonts w:ascii="Arial" w:hAnsi="Arial" w:cs="Arial" w:eastAsia="Arial" w:hint="default"/>
                <w:sz w:val="20"/>
                <w:szCs w:val="20"/>
              </w:rPr>
            </w:pPr>
            <w:r>
              <w:rPr>
                <w:rFonts w:ascii="Arial"/>
                <w:w w:val="95"/>
                <w:sz w:val="20"/>
              </w:rPr>
              <w:t>Natural</w:t>
            </w:r>
            <w:r>
              <w:rPr>
                <w:rFonts w:ascii="Arial"/>
                <w:spacing w:val="-21"/>
                <w:w w:val="95"/>
                <w:sz w:val="20"/>
              </w:rPr>
              <w:t> </w:t>
            </w:r>
            <w:r>
              <w:rPr>
                <w:rFonts w:ascii="Arial"/>
                <w:w w:val="95"/>
                <w:sz w:val="20"/>
              </w:rPr>
              <w:t>dystrophic</w:t>
            </w:r>
            <w:r>
              <w:rPr>
                <w:rFonts w:ascii="Arial"/>
                <w:spacing w:val="-25"/>
                <w:w w:val="95"/>
                <w:sz w:val="20"/>
              </w:rPr>
              <w:t> </w:t>
            </w:r>
            <w:r>
              <w:rPr>
                <w:rFonts w:ascii="Arial"/>
                <w:w w:val="95"/>
                <w:sz w:val="20"/>
              </w:rPr>
              <w:t>lakes</w:t>
            </w:r>
            <w:r>
              <w:rPr>
                <w:rFonts w:ascii="Arial"/>
                <w:spacing w:val="-22"/>
                <w:w w:val="95"/>
                <w:sz w:val="20"/>
              </w:rPr>
              <w:t> </w:t>
            </w:r>
            <w:r>
              <w:rPr>
                <w:rFonts w:ascii="Arial"/>
                <w:spacing w:val="-3"/>
                <w:w w:val="95"/>
                <w:sz w:val="20"/>
              </w:rPr>
              <w:t>and</w:t>
            </w:r>
            <w:r>
              <w:rPr>
                <w:rFonts w:ascii="Arial"/>
                <w:spacing w:val="-21"/>
                <w:w w:val="95"/>
                <w:sz w:val="20"/>
              </w:rPr>
              <w:t> </w:t>
            </w:r>
            <w:r>
              <w:rPr>
                <w:rFonts w:ascii="Arial"/>
                <w:w w:val="95"/>
                <w:sz w:val="20"/>
              </w:rPr>
              <w:t>ponds</w:t>
            </w:r>
            <w:r>
              <w:rPr>
                <w:rFonts w:ascii="Arial"/>
                <w:spacing w:val="-23"/>
                <w:w w:val="95"/>
                <w:sz w:val="20"/>
              </w:rPr>
              <w:t> </w:t>
            </w:r>
            <w:r>
              <w:rPr>
                <w:rFonts w:ascii="Arial"/>
                <w:w w:val="95"/>
                <w:sz w:val="20"/>
              </w:rPr>
              <w:t>[3160]</w:t>
            </w:r>
            <w:r>
              <w:rPr>
                <w:rFonts w:ascii="Arial"/>
                <w:sz w:val="20"/>
              </w:rPr>
            </w:r>
          </w:p>
          <w:p>
            <w:pPr>
              <w:pStyle w:val="TableParagraph"/>
              <w:numPr>
                <w:ilvl w:val="0"/>
                <w:numId w:val="7"/>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sz w:val="20"/>
              </w:rPr>
              <w:t>Northern</w:t>
            </w:r>
            <w:r>
              <w:rPr>
                <w:rFonts w:ascii="Arial"/>
                <w:spacing w:val="-42"/>
                <w:sz w:val="20"/>
              </w:rPr>
              <w:t> </w:t>
            </w:r>
            <w:r>
              <w:rPr>
                <w:rFonts w:ascii="Arial"/>
                <w:sz w:val="20"/>
              </w:rPr>
              <w:t>Atlantic</w:t>
            </w:r>
            <w:r>
              <w:rPr>
                <w:rFonts w:ascii="Arial"/>
                <w:spacing w:val="-42"/>
                <w:sz w:val="20"/>
              </w:rPr>
              <w:t> </w:t>
            </w:r>
            <w:r>
              <w:rPr>
                <w:rFonts w:ascii="Arial"/>
                <w:sz w:val="20"/>
              </w:rPr>
              <w:t>wet</w:t>
            </w:r>
            <w:r>
              <w:rPr>
                <w:rFonts w:ascii="Arial"/>
                <w:spacing w:val="-42"/>
                <w:sz w:val="20"/>
              </w:rPr>
              <w:t> </w:t>
            </w:r>
            <w:r>
              <w:rPr>
                <w:rFonts w:ascii="Arial"/>
                <w:sz w:val="20"/>
              </w:rPr>
              <w:t>heaths</w:t>
            </w:r>
            <w:r>
              <w:rPr>
                <w:rFonts w:ascii="Arial"/>
                <w:spacing w:val="-42"/>
                <w:sz w:val="20"/>
              </w:rPr>
              <w:t> </w:t>
            </w:r>
            <w:r>
              <w:rPr>
                <w:rFonts w:ascii="Arial"/>
                <w:sz w:val="20"/>
              </w:rPr>
              <w:t>with</w:t>
            </w:r>
            <w:r>
              <w:rPr>
                <w:rFonts w:ascii="Arial"/>
                <w:spacing w:val="-40"/>
                <w:sz w:val="20"/>
              </w:rPr>
              <w:t> </w:t>
            </w:r>
            <w:r>
              <w:rPr>
                <w:rFonts w:ascii="Arial"/>
                <w:i/>
                <w:sz w:val="20"/>
              </w:rPr>
              <w:t>Erica</w:t>
            </w:r>
            <w:r>
              <w:rPr>
                <w:rFonts w:ascii="Arial"/>
                <w:i/>
                <w:spacing w:val="-42"/>
                <w:sz w:val="20"/>
              </w:rPr>
              <w:t> </w:t>
            </w:r>
            <w:r>
              <w:rPr>
                <w:rFonts w:ascii="Arial"/>
                <w:i/>
                <w:sz w:val="20"/>
              </w:rPr>
              <w:t>tetralix</w:t>
            </w:r>
            <w:r>
              <w:rPr>
                <w:rFonts w:ascii="Arial"/>
                <w:i/>
                <w:spacing w:val="-41"/>
                <w:sz w:val="20"/>
              </w:rPr>
              <w:t> </w:t>
            </w:r>
            <w:r>
              <w:rPr>
                <w:rFonts w:ascii="Arial"/>
                <w:sz w:val="20"/>
              </w:rPr>
              <w:t>[4010]</w:t>
            </w:r>
          </w:p>
          <w:p>
            <w:pPr>
              <w:pStyle w:val="TableParagraph"/>
              <w:numPr>
                <w:ilvl w:val="0"/>
                <w:numId w:val="7"/>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5"/>
                <w:sz w:val="20"/>
              </w:rPr>
              <w:t>European</w:t>
            </w:r>
            <w:r>
              <w:rPr>
                <w:rFonts w:ascii="Arial"/>
                <w:spacing w:val="-28"/>
                <w:w w:val="95"/>
                <w:sz w:val="20"/>
              </w:rPr>
              <w:t> </w:t>
            </w:r>
            <w:r>
              <w:rPr>
                <w:rFonts w:ascii="Arial"/>
                <w:w w:val="95"/>
                <w:sz w:val="20"/>
              </w:rPr>
              <w:t>dry</w:t>
            </w:r>
            <w:r>
              <w:rPr>
                <w:rFonts w:ascii="Arial"/>
                <w:spacing w:val="-27"/>
                <w:w w:val="95"/>
                <w:sz w:val="20"/>
              </w:rPr>
              <w:t> </w:t>
            </w:r>
            <w:r>
              <w:rPr>
                <w:rFonts w:ascii="Arial"/>
                <w:w w:val="95"/>
                <w:sz w:val="20"/>
              </w:rPr>
              <w:t>heaths</w:t>
            </w:r>
            <w:r>
              <w:rPr>
                <w:rFonts w:ascii="Arial"/>
                <w:spacing w:val="-28"/>
                <w:w w:val="95"/>
                <w:sz w:val="20"/>
              </w:rPr>
              <w:t> </w:t>
            </w:r>
            <w:r>
              <w:rPr>
                <w:rFonts w:ascii="Arial"/>
                <w:w w:val="95"/>
                <w:sz w:val="20"/>
              </w:rPr>
              <w:t>[4030]</w:t>
            </w:r>
            <w:r>
              <w:rPr>
                <w:rFonts w:ascii="Arial"/>
                <w:sz w:val="20"/>
              </w:rPr>
            </w:r>
          </w:p>
          <w:p>
            <w:pPr>
              <w:pStyle w:val="TableParagraph"/>
              <w:numPr>
                <w:ilvl w:val="0"/>
                <w:numId w:val="7"/>
              </w:numPr>
              <w:tabs>
                <w:tab w:pos="392" w:val="left" w:leader="none"/>
              </w:tabs>
              <w:spacing w:line="283" w:lineRule="auto" w:before="44" w:after="0"/>
              <w:ind w:left="392" w:right="241" w:hanging="280"/>
              <w:jc w:val="left"/>
              <w:rPr>
                <w:rFonts w:ascii="Arial" w:hAnsi="Arial" w:cs="Arial" w:eastAsia="Arial" w:hint="default"/>
                <w:sz w:val="20"/>
                <w:szCs w:val="20"/>
              </w:rPr>
            </w:pPr>
            <w:r>
              <w:rPr>
                <w:rFonts w:ascii="Arial"/>
                <w:w w:val="95"/>
                <w:sz w:val="20"/>
              </w:rPr>
              <w:t>Species-rich</w:t>
            </w:r>
            <w:r>
              <w:rPr>
                <w:rFonts w:ascii="Arial"/>
                <w:spacing w:val="-40"/>
                <w:w w:val="95"/>
                <w:sz w:val="20"/>
              </w:rPr>
              <w:t> </w:t>
            </w:r>
            <w:r>
              <w:rPr>
                <w:rFonts w:ascii="Arial"/>
                <w:w w:val="95"/>
                <w:sz w:val="20"/>
              </w:rPr>
              <w:t>Nardus</w:t>
            </w:r>
            <w:r>
              <w:rPr>
                <w:rFonts w:ascii="Arial"/>
                <w:spacing w:val="-40"/>
                <w:w w:val="95"/>
                <w:sz w:val="20"/>
              </w:rPr>
              <w:t> </w:t>
            </w:r>
            <w:r>
              <w:rPr>
                <w:rFonts w:ascii="Arial"/>
                <w:w w:val="95"/>
                <w:sz w:val="20"/>
              </w:rPr>
              <w:t>grasslands,</w:t>
            </w:r>
            <w:r>
              <w:rPr>
                <w:rFonts w:ascii="Arial"/>
                <w:spacing w:val="-40"/>
                <w:w w:val="95"/>
                <w:sz w:val="20"/>
              </w:rPr>
              <w:t> </w:t>
            </w:r>
            <w:r>
              <w:rPr>
                <w:rFonts w:ascii="Arial"/>
                <w:w w:val="95"/>
                <w:sz w:val="20"/>
              </w:rPr>
              <w:t>on</w:t>
            </w:r>
            <w:r>
              <w:rPr>
                <w:rFonts w:ascii="Arial"/>
                <w:spacing w:val="-41"/>
                <w:w w:val="95"/>
                <w:sz w:val="20"/>
              </w:rPr>
              <w:t> </w:t>
            </w:r>
            <w:r>
              <w:rPr>
                <w:rFonts w:ascii="Arial"/>
                <w:w w:val="95"/>
                <w:sz w:val="20"/>
              </w:rPr>
              <w:t>siliceous</w:t>
            </w:r>
            <w:r>
              <w:rPr>
                <w:rFonts w:ascii="Arial"/>
                <w:spacing w:val="-40"/>
                <w:w w:val="95"/>
                <w:sz w:val="20"/>
              </w:rPr>
              <w:t> </w:t>
            </w:r>
            <w:r>
              <w:rPr>
                <w:rFonts w:ascii="Arial"/>
                <w:w w:val="95"/>
                <w:sz w:val="20"/>
              </w:rPr>
              <w:t>substrates</w:t>
            </w:r>
            <w:r>
              <w:rPr>
                <w:rFonts w:ascii="Arial"/>
                <w:spacing w:val="-40"/>
                <w:w w:val="95"/>
                <w:sz w:val="20"/>
              </w:rPr>
              <w:t> </w:t>
            </w:r>
            <w:r>
              <w:rPr>
                <w:rFonts w:ascii="Arial"/>
                <w:w w:val="95"/>
                <w:sz w:val="20"/>
              </w:rPr>
              <w:t>in </w:t>
            </w:r>
            <w:r>
              <w:rPr>
                <w:rFonts w:ascii="Arial"/>
                <w:w w:val="95"/>
                <w:sz w:val="20"/>
              </w:rPr>
              <w:t>mountain</w:t>
            </w:r>
            <w:r>
              <w:rPr>
                <w:rFonts w:ascii="Arial"/>
                <w:spacing w:val="-18"/>
                <w:w w:val="95"/>
                <w:sz w:val="20"/>
              </w:rPr>
              <w:t> </w:t>
            </w:r>
            <w:r>
              <w:rPr>
                <w:rFonts w:ascii="Arial"/>
                <w:w w:val="95"/>
                <w:sz w:val="20"/>
              </w:rPr>
              <w:t>areas</w:t>
            </w:r>
            <w:r>
              <w:rPr>
                <w:rFonts w:ascii="Arial"/>
                <w:spacing w:val="-21"/>
                <w:w w:val="95"/>
                <w:sz w:val="20"/>
              </w:rPr>
              <w:t> </w:t>
            </w:r>
            <w:r>
              <w:rPr>
                <w:rFonts w:ascii="Arial"/>
                <w:w w:val="95"/>
                <w:sz w:val="20"/>
              </w:rPr>
              <w:t>(and</w:t>
            </w:r>
            <w:r>
              <w:rPr>
                <w:rFonts w:ascii="Arial"/>
                <w:spacing w:val="-19"/>
                <w:w w:val="95"/>
                <w:sz w:val="20"/>
              </w:rPr>
              <w:t> </w:t>
            </w:r>
            <w:r>
              <w:rPr>
                <w:rFonts w:ascii="Arial"/>
                <w:w w:val="95"/>
                <w:sz w:val="20"/>
              </w:rPr>
              <w:t>submountain</w:t>
            </w:r>
            <w:r>
              <w:rPr>
                <w:rFonts w:ascii="Arial"/>
                <w:spacing w:val="-22"/>
                <w:w w:val="95"/>
                <w:sz w:val="20"/>
              </w:rPr>
              <w:t> </w:t>
            </w:r>
            <w:r>
              <w:rPr>
                <w:rFonts w:ascii="Arial"/>
                <w:w w:val="95"/>
                <w:sz w:val="20"/>
              </w:rPr>
              <w:t>areas,</w:t>
            </w:r>
            <w:r>
              <w:rPr>
                <w:rFonts w:ascii="Arial"/>
                <w:spacing w:val="-21"/>
                <w:w w:val="95"/>
                <w:sz w:val="20"/>
              </w:rPr>
              <w:t> </w:t>
            </w:r>
            <w:r>
              <w:rPr>
                <w:rFonts w:ascii="Arial"/>
                <w:w w:val="95"/>
                <w:sz w:val="20"/>
              </w:rPr>
              <w:t>in</w:t>
            </w:r>
            <w:r>
              <w:rPr>
                <w:rFonts w:ascii="Arial"/>
                <w:spacing w:val="-22"/>
                <w:w w:val="95"/>
                <w:sz w:val="20"/>
              </w:rPr>
              <w:t> </w:t>
            </w:r>
            <w:r>
              <w:rPr>
                <w:rFonts w:ascii="Arial"/>
                <w:w w:val="95"/>
                <w:sz w:val="20"/>
              </w:rPr>
              <w:t>Continental </w:t>
            </w:r>
            <w:r>
              <w:rPr>
                <w:rFonts w:ascii="Arial"/>
                <w:w w:val="95"/>
                <w:sz w:val="20"/>
              </w:rPr>
              <w:t>Europe)</w:t>
            </w:r>
            <w:r>
              <w:rPr>
                <w:rFonts w:ascii="Arial"/>
                <w:spacing w:val="-39"/>
                <w:w w:val="95"/>
                <w:sz w:val="20"/>
              </w:rPr>
              <w:t> </w:t>
            </w:r>
            <w:r>
              <w:rPr>
                <w:rFonts w:ascii="Arial"/>
                <w:w w:val="95"/>
                <w:sz w:val="20"/>
              </w:rPr>
              <w:t>[6230]</w:t>
            </w:r>
            <w:r>
              <w:rPr>
                <w:rFonts w:ascii="Arial"/>
                <w:sz w:val="20"/>
              </w:rPr>
            </w:r>
          </w:p>
          <w:p>
            <w:pPr>
              <w:pStyle w:val="TableParagraph"/>
              <w:numPr>
                <w:ilvl w:val="0"/>
                <w:numId w:val="7"/>
              </w:numPr>
              <w:tabs>
                <w:tab w:pos="392" w:val="left" w:leader="none"/>
              </w:tabs>
              <w:spacing w:line="240" w:lineRule="auto" w:before="18" w:after="0"/>
              <w:ind w:left="392" w:right="0" w:hanging="280"/>
              <w:jc w:val="left"/>
              <w:rPr>
                <w:rFonts w:ascii="Arial" w:hAnsi="Arial" w:cs="Arial" w:eastAsia="Arial" w:hint="default"/>
                <w:sz w:val="20"/>
                <w:szCs w:val="20"/>
              </w:rPr>
            </w:pPr>
            <w:r>
              <w:rPr>
                <w:rFonts w:ascii="Arial"/>
                <w:sz w:val="20"/>
              </w:rPr>
              <w:t>Blanket</w:t>
            </w:r>
            <w:r>
              <w:rPr>
                <w:rFonts w:ascii="Arial"/>
                <w:spacing w:val="-42"/>
                <w:sz w:val="20"/>
              </w:rPr>
              <w:t> </w:t>
            </w:r>
            <w:r>
              <w:rPr>
                <w:rFonts w:ascii="Arial"/>
                <w:sz w:val="20"/>
              </w:rPr>
              <w:t>bogs</w:t>
            </w:r>
            <w:r>
              <w:rPr>
                <w:rFonts w:ascii="Arial"/>
                <w:spacing w:val="-42"/>
                <w:sz w:val="20"/>
              </w:rPr>
              <w:t> </w:t>
            </w:r>
            <w:r>
              <w:rPr>
                <w:rFonts w:ascii="Arial"/>
                <w:sz w:val="20"/>
              </w:rPr>
              <w:t>(*</w:t>
            </w:r>
            <w:r>
              <w:rPr>
                <w:rFonts w:ascii="Arial"/>
                <w:spacing w:val="-42"/>
                <w:sz w:val="20"/>
              </w:rPr>
              <w:t> </w:t>
            </w:r>
            <w:r>
              <w:rPr>
                <w:rFonts w:ascii="Arial"/>
                <w:sz w:val="20"/>
              </w:rPr>
              <w:t>if</w:t>
            </w:r>
            <w:r>
              <w:rPr>
                <w:rFonts w:ascii="Arial"/>
                <w:spacing w:val="-42"/>
                <w:sz w:val="20"/>
              </w:rPr>
              <w:t> </w:t>
            </w:r>
            <w:r>
              <w:rPr>
                <w:rFonts w:ascii="Arial"/>
                <w:sz w:val="20"/>
              </w:rPr>
              <w:t>active</w:t>
            </w:r>
            <w:r>
              <w:rPr>
                <w:rFonts w:ascii="Arial"/>
                <w:spacing w:val="-42"/>
                <w:sz w:val="20"/>
              </w:rPr>
              <w:t> </w:t>
            </w:r>
            <w:r>
              <w:rPr>
                <w:rFonts w:ascii="Arial"/>
                <w:sz w:val="20"/>
              </w:rPr>
              <w:t>bog)</w:t>
            </w:r>
            <w:r>
              <w:rPr>
                <w:rFonts w:ascii="Arial"/>
                <w:spacing w:val="-43"/>
                <w:sz w:val="20"/>
              </w:rPr>
              <w:t> </w:t>
            </w:r>
            <w:r>
              <w:rPr>
                <w:rFonts w:ascii="Arial"/>
                <w:sz w:val="20"/>
              </w:rPr>
              <w:t>[7130]</w:t>
            </w:r>
          </w:p>
        </w:tc>
      </w:tr>
    </w:tbl>
    <w:p>
      <w:pPr>
        <w:spacing w:after="0" w:line="240" w:lineRule="auto"/>
        <w:jc w:val="left"/>
        <w:rPr>
          <w:rFonts w:ascii="Arial" w:hAnsi="Arial" w:cs="Arial" w:eastAsia="Arial" w:hint="default"/>
          <w:sz w:val="20"/>
          <w:szCs w:val="20"/>
        </w:rPr>
        <w:sectPr>
          <w:pgSz w:w="16840" w:h="11910" w:orient="landscape"/>
          <w:pgMar w:header="601" w:footer="565" w:top="800" w:bottom="760" w:left="460" w:right="88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799"/>
        <w:gridCol w:w="5670"/>
        <w:gridCol w:w="5331"/>
      </w:tblGrid>
      <w:tr>
        <w:trPr>
          <w:trHeight w:val="826" w:hRule="exact"/>
        </w:trPr>
        <w:tc>
          <w:tcPr>
            <w:tcW w:w="3799" w:type="dxa"/>
            <w:tcBorders>
              <w:top w:val="single" w:sz="10" w:space="0" w:color="4F6128"/>
              <w:left w:val="single" w:sz="10" w:space="0" w:color="4F6128"/>
              <w:bottom w:val="single" w:sz="5" w:space="0" w:color="4F6128"/>
              <w:right w:val="single" w:sz="5" w:space="0" w:color="4F6128"/>
            </w:tcBorders>
          </w:tcPr>
          <w:p>
            <w:pPr/>
          </w:p>
        </w:tc>
        <w:tc>
          <w:tcPr>
            <w:tcW w:w="5670" w:type="dxa"/>
            <w:tcBorders>
              <w:top w:val="single" w:sz="10" w:space="0" w:color="4F6128"/>
              <w:left w:val="single" w:sz="5" w:space="0" w:color="4F6128"/>
              <w:bottom w:val="single" w:sz="5" w:space="0" w:color="4F6128"/>
              <w:right w:val="single" w:sz="5" w:space="0" w:color="4F6128"/>
            </w:tcBorders>
          </w:tcPr>
          <w:p>
            <w:pPr/>
          </w:p>
        </w:tc>
        <w:tc>
          <w:tcPr>
            <w:tcW w:w="5331" w:type="dxa"/>
            <w:tcBorders>
              <w:top w:val="single" w:sz="10" w:space="0" w:color="4F6128"/>
              <w:left w:val="single" w:sz="5" w:space="0" w:color="4F6128"/>
              <w:bottom w:val="single" w:sz="5" w:space="0" w:color="4F6128"/>
              <w:right w:val="single" w:sz="10" w:space="0" w:color="4F6128"/>
            </w:tcBorders>
          </w:tcPr>
          <w:p>
            <w:pPr>
              <w:pStyle w:val="TableParagraph"/>
              <w:numPr>
                <w:ilvl w:val="0"/>
                <w:numId w:val="8"/>
              </w:numPr>
              <w:tabs>
                <w:tab w:pos="392" w:val="left" w:leader="none"/>
              </w:tabs>
              <w:spacing w:line="276" w:lineRule="auto" w:before="132" w:after="0"/>
              <w:ind w:left="392" w:right="597" w:hanging="280"/>
              <w:jc w:val="left"/>
              <w:rPr>
                <w:rFonts w:ascii="Arial" w:hAnsi="Arial" w:cs="Arial" w:eastAsia="Arial" w:hint="default"/>
                <w:sz w:val="20"/>
                <w:szCs w:val="20"/>
              </w:rPr>
            </w:pPr>
            <w:r>
              <w:rPr>
                <w:rFonts w:ascii="Arial"/>
                <w:w w:val="95"/>
                <w:sz w:val="20"/>
              </w:rPr>
              <w:t>Siliceous</w:t>
            </w:r>
            <w:r>
              <w:rPr>
                <w:rFonts w:ascii="Arial"/>
                <w:spacing w:val="-20"/>
                <w:w w:val="95"/>
                <w:sz w:val="20"/>
              </w:rPr>
              <w:t> </w:t>
            </w:r>
            <w:r>
              <w:rPr>
                <w:rFonts w:ascii="Arial"/>
                <w:w w:val="95"/>
                <w:sz w:val="20"/>
              </w:rPr>
              <w:t>rocky</w:t>
            </w:r>
            <w:r>
              <w:rPr>
                <w:rFonts w:ascii="Arial"/>
                <w:spacing w:val="-20"/>
                <w:w w:val="95"/>
                <w:sz w:val="20"/>
              </w:rPr>
              <w:t> </w:t>
            </w:r>
            <w:r>
              <w:rPr>
                <w:rFonts w:ascii="Arial"/>
                <w:w w:val="95"/>
                <w:sz w:val="20"/>
              </w:rPr>
              <w:t>slopes</w:t>
            </w:r>
            <w:r>
              <w:rPr>
                <w:rFonts w:ascii="Arial"/>
                <w:spacing w:val="-20"/>
                <w:w w:val="95"/>
                <w:sz w:val="20"/>
              </w:rPr>
              <w:t> </w:t>
            </w:r>
            <w:r>
              <w:rPr>
                <w:rFonts w:ascii="Arial"/>
                <w:w w:val="95"/>
                <w:sz w:val="20"/>
              </w:rPr>
              <w:t>with</w:t>
            </w:r>
            <w:r>
              <w:rPr>
                <w:rFonts w:ascii="Arial"/>
                <w:spacing w:val="-20"/>
                <w:w w:val="95"/>
                <w:sz w:val="20"/>
              </w:rPr>
              <w:t> </w:t>
            </w:r>
            <w:r>
              <w:rPr>
                <w:rFonts w:ascii="Arial"/>
                <w:w w:val="95"/>
                <w:sz w:val="20"/>
              </w:rPr>
              <w:t>chasmophytic</w:t>
            </w:r>
            <w:r>
              <w:rPr>
                <w:rFonts w:ascii="Arial"/>
                <w:spacing w:val="-17"/>
                <w:w w:val="95"/>
                <w:sz w:val="20"/>
              </w:rPr>
              <w:t> </w:t>
            </w:r>
            <w:r>
              <w:rPr>
                <w:rFonts w:ascii="Arial"/>
                <w:w w:val="95"/>
                <w:sz w:val="20"/>
              </w:rPr>
              <w:t>vegetation </w:t>
            </w:r>
            <w:r>
              <w:rPr>
                <w:rFonts w:ascii="Arial"/>
                <w:w w:val="95"/>
                <w:sz w:val="20"/>
              </w:rPr>
            </w:r>
            <w:r>
              <w:rPr>
                <w:rFonts w:ascii="Arial"/>
                <w:sz w:val="20"/>
              </w:rPr>
              <w:t>[8220]</w:t>
            </w:r>
          </w:p>
        </w:tc>
      </w:tr>
      <w:tr>
        <w:trPr>
          <w:trHeight w:val="1991" w:hRule="exact"/>
        </w:trPr>
        <w:tc>
          <w:tcPr>
            <w:tcW w:w="3799" w:type="dxa"/>
            <w:tcBorders>
              <w:top w:val="single" w:sz="5" w:space="0" w:color="4F6128"/>
              <w:left w:val="single" w:sz="10" w:space="0" w:color="4F6128"/>
              <w:bottom w:val="single" w:sz="10" w:space="0" w:color="4F6128"/>
              <w:right w:val="single" w:sz="5" w:space="0" w:color="4F6128"/>
            </w:tcBorders>
          </w:tcPr>
          <w:p>
            <w:pPr>
              <w:pStyle w:val="TableParagraph"/>
              <w:spacing w:line="254" w:lineRule="auto" w:before="121"/>
              <w:ind w:left="100" w:right="373"/>
              <w:jc w:val="left"/>
              <w:rPr>
                <w:rFonts w:ascii="Arial" w:hAnsi="Arial" w:cs="Arial" w:eastAsia="Arial" w:hint="default"/>
                <w:sz w:val="20"/>
                <w:szCs w:val="20"/>
              </w:rPr>
            </w:pPr>
            <w:r>
              <w:rPr>
                <w:rFonts w:ascii="Arial"/>
                <w:b/>
                <w:w w:val="90"/>
                <w:sz w:val="20"/>
              </w:rPr>
              <w:t>River</w:t>
            </w:r>
            <w:r>
              <w:rPr>
                <w:rFonts w:ascii="Arial"/>
                <w:b/>
                <w:spacing w:val="-14"/>
                <w:w w:val="90"/>
                <w:sz w:val="20"/>
              </w:rPr>
              <w:t> </w:t>
            </w:r>
            <w:r>
              <w:rPr>
                <w:rFonts w:ascii="Arial"/>
                <w:b/>
                <w:w w:val="90"/>
                <w:sz w:val="20"/>
              </w:rPr>
              <w:t>Boyne</w:t>
            </w:r>
            <w:r>
              <w:rPr>
                <w:rFonts w:ascii="Arial"/>
                <w:b/>
                <w:spacing w:val="-11"/>
                <w:w w:val="90"/>
                <w:sz w:val="20"/>
              </w:rPr>
              <w:t> </w:t>
            </w:r>
            <w:r>
              <w:rPr>
                <w:rFonts w:ascii="Arial"/>
                <w:b/>
                <w:w w:val="90"/>
                <w:sz w:val="20"/>
              </w:rPr>
              <w:t>and</w:t>
            </w:r>
            <w:r>
              <w:rPr>
                <w:rFonts w:ascii="Arial"/>
                <w:b/>
                <w:spacing w:val="-12"/>
                <w:w w:val="90"/>
                <w:sz w:val="20"/>
              </w:rPr>
              <w:t> </w:t>
            </w:r>
            <w:r>
              <w:rPr>
                <w:rFonts w:ascii="Arial"/>
                <w:b/>
                <w:w w:val="90"/>
                <w:sz w:val="20"/>
              </w:rPr>
              <w:t>River</w:t>
            </w:r>
            <w:r>
              <w:rPr>
                <w:rFonts w:ascii="Arial"/>
                <w:b/>
                <w:spacing w:val="-14"/>
                <w:w w:val="90"/>
                <w:sz w:val="20"/>
              </w:rPr>
              <w:t> </w:t>
            </w:r>
            <w:r>
              <w:rPr>
                <w:rFonts w:ascii="Arial"/>
                <w:b/>
                <w:w w:val="90"/>
                <w:sz w:val="20"/>
              </w:rPr>
              <w:t>Blackwater</w:t>
            </w:r>
            <w:r>
              <w:rPr>
                <w:rFonts w:ascii="Arial"/>
                <w:b/>
                <w:spacing w:val="-14"/>
                <w:w w:val="90"/>
                <w:sz w:val="20"/>
              </w:rPr>
              <w:t> </w:t>
            </w:r>
            <w:r>
              <w:rPr>
                <w:rFonts w:ascii="Arial"/>
                <w:b/>
                <w:w w:val="90"/>
                <w:sz w:val="20"/>
              </w:rPr>
              <w:t>SAC </w:t>
            </w:r>
            <w:r>
              <w:rPr>
                <w:rFonts w:ascii="Arial"/>
                <w:b/>
                <w:w w:val="90"/>
                <w:sz w:val="20"/>
              </w:rPr>
            </w:r>
            <w:r>
              <w:rPr>
                <w:rFonts w:ascii="Arial"/>
                <w:b/>
                <w:sz w:val="20"/>
              </w:rPr>
              <w:t>002299</w:t>
            </w:r>
            <w:r>
              <w:rPr>
                <w:rFonts w:ascii="Arial"/>
                <w:sz w:val="20"/>
              </w:rPr>
            </w:r>
          </w:p>
        </w:tc>
        <w:tc>
          <w:tcPr>
            <w:tcW w:w="5670"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1"/>
              <w:ind w:left="108" w:right="101"/>
              <w:jc w:val="both"/>
              <w:rPr>
                <w:rFonts w:ascii="Arial" w:hAnsi="Arial" w:cs="Arial" w:eastAsia="Arial" w:hint="default"/>
                <w:sz w:val="20"/>
                <w:szCs w:val="20"/>
              </w:rPr>
            </w:pPr>
            <w:r>
              <w:rPr>
                <w:rFonts w:ascii="Arial"/>
                <w:sz w:val="20"/>
              </w:rPr>
              <w:t>This</w:t>
            </w:r>
            <w:r>
              <w:rPr>
                <w:rFonts w:ascii="Arial"/>
                <w:spacing w:val="-17"/>
                <w:sz w:val="20"/>
              </w:rPr>
              <w:t> </w:t>
            </w:r>
            <w:r>
              <w:rPr>
                <w:rFonts w:ascii="Arial"/>
                <w:sz w:val="20"/>
              </w:rPr>
              <w:t>site</w:t>
            </w:r>
            <w:r>
              <w:rPr>
                <w:rFonts w:ascii="Arial"/>
                <w:spacing w:val="-16"/>
                <w:sz w:val="20"/>
              </w:rPr>
              <w:t> </w:t>
            </w:r>
            <w:r>
              <w:rPr>
                <w:rFonts w:ascii="Arial"/>
                <w:sz w:val="20"/>
              </w:rPr>
              <w:t>comprises</w:t>
            </w:r>
            <w:r>
              <w:rPr>
                <w:rFonts w:ascii="Arial"/>
                <w:spacing w:val="-17"/>
                <w:sz w:val="20"/>
              </w:rPr>
              <w:t> </w:t>
            </w:r>
            <w:r>
              <w:rPr>
                <w:rFonts w:ascii="Arial"/>
                <w:sz w:val="20"/>
              </w:rPr>
              <w:t>most</w:t>
            </w:r>
            <w:r>
              <w:rPr>
                <w:rFonts w:ascii="Arial"/>
                <w:spacing w:val="-18"/>
                <w:sz w:val="20"/>
              </w:rPr>
              <w:t> </w:t>
            </w:r>
            <w:r>
              <w:rPr>
                <w:rFonts w:ascii="Arial"/>
                <w:sz w:val="20"/>
              </w:rPr>
              <w:t>of</w:t>
            </w:r>
            <w:r>
              <w:rPr>
                <w:rFonts w:ascii="Arial"/>
                <w:spacing w:val="-16"/>
                <w:sz w:val="20"/>
              </w:rPr>
              <w:t> </w:t>
            </w:r>
            <w:r>
              <w:rPr>
                <w:rFonts w:ascii="Arial"/>
                <w:sz w:val="20"/>
              </w:rPr>
              <w:t>the</w:t>
            </w:r>
            <w:r>
              <w:rPr>
                <w:rFonts w:ascii="Arial"/>
                <w:spacing w:val="-16"/>
                <w:sz w:val="20"/>
              </w:rPr>
              <w:t> </w:t>
            </w:r>
            <w:r>
              <w:rPr>
                <w:rFonts w:ascii="Arial"/>
                <w:sz w:val="20"/>
              </w:rPr>
              <w:t>freshwater</w:t>
            </w:r>
            <w:r>
              <w:rPr>
                <w:rFonts w:ascii="Arial"/>
                <w:spacing w:val="-16"/>
                <w:sz w:val="20"/>
              </w:rPr>
              <w:t> </w:t>
            </w:r>
            <w:r>
              <w:rPr>
                <w:rFonts w:ascii="Arial"/>
                <w:sz w:val="20"/>
              </w:rPr>
              <w:t>element</w:t>
            </w:r>
            <w:r>
              <w:rPr>
                <w:rFonts w:ascii="Arial"/>
                <w:spacing w:val="-18"/>
                <w:sz w:val="20"/>
              </w:rPr>
              <w:t> </w:t>
            </w:r>
            <w:r>
              <w:rPr>
                <w:rFonts w:ascii="Arial"/>
                <w:sz w:val="20"/>
              </w:rPr>
              <w:t>of</w:t>
            </w:r>
            <w:r>
              <w:rPr>
                <w:rFonts w:ascii="Arial"/>
                <w:spacing w:val="-16"/>
                <w:sz w:val="20"/>
              </w:rPr>
              <w:t> </w:t>
            </w:r>
            <w:r>
              <w:rPr>
                <w:rFonts w:ascii="Arial"/>
                <w:sz w:val="20"/>
              </w:rPr>
              <w:t>the</w:t>
            </w:r>
            <w:r>
              <w:rPr>
                <w:rFonts w:ascii="Arial"/>
                <w:spacing w:val="-16"/>
                <w:sz w:val="20"/>
              </w:rPr>
              <w:t> </w:t>
            </w:r>
            <w:r>
              <w:rPr>
                <w:rFonts w:ascii="Arial"/>
                <w:sz w:val="20"/>
              </w:rPr>
              <w:t>River </w:t>
            </w:r>
            <w:r>
              <w:rPr>
                <w:rFonts w:ascii="Arial"/>
                <w:sz w:val="20"/>
              </w:rPr>
              <w:t>Boyne from upriver of the Boyne Aqueduct at Drogheda, the Blackwater</w:t>
            </w:r>
            <w:r>
              <w:rPr>
                <w:rFonts w:ascii="Arial"/>
                <w:spacing w:val="-30"/>
                <w:sz w:val="20"/>
              </w:rPr>
              <w:t> </w:t>
            </w:r>
            <w:r>
              <w:rPr>
                <w:rFonts w:ascii="Arial"/>
                <w:sz w:val="20"/>
              </w:rPr>
              <w:t>River</w:t>
            </w:r>
            <w:r>
              <w:rPr>
                <w:rFonts w:ascii="Arial"/>
                <w:spacing w:val="-30"/>
                <w:sz w:val="20"/>
              </w:rPr>
              <w:t> </w:t>
            </w:r>
            <w:r>
              <w:rPr>
                <w:rFonts w:ascii="Arial"/>
                <w:sz w:val="20"/>
              </w:rPr>
              <w:t>as</w:t>
            </w:r>
            <w:r>
              <w:rPr>
                <w:rFonts w:ascii="Arial"/>
                <w:spacing w:val="-31"/>
                <w:sz w:val="20"/>
              </w:rPr>
              <w:t> </w:t>
            </w:r>
            <w:r>
              <w:rPr>
                <w:rFonts w:ascii="Arial"/>
                <w:sz w:val="20"/>
              </w:rPr>
              <w:t>far</w:t>
            </w:r>
            <w:r>
              <w:rPr>
                <w:rFonts w:ascii="Arial"/>
                <w:spacing w:val="-30"/>
                <w:sz w:val="20"/>
              </w:rPr>
              <w:t> </w:t>
            </w:r>
            <w:r>
              <w:rPr>
                <w:rFonts w:ascii="Arial"/>
                <w:sz w:val="20"/>
              </w:rPr>
              <w:t>as</w:t>
            </w:r>
            <w:r>
              <w:rPr>
                <w:rFonts w:ascii="Arial"/>
                <w:spacing w:val="-31"/>
                <w:sz w:val="20"/>
              </w:rPr>
              <w:t> </w:t>
            </w:r>
            <w:r>
              <w:rPr>
                <w:rFonts w:ascii="Arial"/>
                <w:sz w:val="20"/>
              </w:rPr>
              <w:t>Lough</w:t>
            </w:r>
            <w:r>
              <w:rPr>
                <w:rFonts w:ascii="Arial"/>
                <w:spacing w:val="-30"/>
                <w:sz w:val="20"/>
              </w:rPr>
              <w:t> </w:t>
            </w:r>
            <w:r>
              <w:rPr>
                <w:rFonts w:ascii="Arial"/>
                <w:sz w:val="20"/>
              </w:rPr>
              <w:t>Ramor</w:t>
            </w:r>
            <w:r>
              <w:rPr>
                <w:rFonts w:ascii="Arial"/>
                <w:spacing w:val="-28"/>
                <w:sz w:val="20"/>
              </w:rPr>
              <w:t> </w:t>
            </w:r>
            <w:r>
              <w:rPr>
                <w:rFonts w:ascii="Arial"/>
                <w:sz w:val="20"/>
              </w:rPr>
              <w:t>and</w:t>
            </w:r>
            <w:r>
              <w:rPr>
                <w:rFonts w:ascii="Arial"/>
                <w:spacing w:val="-31"/>
                <w:sz w:val="20"/>
              </w:rPr>
              <w:t> </w:t>
            </w:r>
            <w:r>
              <w:rPr>
                <w:rFonts w:ascii="Arial"/>
                <w:sz w:val="20"/>
              </w:rPr>
              <w:t>the</w:t>
            </w:r>
            <w:r>
              <w:rPr>
                <w:rFonts w:ascii="Arial"/>
                <w:spacing w:val="-29"/>
                <w:sz w:val="20"/>
              </w:rPr>
              <w:t> </w:t>
            </w:r>
            <w:r>
              <w:rPr>
                <w:rFonts w:ascii="Arial"/>
                <w:sz w:val="20"/>
              </w:rPr>
              <w:t>principal</w:t>
            </w:r>
            <w:r>
              <w:rPr>
                <w:rFonts w:ascii="Arial"/>
                <w:spacing w:val="-30"/>
                <w:sz w:val="20"/>
              </w:rPr>
              <w:t> </w:t>
            </w:r>
            <w:r>
              <w:rPr>
                <w:rFonts w:ascii="Arial"/>
                <w:sz w:val="20"/>
              </w:rPr>
              <w:t>Boyne </w:t>
            </w:r>
            <w:r>
              <w:rPr>
                <w:rFonts w:ascii="Arial"/>
                <w:sz w:val="20"/>
              </w:rPr>
              <w:t>tributaries, notably the Deel, Stoneyford </w:t>
            </w:r>
            <w:r>
              <w:rPr>
                <w:rFonts w:ascii="Arial"/>
                <w:spacing w:val="-4"/>
                <w:sz w:val="20"/>
              </w:rPr>
              <w:t>and </w:t>
            </w:r>
            <w:r>
              <w:rPr>
                <w:rFonts w:ascii="Arial"/>
                <w:sz w:val="20"/>
              </w:rPr>
              <w:t>Tremblestown </w:t>
            </w:r>
            <w:r>
              <w:rPr>
                <w:rFonts w:ascii="Arial"/>
                <w:sz w:val="20"/>
              </w:rPr>
            </w:r>
            <w:r>
              <w:rPr>
                <w:rFonts w:ascii="Arial"/>
                <w:w w:val="95"/>
                <w:sz w:val="20"/>
              </w:rPr>
              <w:t>Rivers.</w:t>
            </w:r>
            <w:r>
              <w:rPr>
                <w:rFonts w:ascii="Arial"/>
                <w:spacing w:val="-13"/>
                <w:w w:val="95"/>
                <w:sz w:val="20"/>
              </w:rPr>
              <w:t> </w:t>
            </w:r>
            <w:r>
              <w:rPr>
                <w:rFonts w:ascii="Arial"/>
                <w:w w:val="95"/>
                <w:sz w:val="20"/>
              </w:rPr>
              <w:t>This</w:t>
            </w:r>
            <w:r>
              <w:rPr>
                <w:rFonts w:ascii="Arial"/>
                <w:spacing w:val="-13"/>
                <w:w w:val="95"/>
                <w:sz w:val="20"/>
              </w:rPr>
              <w:t> </w:t>
            </w:r>
            <w:r>
              <w:rPr>
                <w:rFonts w:ascii="Arial"/>
                <w:w w:val="95"/>
                <w:sz w:val="20"/>
              </w:rPr>
              <w:t>system</w:t>
            </w:r>
            <w:r>
              <w:rPr>
                <w:rFonts w:ascii="Arial"/>
                <w:spacing w:val="-14"/>
                <w:w w:val="95"/>
                <w:sz w:val="20"/>
              </w:rPr>
              <w:t> </w:t>
            </w:r>
            <w:r>
              <w:rPr>
                <w:rFonts w:ascii="Arial"/>
                <w:w w:val="95"/>
                <w:sz w:val="20"/>
              </w:rPr>
              <w:t>drains</w:t>
            </w:r>
            <w:r>
              <w:rPr>
                <w:rFonts w:ascii="Arial"/>
                <w:spacing w:val="-13"/>
                <w:w w:val="95"/>
                <w:sz w:val="20"/>
              </w:rPr>
              <w:t> </w:t>
            </w:r>
            <w:r>
              <w:rPr>
                <w:rFonts w:ascii="Arial"/>
                <w:w w:val="95"/>
                <w:sz w:val="20"/>
              </w:rPr>
              <w:t>a</w:t>
            </w:r>
            <w:r>
              <w:rPr>
                <w:rFonts w:ascii="Arial"/>
                <w:spacing w:val="-14"/>
                <w:w w:val="95"/>
                <w:sz w:val="20"/>
              </w:rPr>
              <w:t> </w:t>
            </w:r>
            <w:r>
              <w:rPr>
                <w:rFonts w:ascii="Arial"/>
                <w:w w:val="95"/>
                <w:sz w:val="20"/>
              </w:rPr>
              <w:t>considerable</w:t>
            </w:r>
            <w:r>
              <w:rPr>
                <w:rFonts w:ascii="Arial"/>
                <w:spacing w:val="-13"/>
                <w:w w:val="95"/>
                <w:sz w:val="20"/>
              </w:rPr>
              <w:t> </w:t>
            </w:r>
            <w:r>
              <w:rPr>
                <w:rFonts w:ascii="Arial"/>
                <w:w w:val="95"/>
                <w:sz w:val="20"/>
              </w:rPr>
              <w:t>area</w:t>
            </w:r>
            <w:r>
              <w:rPr>
                <w:rFonts w:ascii="Arial"/>
                <w:spacing w:val="-14"/>
                <w:w w:val="95"/>
                <w:sz w:val="20"/>
              </w:rPr>
              <w:t> </w:t>
            </w:r>
            <w:r>
              <w:rPr>
                <w:rFonts w:ascii="Arial"/>
                <w:w w:val="95"/>
                <w:sz w:val="20"/>
              </w:rPr>
              <w:t>of</w:t>
            </w:r>
            <w:r>
              <w:rPr>
                <w:rFonts w:ascii="Arial"/>
                <w:spacing w:val="-16"/>
                <w:w w:val="95"/>
                <w:sz w:val="20"/>
              </w:rPr>
              <w:t> </w:t>
            </w:r>
            <w:r>
              <w:rPr>
                <w:rFonts w:ascii="Arial"/>
                <w:w w:val="95"/>
                <w:sz w:val="20"/>
              </w:rPr>
              <w:t>Counties</w:t>
            </w:r>
            <w:r>
              <w:rPr>
                <w:rFonts w:ascii="Arial"/>
                <w:spacing w:val="-13"/>
                <w:w w:val="95"/>
                <w:sz w:val="20"/>
              </w:rPr>
              <w:t> </w:t>
            </w:r>
            <w:r>
              <w:rPr>
                <w:rFonts w:ascii="Arial"/>
                <w:w w:val="95"/>
                <w:sz w:val="20"/>
              </w:rPr>
              <w:t>Meath </w:t>
            </w:r>
            <w:r>
              <w:rPr>
                <w:rFonts w:ascii="Arial"/>
                <w:w w:val="95"/>
                <w:sz w:val="20"/>
              </w:rPr>
              <w:t>and</w:t>
            </w:r>
            <w:r>
              <w:rPr>
                <w:rFonts w:ascii="Arial"/>
                <w:spacing w:val="-23"/>
                <w:w w:val="95"/>
                <w:sz w:val="20"/>
              </w:rPr>
              <w:t> </w:t>
            </w:r>
            <w:r>
              <w:rPr>
                <w:rFonts w:ascii="Arial"/>
                <w:w w:val="95"/>
                <w:sz w:val="20"/>
              </w:rPr>
              <w:t>Westmeath</w:t>
            </w:r>
            <w:r>
              <w:rPr>
                <w:rFonts w:ascii="Arial"/>
                <w:spacing w:val="-23"/>
                <w:w w:val="95"/>
                <w:sz w:val="20"/>
              </w:rPr>
              <w:t> </w:t>
            </w:r>
            <w:r>
              <w:rPr>
                <w:rFonts w:ascii="Arial"/>
                <w:w w:val="95"/>
                <w:sz w:val="20"/>
              </w:rPr>
              <w:t>and</w:t>
            </w:r>
            <w:r>
              <w:rPr>
                <w:rFonts w:ascii="Arial"/>
                <w:spacing w:val="-23"/>
                <w:w w:val="95"/>
                <w:sz w:val="20"/>
              </w:rPr>
              <w:t> </w:t>
            </w:r>
            <w:r>
              <w:rPr>
                <w:rFonts w:ascii="Arial"/>
                <w:w w:val="95"/>
                <w:sz w:val="20"/>
              </w:rPr>
              <w:t>smaller</w:t>
            </w:r>
            <w:r>
              <w:rPr>
                <w:rFonts w:ascii="Arial"/>
                <w:spacing w:val="-23"/>
                <w:w w:val="95"/>
                <w:sz w:val="20"/>
              </w:rPr>
              <w:t> </w:t>
            </w:r>
            <w:r>
              <w:rPr>
                <w:rFonts w:ascii="Arial"/>
                <w:w w:val="95"/>
                <w:sz w:val="20"/>
              </w:rPr>
              <w:t>areas</w:t>
            </w:r>
            <w:r>
              <w:rPr>
                <w:rFonts w:ascii="Arial"/>
                <w:spacing w:val="-24"/>
                <w:w w:val="95"/>
                <w:sz w:val="20"/>
              </w:rPr>
              <w:t> </w:t>
            </w:r>
            <w:r>
              <w:rPr>
                <w:rFonts w:ascii="Arial"/>
                <w:w w:val="95"/>
                <w:sz w:val="20"/>
              </w:rPr>
              <w:t>of</w:t>
            </w:r>
            <w:r>
              <w:rPr>
                <w:rFonts w:ascii="Arial"/>
                <w:spacing w:val="-24"/>
                <w:w w:val="95"/>
                <w:sz w:val="20"/>
              </w:rPr>
              <w:t> </w:t>
            </w:r>
            <w:r>
              <w:rPr>
                <w:rFonts w:ascii="Arial"/>
                <w:w w:val="95"/>
                <w:sz w:val="20"/>
              </w:rPr>
              <w:t>Cavan</w:t>
            </w:r>
            <w:r>
              <w:rPr>
                <w:rFonts w:ascii="Arial"/>
                <w:spacing w:val="-25"/>
                <w:w w:val="95"/>
                <w:sz w:val="20"/>
              </w:rPr>
              <w:t> </w:t>
            </w:r>
            <w:r>
              <w:rPr>
                <w:rFonts w:ascii="Arial"/>
                <w:w w:val="95"/>
                <w:sz w:val="20"/>
              </w:rPr>
              <w:t>and</w:t>
            </w:r>
            <w:r>
              <w:rPr>
                <w:rFonts w:ascii="Arial"/>
                <w:spacing w:val="-23"/>
                <w:w w:val="95"/>
                <w:sz w:val="20"/>
              </w:rPr>
              <w:t> </w:t>
            </w:r>
            <w:r>
              <w:rPr>
                <w:rFonts w:ascii="Arial"/>
                <w:w w:val="95"/>
                <w:sz w:val="20"/>
              </w:rPr>
              <w:t>Louth.</w:t>
            </w:r>
            <w:r>
              <w:rPr>
                <w:rFonts w:ascii="Arial"/>
                <w:sz w:val="20"/>
              </w:rPr>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9"/>
              </w:numPr>
              <w:tabs>
                <w:tab w:pos="424" w:val="left" w:leader="none"/>
              </w:tabs>
              <w:spacing w:line="240" w:lineRule="auto" w:before="129" w:after="0"/>
              <w:ind w:left="423" w:right="0" w:hanging="284"/>
              <w:jc w:val="left"/>
              <w:rPr>
                <w:rFonts w:ascii="Arial" w:hAnsi="Arial" w:cs="Arial" w:eastAsia="Arial" w:hint="default"/>
                <w:sz w:val="20"/>
                <w:szCs w:val="20"/>
              </w:rPr>
            </w:pPr>
            <w:r>
              <w:rPr>
                <w:rFonts w:ascii="Arial"/>
                <w:w w:val="95"/>
                <w:sz w:val="20"/>
              </w:rPr>
              <w:t>Alkaline</w:t>
            </w:r>
            <w:r>
              <w:rPr>
                <w:rFonts w:ascii="Arial"/>
                <w:spacing w:val="-30"/>
                <w:w w:val="95"/>
                <w:sz w:val="20"/>
              </w:rPr>
              <w:t> </w:t>
            </w:r>
            <w:r>
              <w:rPr>
                <w:rFonts w:ascii="Arial"/>
                <w:w w:val="95"/>
                <w:sz w:val="20"/>
              </w:rPr>
              <w:t>fens</w:t>
            </w:r>
            <w:r>
              <w:rPr>
                <w:rFonts w:ascii="Arial"/>
                <w:spacing w:val="-30"/>
                <w:w w:val="95"/>
                <w:sz w:val="20"/>
              </w:rPr>
              <w:t> </w:t>
            </w:r>
            <w:r>
              <w:rPr>
                <w:rFonts w:ascii="Arial"/>
                <w:w w:val="95"/>
                <w:sz w:val="20"/>
              </w:rPr>
              <w:t>[7230]</w:t>
            </w:r>
            <w:r>
              <w:rPr>
                <w:rFonts w:ascii="Arial"/>
                <w:sz w:val="20"/>
              </w:rPr>
            </w:r>
          </w:p>
          <w:p>
            <w:pPr>
              <w:pStyle w:val="TableParagraph"/>
              <w:numPr>
                <w:ilvl w:val="0"/>
                <w:numId w:val="9"/>
              </w:numPr>
              <w:tabs>
                <w:tab w:pos="424" w:val="left" w:leader="none"/>
              </w:tabs>
              <w:spacing w:line="276" w:lineRule="auto" w:before="40" w:after="0"/>
              <w:ind w:left="423" w:right="139" w:hanging="284"/>
              <w:jc w:val="left"/>
              <w:rPr>
                <w:rFonts w:ascii="Arial" w:hAnsi="Arial" w:cs="Arial" w:eastAsia="Arial" w:hint="default"/>
                <w:sz w:val="20"/>
                <w:szCs w:val="20"/>
              </w:rPr>
            </w:pPr>
            <w:r>
              <w:rPr>
                <w:rFonts w:ascii="Arial"/>
                <w:w w:val="95"/>
                <w:sz w:val="20"/>
              </w:rPr>
              <w:t>Alluvial</w:t>
            </w:r>
            <w:r>
              <w:rPr>
                <w:rFonts w:ascii="Arial"/>
                <w:spacing w:val="-26"/>
                <w:w w:val="95"/>
                <w:sz w:val="20"/>
              </w:rPr>
              <w:t> </w:t>
            </w:r>
            <w:r>
              <w:rPr>
                <w:rFonts w:ascii="Arial"/>
                <w:w w:val="95"/>
                <w:sz w:val="20"/>
              </w:rPr>
              <w:t>forests</w:t>
            </w:r>
            <w:r>
              <w:rPr>
                <w:rFonts w:ascii="Arial"/>
                <w:spacing w:val="-28"/>
                <w:w w:val="95"/>
                <w:sz w:val="20"/>
              </w:rPr>
              <w:t> </w:t>
            </w:r>
            <w:r>
              <w:rPr>
                <w:rFonts w:ascii="Arial"/>
                <w:w w:val="95"/>
                <w:sz w:val="20"/>
              </w:rPr>
              <w:t>with</w:t>
            </w:r>
            <w:r>
              <w:rPr>
                <w:rFonts w:ascii="Arial"/>
                <w:spacing w:val="-26"/>
                <w:w w:val="95"/>
                <w:sz w:val="20"/>
              </w:rPr>
              <w:t> </w:t>
            </w:r>
            <w:r>
              <w:rPr>
                <w:rFonts w:ascii="Arial"/>
                <w:w w:val="95"/>
                <w:sz w:val="20"/>
              </w:rPr>
              <w:t>alder</w:t>
            </w:r>
            <w:r>
              <w:rPr>
                <w:rFonts w:ascii="Arial"/>
                <w:spacing w:val="-24"/>
                <w:w w:val="95"/>
                <w:sz w:val="20"/>
              </w:rPr>
              <w:t> </w:t>
            </w:r>
            <w:r>
              <w:rPr>
                <w:rFonts w:ascii="Arial"/>
                <w:i/>
                <w:w w:val="95"/>
                <w:sz w:val="20"/>
              </w:rPr>
              <w:t>Alnus</w:t>
            </w:r>
            <w:r>
              <w:rPr>
                <w:rFonts w:ascii="Arial"/>
                <w:i/>
                <w:spacing w:val="-29"/>
                <w:w w:val="95"/>
                <w:sz w:val="20"/>
              </w:rPr>
              <w:t> </w:t>
            </w:r>
            <w:r>
              <w:rPr>
                <w:rFonts w:ascii="Arial"/>
                <w:i/>
                <w:w w:val="95"/>
                <w:sz w:val="20"/>
              </w:rPr>
              <w:t>glutinosa</w:t>
            </w:r>
            <w:r>
              <w:rPr>
                <w:rFonts w:ascii="Arial"/>
                <w:i/>
                <w:spacing w:val="-28"/>
                <w:w w:val="95"/>
                <w:sz w:val="20"/>
              </w:rPr>
              <w:t> </w:t>
            </w:r>
            <w:r>
              <w:rPr>
                <w:rFonts w:ascii="Arial"/>
                <w:w w:val="95"/>
                <w:sz w:val="20"/>
              </w:rPr>
              <w:t>and</w:t>
            </w:r>
            <w:r>
              <w:rPr>
                <w:rFonts w:ascii="Arial"/>
                <w:spacing w:val="-26"/>
                <w:w w:val="95"/>
                <w:sz w:val="20"/>
              </w:rPr>
              <w:t> </w:t>
            </w:r>
            <w:r>
              <w:rPr>
                <w:rFonts w:ascii="Arial"/>
                <w:w w:val="95"/>
                <w:sz w:val="20"/>
              </w:rPr>
              <w:t>ash</w:t>
            </w:r>
            <w:r>
              <w:rPr>
                <w:rFonts w:ascii="Arial"/>
                <w:spacing w:val="-23"/>
                <w:w w:val="95"/>
                <w:sz w:val="20"/>
              </w:rPr>
              <w:t> </w:t>
            </w:r>
            <w:r>
              <w:rPr>
                <w:rFonts w:ascii="Arial"/>
                <w:i/>
                <w:w w:val="95"/>
                <w:sz w:val="20"/>
              </w:rPr>
              <w:t>Fraxinus </w:t>
            </w:r>
            <w:r>
              <w:rPr>
                <w:rFonts w:ascii="Arial"/>
                <w:i/>
                <w:spacing w:val="-1"/>
                <w:w w:val="90"/>
                <w:sz w:val="20"/>
              </w:rPr>
              <w:t>excelsior</w:t>
            </w:r>
            <w:r>
              <w:rPr>
                <w:rFonts w:ascii="Arial"/>
                <w:i/>
                <w:spacing w:val="-5"/>
                <w:w w:val="90"/>
                <w:sz w:val="20"/>
              </w:rPr>
              <w:t> </w:t>
            </w:r>
            <w:r>
              <w:rPr>
                <w:rFonts w:ascii="Arial"/>
                <w:spacing w:val="-1"/>
                <w:w w:val="90"/>
                <w:sz w:val="20"/>
              </w:rPr>
              <w:t>[91E0]</w:t>
            </w:r>
            <w:r>
              <w:rPr>
                <w:rFonts w:ascii="Arial"/>
                <w:spacing w:val="-1"/>
                <w:sz w:val="20"/>
              </w:rPr>
            </w:r>
          </w:p>
          <w:p>
            <w:pPr>
              <w:pStyle w:val="TableParagraph"/>
              <w:numPr>
                <w:ilvl w:val="0"/>
                <w:numId w:val="9"/>
              </w:numPr>
              <w:tabs>
                <w:tab w:pos="424" w:val="left" w:leader="none"/>
              </w:tabs>
              <w:spacing w:line="240" w:lineRule="auto" w:before="24" w:after="0"/>
              <w:ind w:left="423" w:right="0" w:hanging="284"/>
              <w:jc w:val="left"/>
              <w:rPr>
                <w:rFonts w:ascii="Arial" w:hAnsi="Arial" w:cs="Arial" w:eastAsia="Arial" w:hint="default"/>
                <w:sz w:val="20"/>
                <w:szCs w:val="20"/>
              </w:rPr>
            </w:pPr>
            <w:r>
              <w:rPr>
                <w:rFonts w:ascii="Arial"/>
                <w:w w:val="95"/>
                <w:sz w:val="20"/>
              </w:rPr>
              <w:t>River</w:t>
            </w:r>
            <w:r>
              <w:rPr>
                <w:rFonts w:ascii="Arial"/>
                <w:spacing w:val="-28"/>
                <w:w w:val="95"/>
                <w:sz w:val="20"/>
              </w:rPr>
              <w:t> </w:t>
            </w:r>
            <w:r>
              <w:rPr>
                <w:rFonts w:ascii="Arial"/>
                <w:w w:val="95"/>
                <w:sz w:val="20"/>
              </w:rPr>
              <w:t>lamprey</w:t>
            </w:r>
            <w:r>
              <w:rPr>
                <w:rFonts w:ascii="Arial"/>
                <w:spacing w:val="-28"/>
                <w:w w:val="95"/>
                <w:sz w:val="20"/>
              </w:rPr>
              <w:t> </w:t>
            </w:r>
            <w:r>
              <w:rPr>
                <w:rFonts w:ascii="Arial"/>
                <w:w w:val="95"/>
                <w:sz w:val="20"/>
              </w:rPr>
              <w:t>(</w:t>
            </w:r>
            <w:r>
              <w:rPr>
                <w:rFonts w:ascii="Arial"/>
                <w:i/>
                <w:w w:val="95"/>
                <w:sz w:val="20"/>
              </w:rPr>
              <w:t>Lampetra</w:t>
            </w:r>
            <w:r>
              <w:rPr>
                <w:rFonts w:ascii="Arial"/>
                <w:i/>
                <w:spacing w:val="-28"/>
                <w:w w:val="95"/>
                <w:sz w:val="20"/>
              </w:rPr>
              <w:t> </w:t>
            </w:r>
            <w:r>
              <w:rPr>
                <w:rFonts w:ascii="Arial"/>
                <w:i/>
                <w:w w:val="95"/>
                <w:sz w:val="20"/>
              </w:rPr>
              <w:t>fluviatilis</w:t>
            </w:r>
            <w:r>
              <w:rPr>
                <w:rFonts w:ascii="Arial"/>
                <w:w w:val="95"/>
                <w:sz w:val="20"/>
              </w:rPr>
              <w:t>)</w:t>
            </w:r>
            <w:r>
              <w:rPr>
                <w:rFonts w:ascii="Arial"/>
                <w:sz w:val="20"/>
              </w:rPr>
            </w:r>
          </w:p>
          <w:p>
            <w:pPr>
              <w:pStyle w:val="TableParagraph"/>
              <w:numPr>
                <w:ilvl w:val="0"/>
                <w:numId w:val="9"/>
              </w:numPr>
              <w:tabs>
                <w:tab w:pos="424" w:val="left" w:leader="none"/>
              </w:tabs>
              <w:spacing w:line="240" w:lineRule="auto" w:before="44" w:after="0"/>
              <w:ind w:left="423" w:right="0" w:hanging="284"/>
              <w:jc w:val="left"/>
              <w:rPr>
                <w:rFonts w:ascii="Arial" w:hAnsi="Arial" w:cs="Arial" w:eastAsia="Arial" w:hint="default"/>
                <w:sz w:val="20"/>
                <w:szCs w:val="20"/>
              </w:rPr>
            </w:pPr>
            <w:r>
              <w:rPr>
                <w:rFonts w:ascii="Arial"/>
                <w:w w:val="90"/>
                <w:sz w:val="20"/>
              </w:rPr>
              <w:t>Salmon (</w:t>
            </w:r>
            <w:r>
              <w:rPr>
                <w:rFonts w:ascii="Arial"/>
                <w:i/>
                <w:w w:val="90"/>
                <w:sz w:val="20"/>
              </w:rPr>
              <w:t>Salmo</w:t>
            </w:r>
            <w:r>
              <w:rPr>
                <w:rFonts w:ascii="Arial"/>
                <w:i/>
                <w:spacing w:val="-2"/>
                <w:w w:val="90"/>
                <w:sz w:val="20"/>
              </w:rPr>
              <w:t> </w:t>
            </w:r>
            <w:r>
              <w:rPr>
                <w:rFonts w:ascii="Arial"/>
                <w:i/>
                <w:w w:val="90"/>
                <w:sz w:val="20"/>
              </w:rPr>
              <w:t>salar</w:t>
            </w:r>
            <w:r>
              <w:rPr>
                <w:rFonts w:ascii="Arial"/>
                <w:w w:val="90"/>
                <w:sz w:val="20"/>
              </w:rPr>
              <w:t>)</w:t>
            </w:r>
            <w:r>
              <w:rPr>
                <w:rFonts w:ascii="Arial"/>
                <w:sz w:val="20"/>
              </w:rPr>
            </w:r>
          </w:p>
          <w:p>
            <w:pPr>
              <w:pStyle w:val="TableParagraph"/>
              <w:numPr>
                <w:ilvl w:val="0"/>
                <w:numId w:val="9"/>
              </w:numPr>
              <w:tabs>
                <w:tab w:pos="424" w:val="left" w:leader="none"/>
              </w:tabs>
              <w:spacing w:line="240" w:lineRule="auto" w:before="45" w:after="0"/>
              <w:ind w:left="423" w:right="0" w:hanging="284"/>
              <w:jc w:val="left"/>
              <w:rPr>
                <w:rFonts w:ascii="Arial" w:hAnsi="Arial" w:cs="Arial" w:eastAsia="Arial" w:hint="default"/>
                <w:sz w:val="20"/>
                <w:szCs w:val="20"/>
              </w:rPr>
            </w:pPr>
            <w:r>
              <w:rPr>
                <w:rFonts w:ascii="Arial"/>
                <w:w w:val="95"/>
                <w:sz w:val="20"/>
              </w:rPr>
              <w:t>Otter</w:t>
            </w:r>
            <w:r>
              <w:rPr>
                <w:rFonts w:ascii="Arial"/>
                <w:spacing w:val="-14"/>
                <w:w w:val="95"/>
                <w:sz w:val="20"/>
              </w:rPr>
              <w:t> </w:t>
            </w:r>
            <w:r>
              <w:rPr>
                <w:rFonts w:ascii="Arial"/>
                <w:w w:val="95"/>
                <w:sz w:val="20"/>
              </w:rPr>
              <w:t>(</w:t>
            </w:r>
            <w:r>
              <w:rPr>
                <w:rFonts w:ascii="Arial"/>
                <w:i/>
                <w:w w:val="95"/>
                <w:sz w:val="20"/>
              </w:rPr>
              <w:t>Lutra</w:t>
            </w:r>
            <w:r>
              <w:rPr>
                <w:rFonts w:ascii="Arial"/>
                <w:i/>
                <w:spacing w:val="-16"/>
                <w:w w:val="95"/>
                <w:sz w:val="20"/>
              </w:rPr>
              <w:t> </w:t>
            </w:r>
            <w:r>
              <w:rPr>
                <w:rFonts w:ascii="Arial"/>
                <w:i/>
                <w:w w:val="95"/>
                <w:sz w:val="20"/>
              </w:rPr>
              <w:t>lutra</w:t>
            </w:r>
            <w:r>
              <w:rPr>
                <w:rFonts w:ascii="Arial"/>
                <w:w w:val="95"/>
                <w:sz w:val="20"/>
              </w:rPr>
              <w:t>)</w:t>
            </w:r>
            <w:r>
              <w:rPr>
                <w:rFonts w:ascii="Arial"/>
                <w:spacing w:val="-15"/>
                <w:w w:val="95"/>
                <w:sz w:val="20"/>
              </w:rPr>
              <w:t> </w:t>
            </w:r>
            <w:r>
              <w:rPr>
                <w:rFonts w:ascii="Arial"/>
                <w:w w:val="95"/>
                <w:sz w:val="20"/>
              </w:rPr>
              <w:t>[1355]</w:t>
            </w:r>
            <w:r>
              <w:rPr>
                <w:rFonts w:ascii="Arial"/>
                <w:sz w:val="20"/>
              </w:rPr>
            </w:r>
          </w:p>
        </w:tc>
      </w:tr>
    </w:tbl>
    <w:p>
      <w:pPr>
        <w:spacing w:line="240" w:lineRule="auto" w:before="6"/>
        <w:ind w:right="0"/>
        <w:rPr>
          <w:rFonts w:ascii="Times New Roman" w:hAnsi="Times New Roman" w:cs="Times New Roman" w:eastAsia="Times New Roman" w:hint="default"/>
          <w:sz w:val="5"/>
          <w:szCs w:val="5"/>
        </w:rPr>
      </w:pPr>
    </w:p>
    <w:p>
      <w:pPr>
        <w:spacing w:before="61"/>
        <w:ind w:left="5605" w:right="5183" w:firstLine="0"/>
        <w:jc w:val="center"/>
        <w:rPr>
          <w:rFonts w:ascii="Arial" w:hAnsi="Arial" w:cs="Arial" w:eastAsia="Arial" w:hint="default"/>
          <w:sz w:val="20"/>
          <w:szCs w:val="20"/>
        </w:rPr>
      </w:pPr>
      <w:r>
        <w:rPr>
          <w:rFonts w:ascii="Arial" w:hAnsi="Arial" w:cs="Arial" w:eastAsia="Arial" w:hint="default"/>
          <w:b/>
          <w:bCs/>
          <w:w w:val="95"/>
          <w:sz w:val="20"/>
          <w:szCs w:val="20"/>
        </w:rPr>
        <w:t>Table</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2</w:t>
      </w:r>
      <w:r>
        <w:rPr>
          <w:rFonts w:ascii="Arial" w:hAnsi="Arial" w:cs="Arial" w:eastAsia="Arial" w:hint="default"/>
          <w:b/>
          <w:bCs/>
          <w:spacing w:val="-33"/>
          <w:w w:val="95"/>
          <w:sz w:val="20"/>
          <w:szCs w:val="20"/>
        </w:rPr>
        <w:t> </w:t>
      </w:r>
      <w:r>
        <w:rPr>
          <w:rFonts w:ascii="Arial" w:hAnsi="Arial" w:cs="Arial" w:eastAsia="Arial" w:hint="default"/>
          <w:b/>
          <w:bCs/>
          <w:w w:val="95"/>
          <w:sz w:val="20"/>
          <w:szCs w:val="20"/>
        </w:rPr>
        <w:t>–</w:t>
      </w:r>
      <w:r>
        <w:rPr>
          <w:rFonts w:ascii="Arial" w:hAnsi="Arial" w:cs="Arial" w:eastAsia="Arial" w:hint="default"/>
          <w:b/>
          <w:bCs/>
          <w:spacing w:val="-34"/>
          <w:w w:val="95"/>
          <w:sz w:val="20"/>
          <w:szCs w:val="20"/>
        </w:rPr>
        <w:t> </w:t>
      </w:r>
      <w:r>
        <w:rPr>
          <w:rFonts w:ascii="Arial" w:hAnsi="Arial" w:cs="Arial" w:eastAsia="Arial" w:hint="default"/>
          <w:b/>
          <w:bCs/>
          <w:w w:val="95"/>
          <w:sz w:val="20"/>
          <w:szCs w:val="20"/>
        </w:rPr>
        <w:t>A</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Summary</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of</w:t>
      </w:r>
      <w:r>
        <w:rPr>
          <w:rFonts w:ascii="Arial" w:hAnsi="Arial" w:cs="Arial" w:eastAsia="Arial" w:hint="default"/>
          <w:b/>
          <w:bCs/>
          <w:spacing w:val="-34"/>
          <w:w w:val="95"/>
          <w:sz w:val="20"/>
          <w:szCs w:val="20"/>
        </w:rPr>
        <w:t> </w:t>
      </w:r>
      <w:r>
        <w:rPr>
          <w:rFonts w:ascii="Arial" w:hAnsi="Arial" w:cs="Arial" w:eastAsia="Arial" w:hint="default"/>
          <w:b/>
          <w:bCs/>
          <w:w w:val="95"/>
          <w:sz w:val="20"/>
          <w:szCs w:val="20"/>
        </w:rPr>
        <w:t>the</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SACs</w:t>
      </w:r>
      <w:r>
        <w:rPr>
          <w:rFonts w:ascii="Arial" w:hAnsi="Arial" w:cs="Arial" w:eastAsia="Arial" w:hint="default"/>
          <w:b/>
          <w:bCs/>
          <w:spacing w:val="-33"/>
          <w:w w:val="95"/>
          <w:sz w:val="20"/>
          <w:szCs w:val="20"/>
        </w:rPr>
        <w:t> </w:t>
      </w:r>
      <w:r>
        <w:rPr>
          <w:rFonts w:ascii="Arial" w:hAnsi="Arial" w:cs="Arial" w:eastAsia="Arial" w:hint="default"/>
          <w:b/>
          <w:bCs/>
          <w:w w:val="95"/>
          <w:sz w:val="20"/>
          <w:szCs w:val="20"/>
        </w:rPr>
        <w:t>within</w:t>
      </w:r>
      <w:r>
        <w:rPr>
          <w:rFonts w:ascii="Arial" w:hAnsi="Arial" w:cs="Arial" w:eastAsia="Arial" w:hint="default"/>
          <w:b/>
          <w:bCs/>
          <w:spacing w:val="-30"/>
          <w:w w:val="95"/>
          <w:sz w:val="20"/>
          <w:szCs w:val="20"/>
        </w:rPr>
        <w:t> </w:t>
      </w:r>
      <w:r>
        <w:rPr>
          <w:rFonts w:ascii="Arial" w:hAnsi="Arial" w:cs="Arial" w:eastAsia="Arial" w:hint="default"/>
          <w:b/>
          <w:bCs/>
          <w:w w:val="95"/>
          <w:sz w:val="20"/>
          <w:szCs w:val="20"/>
        </w:rPr>
        <w:t>County</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Cavan</w:t>
      </w:r>
      <w:r>
        <w:rPr>
          <w:rFonts w:ascii="Arial" w:hAnsi="Arial" w:cs="Arial" w:eastAsia="Arial" w:hint="default"/>
          <w:sz w:val="20"/>
          <w:szCs w:val="20"/>
        </w:rPr>
      </w:r>
    </w:p>
    <w:p>
      <w:pPr>
        <w:spacing w:after="0"/>
        <w:jc w:val="center"/>
        <w:rPr>
          <w:rFonts w:ascii="Arial" w:hAnsi="Arial" w:cs="Arial" w:eastAsia="Arial" w:hint="default"/>
          <w:sz w:val="20"/>
          <w:szCs w:val="20"/>
        </w:rPr>
        <w:sectPr>
          <w:pgSz w:w="16840" w:h="11910" w:orient="landscape"/>
          <w:pgMar w:header="601" w:footer="565" w:top="800" w:bottom="760" w:left="460" w:right="880"/>
        </w:sect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14"/>
          <w:szCs w:val="14"/>
        </w:rPr>
      </w:pPr>
    </w:p>
    <w:p>
      <w:pPr>
        <w:spacing w:line="240" w:lineRule="auto"/>
        <w:ind w:left="2336" w:right="0" w:firstLine="0"/>
        <w:rPr>
          <w:rFonts w:ascii="Arial" w:hAnsi="Arial" w:cs="Arial" w:eastAsia="Arial" w:hint="default"/>
          <w:sz w:val="20"/>
          <w:szCs w:val="20"/>
        </w:rPr>
      </w:pPr>
      <w:r>
        <w:rPr>
          <w:rFonts w:ascii="Arial" w:hAnsi="Arial" w:cs="Arial" w:eastAsia="Arial" w:hint="default"/>
          <w:sz w:val="20"/>
          <w:szCs w:val="20"/>
        </w:rPr>
        <w:pict>
          <v:group style="width:563.25pt;height:399.7pt;mso-position-horizontal-relative:char;mso-position-vertical-relative:line" coordorigin="0,0" coordsize="11265,7994">
            <v:shape style="position:absolute;left:52;top:38;width:11160;height:7916" type="#_x0000_t75" stroked="false">
              <v:imagedata r:id="rId15" o:title=""/>
            </v:shape>
            <v:group style="position:absolute;left:13;top:7981;width:11239;height:2" coordorigin="13,7981" coordsize="11239,2">
              <v:shape style="position:absolute;left:13;top:7981;width:11239;height:2" coordorigin="13,7981" coordsize="11239,0" path="m13,7981l11252,7981e" filled="false" stroked="true" strokeweight="1.3pt" strokecolor="#4f6128">
                <v:path arrowok="t"/>
              </v:shape>
            </v:group>
            <v:group style="position:absolute;left:27;top:26;width:2;height:7942" coordorigin="27,26" coordsize="2,7942">
              <v:shape style="position:absolute;left:27;top:26;width:2;height:7942" coordorigin="27,26" coordsize="0,7942" path="m27,26l27,7968e" filled="false" stroked="true" strokeweight="1.35pt" strokecolor="#4f6128">
                <v:path arrowok="t"/>
              </v:shape>
            </v:group>
            <v:group style="position:absolute;left:13;top:13;width:11239;height:2" coordorigin="13,13" coordsize="11239,2">
              <v:shape style="position:absolute;left:13;top:13;width:11239;height:2" coordorigin="13,13" coordsize="11239,0" path="m13,13l11252,13e" filled="false" stroked="true" strokeweight="1.3pt" strokecolor="#4f6128">
                <v:path arrowok="t"/>
              </v:shape>
            </v:group>
            <v:group style="position:absolute;left:11238;top:26;width:2;height:7942" coordorigin="11238,26" coordsize="2,7942">
              <v:shape style="position:absolute;left:11238;top:26;width:2;height:7942" coordorigin="11238,26" coordsize="0,7942" path="m11238,26l11238,7967e" filled="false" stroked="true" strokeweight="1.35pt" strokecolor="#4f6128">
                <v:path arrowok="t"/>
              </v:shape>
            </v:group>
            <v:group style="position:absolute;left:49;top:7954;width:11167;height:2" coordorigin="49,7954" coordsize="11167,2">
              <v:shape style="position:absolute;left:49;top:7954;width:11167;height:2" coordorigin="49,7954" coordsize="11167,0" path="m49,7954l11216,7954e" filled="false" stroked="true" strokeweight=".4pt" strokecolor="#4f6128">
                <v:path arrowok="t"/>
              </v:shape>
            </v:group>
            <v:group style="position:absolute;left:53;top:44;width:2;height:7906" coordorigin="53,44" coordsize="2,7906">
              <v:shape style="position:absolute;left:53;top:44;width:2;height:7906" coordorigin="53,44" coordsize="0,7906" path="m53,44l53,7950e" filled="false" stroked="true" strokeweight=".45pt" strokecolor="#4f6128">
                <v:path arrowok="t"/>
              </v:shape>
            </v:group>
            <v:group style="position:absolute;left:49;top:40;width:11167;height:2" coordorigin="49,40" coordsize="11167,2">
              <v:shape style="position:absolute;left:49;top:40;width:11167;height:2" coordorigin="49,40" coordsize="11167,0" path="m49,40l11216,40e" filled="false" stroked="true" strokeweight=".4pt" strokecolor="#4f6128">
                <v:path arrowok="t"/>
              </v:shape>
            </v:group>
            <v:group style="position:absolute;left:11212;top:44;width:2;height:7906" coordorigin="11212,44" coordsize="2,7906">
              <v:shape style="position:absolute;left:11212;top:44;width:2;height:7906" coordorigin="11212,44" coordsize="0,7906" path="m11212,44l11212,7949e" filled="false" stroked="true" strokeweight=".45pt" strokecolor="#4f6128">
                <v:path arrowok="t"/>
              </v:shape>
            </v:group>
            <v:group style="position:absolute;left:7038;top:2751;width:2061;height:645" coordorigin="7038,2751" coordsize="2061,645">
              <v:shape style="position:absolute;left:7038;top:2751;width:2061;height:645" coordorigin="7038,2751" coordsize="2061,645" path="m7038,3396l9099,3396,9099,2751,7038,2751,7038,3396xe" filled="true" fillcolor="#ffffff" stroked="false">
                <v:path arrowok="t"/>
                <v:fill type="solid"/>
              </v:shape>
            </v:group>
            <v:group style="position:absolute;left:6003;top:3085;width:1017;height:927" coordorigin="6003,3085" coordsize="1017,927">
              <v:shape style="position:absolute;left:6003;top:3085;width:1017;height:927" coordorigin="6003,3085" coordsize="1017,927" path="m6051,3886l6003,4011,6132,3975,6114,3955,6080,3955,6073,3954,6070,3950,6066,3946,6066,3940,6070,3936,6085,3923,6051,3886xe" filled="true" fillcolor="#000000" stroked="false">
                <v:path arrowok="t"/>
                <v:fill type="solid"/>
              </v:shape>
              <v:shape style="position:absolute;left:6003;top:3085;width:1017;height:927" coordorigin="6003,3085" coordsize="1017,927" path="m6085,3923l6070,3936,6066,3940,6066,3946,6070,3950,6073,3954,6080,3955,6084,3951,6098,3937,6085,3923xe" filled="true" fillcolor="#000000" stroked="false">
                <v:path arrowok="t"/>
                <v:fill type="solid"/>
              </v:shape>
              <v:shape style="position:absolute;left:6003;top:3085;width:1017;height:927" coordorigin="6003,3085" coordsize="1017,927" path="m6098,3937l6084,3951,6080,3955,6114,3955,6098,3937xe" filled="true" fillcolor="#000000" stroked="false">
                <v:path arrowok="t"/>
                <v:fill type="solid"/>
              </v:shape>
              <v:shape style="position:absolute;left:6003;top:3085;width:1017;height:927" coordorigin="6003,3085" coordsize="1017,927" path="m7005,3085l6085,3923,6098,3937,7015,3103,7019,3100,7019,3093,7015,3089,7012,3085,7005,3085xe" filled="true" fillcolor="#000000" stroked="false">
                <v:path arrowok="t"/>
                <v:fill type="solid"/>
              </v:shape>
            </v:group>
            <v:group style="position:absolute;left:168;top:876;width:1860;height:405" coordorigin="168,876" coordsize="1860,405">
              <v:shape style="position:absolute;left:168;top:876;width:1860;height:405" coordorigin="168,876" coordsize="1860,405" path="m168,1281l2028,1281,2028,876,168,876,168,1281xe" filled="true" fillcolor="#ffffff" stroked="false">
                <v:path arrowok="t"/>
                <v:fill type="solid"/>
              </v:shape>
            </v:group>
            <v:group style="position:absolute;left:2017;top:1270;width:172;height:776" coordorigin="2017,1270" coordsize="172,776">
              <v:shape style="position:absolute;left:2017;top:1270;width:172;height:776" coordorigin="2017,1270" coordsize="172,776" path="m2120,1929l2070,1937,2148,2046,2176,1958,2129,1958,2123,1954,2123,1949,2120,1929xe" filled="true" fillcolor="#000000" stroked="false">
                <v:path arrowok="t"/>
                <v:fill type="solid"/>
              </v:shape>
              <v:shape style="position:absolute;left:2017;top:1270;width:172;height:776" coordorigin="2017,1270" coordsize="172,776" path="m2139,1926l2120,1929,2123,1949,2123,1954,2129,1958,2134,1957,2140,1956,2143,1951,2142,1946,2139,1926xe" filled="true" fillcolor="#000000" stroked="false">
                <v:path arrowok="t"/>
                <v:fill type="solid"/>
              </v:shape>
              <v:shape style="position:absolute;left:2017;top:1270;width:172;height:776" coordorigin="2017,1270" coordsize="172,776" path="m2189,1918l2139,1926,2142,1946,2143,1951,2140,1956,2134,1957,2129,1958,2176,1958,2189,1918xe" filled="true" fillcolor="#000000" stroked="false">
                <v:path arrowok="t"/>
                <v:fill type="solid"/>
              </v:shape>
              <v:shape style="position:absolute;left:2017;top:1270;width:172;height:776" coordorigin="2017,1270" coordsize="172,776" path="m2032,1270l2026,1271,2021,1272,2017,1277,2018,1283,2120,1929,2139,1926,2038,1279,2037,1274,2032,1270xe" filled="true" fillcolor="#000000" stroked="false">
                <v:path arrowok="t"/>
                <v:fill type="solid"/>
              </v:shape>
            </v:group>
            <v:group style="position:absolute;left:4143;top:1521;width:1485;height:405" coordorigin="4143,1521" coordsize="1485,405">
              <v:shape style="position:absolute;left:4143;top:1521;width:1485;height:405" coordorigin="4143,1521" coordsize="1485,405" path="m4143,1926l5628,1926,5628,1521,4143,1521,4143,1926xe" filled="true" fillcolor="#ffffff" stroked="false">
                <v:path arrowok="t"/>
                <v:fill type="solid"/>
              </v:shape>
            </v:group>
            <v:group style="position:absolute;left:3273;top:1735;width:882;height:329" coordorigin="3273,1735" coordsize="882,329">
              <v:shape style="position:absolute;left:3273;top:1735;width:882;height:329" coordorigin="3273,1735" coordsize="882,329" path="m3367,1950l3273,2046,3406,2064,3393,2025,3366,2025,3360,2022,3356,2011,3359,2006,3383,1997,3367,1950xe" filled="true" fillcolor="#000000" stroked="false">
                <v:path arrowok="t"/>
                <v:fill type="solid"/>
              </v:shape>
              <v:shape style="position:absolute;left:3273;top:1735;width:882;height:329" coordorigin="3273,1735" coordsize="882,329" path="m3383,1997l3359,2006,3356,2011,3360,2022,3366,2025,3390,2016,3383,1997xe" filled="true" fillcolor="#000000" stroked="false">
                <v:path arrowok="t"/>
                <v:fill type="solid"/>
              </v:shape>
              <v:shape style="position:absolute;left:3273;top:1735;width:882;height:329" coordorigin="3273,1735" coordsize="882,329" path="m3390,2016l3366,2025,3393,2025,3390,2016xe" filled="true" fillcolor="#000000" stroked="false">
                <v:path arrowok="t"/>
                <v:fill type="solid"/>
              </v:shape>
              <v:shape style="position:absolute;left:3273;top:1735;width:882;height:329" coordorigin="3273,1735" coordsize="882,329" path="m4145,1735l3383,1997,3390,2016,4151,1754,4154,1748,4151,1738,4145,1735xe" filled="true" fillcolor="#000000" stroked="false">
                <v:path arrowok="t"/>
                <v:fill type="solid"/>
              </v:shape>
            </v:group>
            <v:group style="position:absolute;left:168;top:4011;width:1860;height:600" coordorigin="168,4011" coordsize="1860,600">
              <v:shape style="position:absolute;left:168;top:4011;width:1860;height:600" coordorigin="168,4011" coordsize="1860,600" path="m168,4611l2028,4611,2028,4011,168,4011,168,4611xe" filled="true" fillcolor="#ffffff" stroked="false">
                <v:path arrowok="t"/>
                <v:fill type="solid"/>
              </v:shape>
            </v:group>
            <v:group style="position:absolute;left:2017;top:3786;width:567;height:521" coordorigin="2017,3786" coordsize="567,521">
              <v:shape style="position:absolute;left:2017;top:3786;width:567;height:521" coordorigin="2017,3786" coordsize="567,521" path="m2488,3860l2021,4289,2017,4292,2017,4299,2021,4303,2024,4307,2031,4307,2035,4303,2501,3875,2488,3860xe" filled="true" fillcolor="#000000" stroked="false">
                <v:path arrowok="t"/>
                <v:fill type="solid"/>
              </v:shape>
              <v:shape style="position:absolute;left:2017;top:3786;width:567;height:521" coordorigin="2017,3786" coordsize="567,521" path="m2561,3843l2507,3843,2513,3843,2517,3847,2520,3851,2520,3857,2516,3861,2501,3875,2535,3911,2561,3843xe" filled="true" fillcolor="#000000" stroked="false">
                <v:path arrowok="t"/>
                <v:fill type="solid"/>
              </v:shape>
              <v:shape style="position:absolute;left:2017;top:3786;width:567;height:521" coordorigin="2017,3786" coordsize="567,521" path="m2507,3843l2503,3846,2488,3860,2501,3875,2516,3861,2520,3857,2520,3851,2517,3847,2513,3843,2507,3843xe" filled="true" fillcolor="#000000" stroked="false">
                <v:path arrowok="t"/>
                <v:fill type="solid"/>
              </v:shape>
              <v:shape style="position:absolute;left:2017;top:3786;width:567;height:521" coordorigin="2017,3786" coordsize="567,521" path="m2583,3786l2454,3823,2488,3860,2503,3846,2507,3843,2561,3843,2583,3786xe" filled="true" fillcolor="#000000" stroked="false">
                <v:path arrowok="t"/>
                <v:fill type="solid"/>
              </v:shape>
            </v:group>
            <v:group style="position:absolute;left:4563;top:5361;width:1860;height:645" coordorigin="4563,5361" coordsize="1860,645">
              <v:shape style="position:absolute;left:4563;top:5361;width:1860;height:645" coordorigin="4563,5361" coordsize="1860,645" path="m4563,6006l6423,6006,6423,5361,4563,5361,4563,6006xe" filled="true" fillcolor="#ffffff" stroked="false">
                <v:path arrowok="t"/>
                <v:fill type="solid"/>
              </v:shape>
            </v:group>
            <v:group style="position:absolute;left:6412;top:5680;width:1212;height:612" coordorigin="6412,5680" coordsize="1212,612">
              <v:shape style="position:absolute;left:6412;top:5680;width:1212;height:612" coordorigin="6412,5680" coordsize="1212,612" path="m7511,6246l7489,6291,7623,6291,7598,6258,7534,6258,7529,6255,7511,6246xe" filled="true" fillcolor="#000000" stroked="false">
                <v:path arrowok="t"/>
                <v:fill type="solid"/>
              </v:shape>
              <v:shape style="position:absolute;left:6412;top:5680;width:1212;height:612" coordorigin="6412,5680" coordsize="1212,612" path="m7520,6228l7511,6246,7529,6255,7534,6258,7540,6256,7542,6251,7545,6246,7543,6240,7538,6237,7520,6228xe" filled="true" fillcolor="#000000" stroked="false">
                <v:path arrowok="t"/>
                <v:fill type="solid"/>
              </v:shape>
              <v:shape style="position:absolute;left:6412;top:5680;width:1212;height:612" coordorigin="6412,5680" coordsize="1212,612" path="m7542,6184l7520,6228,7538,6237,7543,6240,7545,6246,7542,6251,7540,6256,7534,6258,7598,6258,7542,6184xe" filled="true" fillcolor="#000000" stroked="false">
                <v:path arrowok="t"/>
                <v:fill type="solid"/>
              </v:shape>
              <v:shape style="position:absolute;left:6412;top:5680;width:1212;height:612" coordorigin="6412,5680" coordsize="1212,612" path="m6423,5680l6417,5682,6414,5687,6412,5691,6414,5697,6419,5700,7511,6246,7520,6228,6423,5680xe" filled="true" fillcolor="#000000" stroked="false">
                <v:path arrowok="t"/>
                <v:fill type="solid"/>
              </v:shape>
            </v:group>
            <v:group style="position:absolute;left:8808;top:5361;width:1860;height:645" coordorigin="8808,5361" coordsize="1860,645">
              <v:shape style="position:absolute;left:8808;top:5361;width:1860;height:645" coordorigin="8808,5361" coordsize="1860,645" path="m8808,6006l10668,6006,10668,5361,8808,5361,8808,6006xe" filled="true" fillcolor="#ffffff" stroked="false">
                <v:path arrowok="t"/>
                <v:fill type="solid"/>
              </v:shape>
            </v:group>
            <v:group style="position:absolute;left:8148;top:5680;width:672;height:537" coordorigin="8148,5680" coordsize="672,537">
              <v:shape style="position:absolute;left:8148;top:5680;width:672;height:537" coordorigin="8148,5680" coordsize="672,537" path="m8205,6094l8148,6216,8279,6188,8261,6165,8228,6165,8222,6164,8218,6160,8215,6156,8216,6149,8220,6146,8236,6134,8205,6094xe" filled="true" fillcolor="#000000" stroked="false">
                <v:path arrowok="t"/>
                <v:fill type="solid"/>
              </v:shape>
              <v:shape style="position:absolute;left:8148;top:5680;width:672;height:537" coordorigin="8148,5680" coordsize="672,537" path="m8236,6134l8220,6146,8216,6149,8215,6156,8218,6160,8222,6164,8228,6165,8232,6162,8248,6149,8236,6134xe" filled="true" fillcolor="#000000" stroked="false">
                <v:path arrowok="t"/>
                <v:fill type="solid"/>
              </v:shape>
              <v:shape style="position:absolute;left:8148;top:5680;width:672;height:537" coordorigin="8148,5680" coordsize="672,537" path="m8248,6149l8232,6162,8228,6165,8261,6165,8248,6149xe" filled="true" fillcolor="#000000" stroked="false">
                <v:path arrowok="t"/>
                <v:fill type="solid"/>
              </v:shape>
              <v:shape style="position:absolute;left:8148;top:5680;width:672;height:537" coordorigin="8148,5680" coordsize="672,537" path="m8806,5680l8802,5683,8236,6134,8248,6149,8814,5699,8819,5695,8819,5689,8816,5685,8812,5680,8806,5680xe" filled="true" fillcolor="#000000" stroked="false">
                <v:path arrowok="t"/>
                <v:fill type="solid"/>
              </v:shape>
              <v:shape style="position:absolute;left:168;top:876;width:1860;height:405" type="#_x0000_t202" filled="false" stroked="true" strokeweight=".75pt" strokecolor="#000000">
                <v:textbox inset="0,0,0,0">
                  <w:txbxContent>
                    <w:p>
                      <w:pPr>
                        <w:spacing w:before="73"/>
                        <w:ind w:left="505" w:right="0" w:firstLine="0"/>
                        <w:jc w:val="left"/>
                        <w:rPr>
                          <w:rFonts w:ascii="Arial" w:hAnsi="Arial" w:cs="Arial" w:eastAsia="Arial" w:hint="default"/>
                          <w:sz w:val="13"/>
                          <w:szCs w:val="13"/>
                        </w:rPr>
                      </w:pPr>
                      <w:r>
                        <w:rPr>
                          <w:rFonts w:ascii="Arial"/>
                          <w:b/>
                          <w:sz w:val="16"/>
                        </w:rPr>
                        <w:t>B</w:t>
                      </w:r>
                      <w:r>
                        <w:rPr>
                          <w:rFonts w:ascii="Arial"/>
                          <w:b/>
                          <w:sz w:val="13"/>
                        </w:rPr>
                        <w:t>OLEYBRACK</w:t>
                      </w:r>
                      <w:r>
                        <w:rPr>
                          <w:rFonts w:ascii="Arial"/>
                          <w:sz w:val="13"/>
                        </w:rPr>
                      </w:r>
                    </w:p>
                  </w:txbxContent>
                </v:textbox>
                <w10:wrap type="none"/>
              </v:shape>
              <v:shape style="position:absolute;left:4143;top:1521;width:1485;height:405" type="#_x0000_t202" filled="false" stroked="true" strokeweight=".75pt" strokecolor="#000000">
                <v:textbox inset="0,0,0,0">
                  <w:txbxContent>
                    <w:p>
                      <w:pPr>
                        <w:spacing w:before="76"/>
                        <w:ind w:left="151" w:right="0" w:firstLine="0"/>
                        <w:jc w:val="left"/>
                        <w:rPr>
                          <w:rFonts w:ascii="Arial" w:hAnsi="Arial" w:cs="Arial" w:eastAsia="Arial" w:hint="default"/>
                          <w:sz w:val="16"/>
                          <w:szCs w:val="16"/>
                        </w:rPr>
                      </w:pPr>
                      <w:r>
                        <w:rPr>
                          <w:rFonts w:ascii="Arial"/>
                          <w:b/>
                          <w:spacing w:val="-2"/>
                          <w:w w:val="90"/>
                          <w:sz w:val="16"/>
                        </w:rPr>
                        <w:t>C</w:t>
                      </w:r>
                      <w:r>
                        <w:rPr>
                          <w:rFonts w:ascii="Arial"/>
                          <w:b/>
                          <w:spacing w:val="-2"/>
                          <w:w w:val="90"/>
                          <w:sz w:val="13"/>
                        </w:rPr>
                        <w:t>ORRATIRRIM</w:t>
                      </w:r>
                      <w:r>
                        <w:rPr>
                          <w:rFonts w:ascii="Arial"/>
                          <w:b/>
                          <w:spacing w:val="7"/>
                          <w:w w:val="90"/>
                          <w:sz w:val="13"/>
                        </w:rPr>
                        <w:t> </w:t>
                      </w:r>
                      <w:r>
                        <w:rPr>
                          <w:rFonts w:ascii="Arial"/>
                          <w:b/>
                          <w:spacing w:val="-2"/>
                          <w:w w:val="90"/>
                          <w:sz w:val="16"/>
                        </w:rPr>
                        <w:t>SAC</w:t>
                      </w:r>
                      <w:r>
                        <w:rPr>
                          <w:rFonts w:ascii="Arial"/>
                          <w:spacing w:val="-2"/>
                          <w:sz w:val="16"/>
                        </w:rPr>
                      </w:r>
                    </w:p>
                  </w:txbxContent>
                </v:textbox>
                <w10:wrap type="none"/>
              </v:shape>
              <v:shape style="position:absolute;left:7038;top:2751;width:2061;height:645" type="#_x0000_t202" filled="false" stroked="true" strokeweight=".75pt" strokecolor="#000000">
                <v:textbox inset="0,0,0,0">
                  <w:txbxContent>
                    <w:p>
                      <w:pPr>
                        <w:spacing w:before="71"/>
                        <w:ind w:left="6" w:right="0" w:firstLine="0"/>
                        <w:jc w:val="center"/>
                        <w:rPr>
                          <w:rFonts w:ascii="Arial" w:hAnsi="Arial" w:cs="Arial" w:eastAsia="Arial" w:hint="default"/>
                          <w:sz w:val="13"/>
                          <w:szCs w:val="13"/>
                        </w:rPr>
                      </w:pPr>
                      <w:r>
                        <w:rPr>
                          <w:rFonts w:ascii="Arial"/>
                          <w:b/>
                          <w:w w:val="95"/>
                          <w:sz w:val="16"/>
                        </w:rPr>
                        <w:t>L</w:t>
                      </w:r>
                      <w:r>
                        <w:rPr>
                          <w:rFonts w:ascii="Arial"/>
                          <w:b/>
                          <w:w w:val="95"/>
                          <w:sz w:val="13"/>
                        </w:rPr>
                        <w:t>OUGH</w:t>
                      </w:r>
                      <w:r>
                        <w:rPr>
                          <w:rFonts w:ascii="Arial"/>
                          <w:b/>
                          <w:spacing w:val="-26"/>
                          <w:w w:val="95"/>
                          <w:sz w:val="13"/>
                        </w:rPr>
                        <w:t> </w:t>
                      </w:r>
                      <w:r>
                        <w:rPr>
                          <w:rFonts w:ascii="Arial"/>
                          <w:b/>
                          <w:spacing w:val="-3"/>
                          <w:w w:val="95"/>
                          <w:sz w:val="16"/>
                        </w:rPr>
                        <w:t>O</w:t>
                      </w:r>
                      <w:r>
                        <w:rPr>
                          <w:rFonts w:ascii="Arial"/>
                          <w:b/>
                          <w:spacing w:val="-3"/>
                          <w:w w:val="95"/>
                          <w:sz w:val="13"/>
                        </w:rPr>
                        <w:t>UGHTER </w:t>
                      </w:r>
                      <w:r>
                        <w:rPr>
                          <w:rFonts w:ascii="Arial"/>
                          <w:b/>
                          <w:w w:val="95"/>
                          <w:sz w:val="13"/>
                        </w:rPr>
                        <w:t>AND</w:t>
                      </w:r>
                      <w:r>
                        <w:rPr>
                          <w:rFonts w:ascii="Arial"/>
                          <w:sz w:val="13"/>
                        </w:rPr>
                      </w:r>
                    </w:p>
                    <w:p>
                      <w:pPr>
                        <w:spacing w:before="12"/>
                        <w:ind w:left="5" w:right="0" w:firstLine="0"/>
                        <w:jc w:val="center"/>
                        <w:rPr>
                          <w:rFonts w:ascii="Arial" w:hAnsi="Arial" w:cs="Arial" w:eastAsia="Arial" w:hint="default"/>
                          <w:sz w:val="16"/>
                          <w:szCs w:val="16"/>
                        </w:rPr>
                      </w:pPr>
                      <w:r>
                        <w:rPr>
                          <w:rFonts w:ascii="Arial"/>
                          <w:b/>
                          <w:w w:val="90"/>
                          <w:sz w:val="16"/>
                        </w:rPr>
                        <w:t>A</w:t>
                      </w:r>
                      <w:r>
                        <w:rPr>
                          <w:rFonts w:ascii="Arial"/>
                          <w:b/>
                          <w:w w:val="90"/>
                          <w:sz w:val="13"/>
                        </w:rPr>
                        <w:t>SSOCIATED </w:t>
                      </w:r>
                      <w:r>
                        <w:rPr>
                          <w:rFonts w:ascii="Arial"/>
                          <w:b/>
                          <w:w w:val="90"/>
                          <w:sz w:val="16"/>
                        </w:rPr>
                        <w:t>L</w:t>
                      </w:r>
                      <w:r>
                        <w:rPr>
                          <w:rFonts w:ascii="Arial"/>
                          <w:b/>
                          <w:w w:val="90"/>
                          <w:sz w:val="13"/>
                        </w:rPr>
                        <w:t>OUGHS</w:t>
                      </w:r>
                      <w:r>
                        <w:rPr>
                          <w:rFonts w:ascii="Arial"/>
                          <w:b/>
                          <w:spacing w:val="-23"/>
                          <w:w w:val="90"/>
                          <w:sz w:val="13"/>
                        </w:rPr>
                        <w:t> </w:t>
                      </w:r>
                      <w:r>
                        <w:rPr>
                          <w:rFonts w:ascii="Arial"/>
                          <w:b/>
                          <w:w w:val="90"/>
                          <w:sz w:val="16"/>
                        </w:rPr>
                        <w:t>SAC</w:t>
                      </w:r>
                      <w:r>
                        <w:rPr>
                          <w:rFonts w:ascii="Arial"/>
                          <w:sz w:val="16"/>
                        </w:rPr>
                      </w:r>
                    </w:p>
                  </w:txbxContent>
                </v:textbox>
                <w10:wrap type="none"/>
              </v:shape>
              <v:shape style="position:absolute;left:168;top:4011;width:1860;height:600" type="#_x0000_t202" filled="false" stroked="true" strokeweight=".75pt" strokecolor="#000000">
                <v:textbox inset="0,0,0,0">
                  <w:txbxContent>
                    <w:p>
                      <w:pPr>
                        <w:spacing w:line="261" w:lineRule="auto" w:before="71"/>
                        <w:ind w:left="373" w:right="273" w:hanging="92"/>
                        <w:jc w:val="left"/>
                        <w:rPr>
                          <w:rFonts w:ascii="Arial" w:hAnsi="Arial" w:cs="Arial" w:eastAsia="Arial" w:hint="default"/>
                          <w:sz w:val="16"/>
                          <w:szCs w:val="16"/>
                        </w:rPr>
                      </w:pPr>
                      <w:r>
                        <w:rPr>
                          <w:rFonts w:ascii="Arial" w:hAnsi="Arial" w:cs="Arial" w:eastAsia="Arial" w:hint="default"/>
                          <w:b/>
                          <w:bCs/>
                          <w:w w:val="90"/>
                          <w:sz w:val="16"/>
                          <w:szCs w:val="16"/>
                        </w:rPr>
                        <w:t>C</w:t>
                      </w:r>
                      <w:r>
                        <w:rPr>
                          <w:rFonts w:ascii="Arial" w:hAnsi="Arial" w:cs="Arial" w:eastAsia="Arial" w:hint="default"/>
                          <w:b/>
                          <w:bCs/>
                          <w:w w:val="90"/>
                          <w:sz w:val="13"/>
                          <w:szCs w:val="13"/>
                        </w:rPr>
                        <w:t>UILCAGH </w:t>
                      </w:r>
                      <w:r>
                        <w:rPr>
                          <w:rFonts w:ascii="Arial" w:hAnsi="Arial" w:cs="Arial" w:eastAsia="Arial" w:hint="default"/>
                          <w:b/>
                          <w:bCs/>
                          <w:w w:val="90"/>
                          <w:sz w:val="16"/>
                          <w:szCs w:val="16"/>
                        </w:rPr>
                        <w:t>–</w:t>
                      </w:r>
                      <w:r>
                        <w:rPr>
                          <w:rFonts w:ascii="Arial" w:hAnsi="Arial" w:cs="Arial" w:eastAsia="Arial" w:hint="default"/>
                          <w:b/>
                          <w:bCs/>
                          <w:spacing w:val="-11"/>
                          <w:w w:val="90"/>
                          <w:sz w:val="16"/>
                          <w:szCs w:val="16"/>
                        </w:rPr>
                        <w:t> </w:t>
                      </w:r>
                      <w:r>
                        <w:rPr>
                          <w:rFonts w:ascii="Arial" w:hAnsi="Arial" w:cs="Arial" w:eastAsia="Arial" w:hint="default"/>
                          <w:b/>
                          <w:bCs/>
                          <w:w w:val="90"/>
                          <w:sz w:val="16"/>
                          <w:szCs w:val="16"/>
                        </w:rPr>
                        <w:t>A</w:t>
                      </w:r>
                      <w:r>
                        <w:rPr>
                          <w:rFonts w:ascii="Arial" w:hAnsi="Arial" w:cs="Arial" w:eastAsia="Arial" w:hint="default"/>
                          <w:b/>
                          <w:bCs/>
                          <w:w w:val="90"/>
                          <w:sz w:val="13"/>
                          <w:szCs w:val="13"/>
                        </w:rPr>
                        <w:t>NIERIN </w:t>
                      </w:r>
                      <w:r>
                        <w:rPr>
                          <w:rFonts w:ascii="Arial" w:hAnsi="Arial" w:cs="Arial" w:eastAsia="Arial" w:hint="default"/>
                          <w:b/>
                          <w:bCs/>
                          <w:w w:val="90"/>
                          <w:sz w:val="13"/>
                          <w:szCs w:val="13"/>
                        </w:rPr>
                      </w:r>
                      <w:r>
                        <w:rPr>
                          <w:rFonts w:ascii="Arial" w:hAnsi="Arial" w:cs="Arial" w:eastAsia="Arial" w:hint="default"/>
                          <w:b/>
                          <w:bCs/>
                          <w:w w:val="90"/>
                          <w:sz w:val="16"/>
                          <w:szCs w:val="16"/>
                        </w:rPr>
                        <w:t>M</w:t>
                      </w:r>
                      <w:r>
                        <w:rPr>
                          <w:rFonts w:ascii="Arial" w:hAnsi="Arial" w:cs="Arial" w:eastAsia="Arial" w:hint="default"/>
                          <w:b/>
                          <w:bCs/>
                          <w:w w:val="90"/>
                          <w:sz w:val="13"/>
                          <w:szCs w:val="13"/>
                        </w:rPr>
                        <w:t>OUNTAINS</w:t>
                      </w:r>
                      <w:r>
                        <w:rPr>
                          <w:rFonts w:ascii="Arial" w:hAnsi="Arial" w:cs="Arial" w:eastAsia="Arial" w:hint="default"/>
                          <w:b/>
                          <w:bCs/>
                          <w:spacing w:val="25"/>
                          <w:w w:val="90"/>
                          <w:sz w:val="13"/>
                          <w:szCs w:val="13"/>
                        </w:rPr>
                        <w:t> </w:t>
                      </w:r>
                      <w:r>
                        <w:rPr>
                          <w:rFonts w:ascii="Arial" w:hAnsi="Arial" w:cs="Arial" w:eastAsia="Arial" w:hint="default"/>
                          <w:b/>
                          <w:bCs/>
                          <w:w w:val="90"/>
                          <w:sz w:val="16"/>
                          <w:szCs w:val="16"/>
                        </w:rPr>
                        <w:t>SAC</w:t>
                      </w:r>
                      <w:r>
                        <w:rPr>
                          <w:rFonts w:ascii="Arial" w:hAnsi="Arial" w:cs="Arial" w:eastAsia="Arial" w:hint="default"/>
                          <w:sz w:val="16"/>
                          <w:szCs w:val="16"/>
                        </w:rPr>
                      </w:r>
                    </w:p>
                  </w:txbxContent>
                </v:textbox>
                <w10:wrap type="none"/>
              </v:shape>
              <v:shape style="position:absolute;left:4563;top:5361;width:1860;height:645" type="#_x0000_t202" filled="false" stroked="true" strokeweight=".75pt" strokecolor="#000000">
                <v:textbox inset="0,0,0,0">
                  <w:txbxContent>
                    <w:p>
                      <w:pPr>
                        <w:spacing w:line="261" w:lineRule="auto" w:before="73"/>
                        <w:ind w:left="335" w:right="144" w:hanging="184"/>
                        <w:jc w:val="left"/>
                        <w:rPr>
                          <w:rFonts w:ascii="Arial" w:hAnsi="Arial" w:cs="Arial" w:eastAsia="Arial" w:hint="default"/>
                          <w:sz w:val="16"/>
                          <w:szCs w:val="16"/>
                        </w:rPr>
                      </w:pPr>
                      <w:r>
                        <w:rPr>
                          <w:rFonts w:ascii="Arial"/>
                          <w:b/>
                          <w:w w:val="95"/>
                          <w:sz w:val="16"/>
                        </w:rPr>
                        <w:t>R</w:t>
                      </w:r>
                      <w:r>
                        <w:rPr>
                          <w:rFonts w:ascii="Arial"/>
                          <w:b/>
                          <w:w w:val="95"/>
                          <w:sz w:val="13"/>
                        </w:rPr>
                        <w:t>IVER</w:t>
                      </w:r>
                      <w:r>
                        <w:rPr>
                          <w:rFonts w:ascii="Arial"/>
                          <w:b/>
                          <w:spacing w:val="-23"/>
                          <w:w w:val="95"/>
                          <w:sz w:val="13"/>
                        </w:rPr>
                        <w:t> </w:t>
                      </w:r>
                      <w:r>
                        <w:rPr>
                          <w:rFonts w:ascii="Arial"/>
                          <w:b/>
                          <w:w w:val="95"/>
                          <w:sz w:val="16"/>
                        </w:rPr>
                        <w:t>B</w:t>
                      </w:r>
                      <w:r>
                        <w:rPr>
                          <w:rFonts w:ascii="Arial"/>
                          <w:b/>
                          <w:w w:val="95"/>
                          <w:sz w:val="13"/>
                        </w:rPr>
                        <w:t>OYNE</w:t>
                      </w:r>
                      <w:r>
                        <w:rPr>
                          <w:rFonts w:ascii="Arial"/>
                          <w:b/>
                          <w:spacing w:val="-23"/>
                          <w:w w:val="95"/>
                          <w:sz w:val="13"/>
                        </w:rPr>
                        <w:t> </w:t>
                      </w:r>
                      <w:r>
                        <w:rPr>
                          <w:rFonts w:ascii="Arial"/>
                          <w:b/>
                          <w:w w:val="95"/>
                          <w:sz w:val="13"/>
                        </w:rPr>
                        <w:t>AND</w:t>
                      </w:r>
                      <w:r>
                        <w:rPr>
                          <w:rFonts w:ascii="Arial"/>
                          <w:b/>
                          <w:spacing w:val="-21"/>
                          <w:w w:val="95"/>
                          <w:sz w:val="13"/>
                        </w:rPr>
                        <w:t> </w:t>
                      </w:r>
                      <w:r>
                        <w:rPr>
                          <w:rFonts w:ascii="Arial"/>
                          <w:b/>
                          <w:spacing w:val="-3"/>
                          <w:w w:val="95"/>
                          <w:sz w:val="16"/>
                        </w:rPr>
                        <w:t>R</w:t>
                      </w:r>
                      <w:r>
                        <w:rPr>
                          <w:rFonts w:ascii="Arial"/>
                          <w:b/>
                          <w:spacing w:val="-3"/>
                          <w:w w:val="95"/>
                          <w:sz w:val="13"/>
                        </w:rPr>
                        <w:t>IVER </w:t>
                      </w:r>
                      <w:r>
                        <w:rPr>
                          <w:rFonts w:ascii="Arial"/>
                          <w:b/>
                          <w:spacing w:val="-3"/>
                          <w:w w:val="95"/>
                          <w:sz w:val="13"/>
                        </w:rPr>
                      </w:r>
                      <w:r>
                        <w:rPr>
                          <w:rFonts w:ascii="Arial"/>
                          <w:b/>
                          <w:w w:val="85"/>
                          <w:sz w:val="16"/>
                        </w:rPr>
                        <w:t>BL</w:t>
                      </w:r>
                      <w:r>
                        <w:rPr>
                          <w:rFonts w:ascii="Arial"/>
                          <w:b/>
                          <w:w w:val="85"/>
                          <w:sz w:val="13"/>
                        </w:rPr>
                        <w:t>ACKWATER  </w:t>
                      </w:r>
                      <w:r>
                        <w:rPr>
                          <w:rFonts w:ascii="Arial"/>
                          <w:b/>
                          <w:w w:val="85"/>
                          <w:sz w:val="16"/>
                        </w:rPr>
                        <w:t>SAC</w:t>
                      </w:r>
                      <w:r>
                        <w:rPr>
                          <w:rFonts w:ascii="Arial"/>
                          <w:sz w:val="16"/>
                        </w:rPr>
                      </w:r>
                    </w:p>
                  </w:txbxContent>
                </v:textbox>
                <w10:wrap type="none"/>
              </v:shape>
              <v:shape style="position:absolute;left:8808;top:5361;width:1860;height:645" type="#_x0000_t202" filled="false" stroked="true" strokeweight=".75pt" strokecolor="#000000">
                <v:textbox inset="0,0,0,0">
                  <w:txbxContent>
                    <w:p>
                      <w:pPr>
                        <w:spacing w:before="77"/>
                        <w:ind w:left="211" w:right="0" w:firstLine="0"/>
                        <w:jc w:val="left"/>
                        <w:rPr>
                          <w:rFonts w:ascii="Arial" w:hAnsi="Arial" w:cs="Arial" w:eastAsia="Arial" w:hint="default"/>
                          <w:sz w:val="16"/>
                          <w:szCs w:val="16"/>
                        </w:rPr>
                      </w:pPr>
                      <w:r>
                        <w:rPr>
                          <w:rFonts w:ascii="Arial"/>
                          <w:b/>
                          <w:w w:val="90"/>
                          <w:sz w:val="16"/>
                        </w:rPr>
                        <w:t>K</w:t>
                      </w:r>
                      <w:r>
                        <w:rPr>
                          <w:rFonts w:ascii="Arial"/>
                          <w:b/>
                          <w:w w:val="90"/>
                          <w:sz w:val="13"/>
                        </w:rPr>
                        <w:t>ILLYCONNY </w:t>
                      </w:r>
                      <w:r>
                        <w:rPr>
                          <w:rFonts w:ascii="Arial"/>
                          <w:b/>
                          <w:w w:val="90"/>
                          <w:sz w:val="16"/>
                        </w:rPr>
                        <w:t>B</w:t>
                      </w:r>
                      <w:r>
                        <w:rPr>
                          <w:rFonts w:ascii="Arial"/>
                          <w:b/>
                          <w:w w:val="90"/>
                          <w:sz w:val="13"/>
                        </w:rPr>
                        <w:t>OG</w:t>
                      </w:r>
                      <w:r>
                        <w:rPr>
                          <w:rFonts w:ascii="Arial"/>
                          <w:b/>
                          <w:spacing w:val="-9"/>
                          <w:w w:val="90"/>
                          <w:sz w:val="13"/>
                        </w:rPr>
                        <w:t> </w:t>
                      </w:r>
                      <w:r>
                        <w:rPr>
                          <w:rFonts w:ascii="Arial"/>
                          <w:b/>
                          <w:w w:val="90"/>
                          <w:sz w:val="16"/>
                        </w:rPr>
                        <w:t>SAC</w:t>
                      </w:r>
                      <w:r>
                        <w:rPr>
                          <w:rFonts w:ascii="Arial"/>
                          <w:sz w:val="16"/>
                        </w:rPr>
                      </w:r>
                    </w:p>
                  </w:txbxContent>
                </v:textbox>
                <w10:wrap type="none"/>
              </v:shape>
            </v:group>
          </v:group>
        </w:pict>
      </w:r>
      <w:r>
        <w:rPr>
          <w:rFonts w:ascii="Arial" w:hAnsi="Arial" w:cs="Arial" w:eastAsia="Arial" w:hint="default"/>
          <w:sz w:val="20"/>
          <w:szCs w:val="20"/>
        </w:rPr>
      </w:r>
    </w:p>
    <w:p>
      <w:pPr>
        <w:spacing w:before="6"/>
        <w:ind w:left="6369" w:right="0" w:firstLine="0"/>
        <w:jc w:val="left"/>
        <w:rPr>
          <w:rFonts w:ascii="Arial" w:hAnsi="Arial" w:cs="Arial" w:eastAsia="Arial" w:hint="default"/>
          <w:sz w:val="20"/>
          <w:szCs w:val="20"/>
        </w:rPr>
      </w:pPr>
      <w:r>
        <w:rPr>
          <w:rFonts w:ascii="Arial"/>
          <w:b/>
          <w:w w:val="90"/>
          <w:sz w:val="20"/>
        </w:rPr>
        <w:t>Figure</w:t>
      </w:r>
      <w:r>
        <w:rPr>
          <w:rFonts w:ascii="Arial"/>
          <w:b/>
          <w:spacing w:val="-11"/>
          <w:w w:val="90"/>
          <w:sz w:val="20"/>
        </w:rPr>
        <w:t> </w:t>
      </w:r>
      <w:r>
        <w:rPr>
          <w:rFonts w:ascii="Arial"/>
          <w:b/>
          <w:w w:val="90"/>
          <w:sz w:val="20"/>
        </w:rPr>
        <w:t>1</w:t>
      </w:r>
      <w:r>
        <w:rPr>
          <w:rFonts w:ascii="Arial"/>
          <w:b/>
          <w:spacing w:val="-11"/>
          <w:w w:val="90"/>
          <w:sz w:val="20"/>
        </w:rPr>
        <w:t> </w:t>
      </w:r>
      <w:r>
        <w:rPr>
          <w:rFonts w:ascii="Arial"/>
          <w:b/>
          <w:w w:val="90"/>
          <w:sz w:val="20"/>
        </w:rPr>
        <w:t>-</w:t>
      </w:r>
      <w:r>
        <w:rPr>
          <w:rFonts w:ascii="Arial"/>
          <w:b/>
          <w:spacing w:val="-10"/>
          <w:w w:val="90"/>
          <w:sz w:val="20"/>
        </w:rPr>
        <w:t> </w:t>
      </w:r>
      <w:r>
        <w:rPr>
          <w:rFonts w:ascii="Arial"/>
          <w:b/>
          <w:w w:val="90"/>
          <w:sz w:val="20"/>
        </w:rPr>
        <w:t>SACS</w:t>
      </w:r>
      <w:r>
        <w:rPr>
          <w:rFonts w:ascii="Arial"/>
          <w:b/>
          <w:spacing w:val="-12"/>
          <w:w w:val="90"/>
          <w:sz w:val="20"/>
        </w:rPr>
        <w:t> </w:t>
      </w:r>
      <w:r>
        <w:rPr>
          <w:rFonts w:ascii="Arial"/>
          <w:b/>
          <w:w w:val="90"/>
          <w:sz w:val="20"/>
        </w:rPr>
        <w:t>Within</w:t>
      </w:r>
      <w:r>
        <w:rPr>
          <w:rFonts w:ascii="Arial"/>
          <w:b/>
          <w:spacing w:val="-11"/>
          <w:w w:val="90"/>
          <w:sz w:val="20"/>
        </w:rPr>
        <w:t> </w:t>
      </w:r>
      <w:r>
        <w:rPr>
          <w:rFonts w:ascii="Arial"/>
          <w:b/>
          <w:w w:val="90"/>
          <w:sz w:val="20"/>
        </w:rPr>
        <w:t>County</w:t>
      </w:r>
      <w:r>
        <w:rPr>
          <w:rFonts w:ascii="Arial"/>
          <w:b/>
          <w:spacing w:val="-11"/>
          <w:w w:val="90"/>
          <w:sz w:val="20"/>
        </w:rPr>
        <w:t> </w:t>
      </w:r>
      <w:r>
        <w:rPr>
          <w:rFonts w:ascii="Arial"/>
          <w:b/>
          <w:w w:val="90"/>
          <w:sz w:val="20"/>
        </w:rPr>
        <w:t>Cavan</w:t>
      </w:r>
      <w:r>
        <w:rPr>
          <w:rFonts w:ascii="Arial"/>
          <w:sz w:val="20"/>
        </w:rPr>
      </w:r>
    </w:p>
    <w:p>
      <w:pPr>
        <w:spacing w:after="0"/>
        <w:jc w:val="left"/>
        <w:rPr>
          <w:rFonts w:ascii="Arial" w:hAnsi="Arial" w:cs="Arial" w:eastAsia="Arial" w:hint="default"/>
          <w:sz w:val="20"/>
          <w:szCs w:val="20"/>
        </w:rPr>
        <w:sectPr>
          <w:pgSz w:w="16840" w:h="11910" w:orient="landscape"/>
          <w:pgMar w:header="601" w:footer="565" w:top="800" w:bottom="760" w:left="460" w:right="2420"/>
        </w:sectPr>
      </w:pPr>
    </w:p>
    <w:p>
      <w:pPr>
        <w:spacing w:before="66" w:after="21"/>
        <w:ind w:left="200" w:right="529"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3"/>
          <w:sz w:val="13"/>
        </w:rPr>
        <w:t> </w:t>
      </w:r>
      <w:r>
        <w:rPr>
          <w:rFonts w:ascii="Arial"/>
          <w:shadow w:val="0"/>
          <w:spacing w:val="3"/>
          <w:sz w:val="13"/>
        </w:rPr>
      </w:r>
      <w:r>
        <w:rPr>
          <w:rFonts w:ascii="Arial"/>
          <w:shadow w:val="0"/>
          <w:spacing w:val="3"/>
          <w:sz w:val="16"/>
        </w:rPr>
      </w:r>
      <w:r>
        <w:rPr>
          <w:rFonts w:ascii="Arial"/>
          <w:shadow/>
          <w:spacing w:val="5"/>
          <w:sz w:val="16"/>
        </w:rPr>
        <w:t>A</w:t>
      </w:r>
      <w:r>
        <w:rPr>
          <w:rFonts w:ascii="Arial"/>
          <w:shadow/>
          <w:spacing w:val="5"/>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8"/>
          <w:sz w:val="13"/>
        </w:rPr>
        <w:t> </w:t>
      </w:r>
      <w:r>
        <w:rPr>
          <w:rFonts w:ascii="Arial"/>
          <w:shadow w:val="0"/>
          <w:spacing w:val="-18"/>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3"/>
          <w:sz w:val="16"/>
        </w:rPr>
        <w:t> </w:t>
      </w:r>
      <w:r>
        <w:rPr>
          <w:rFonts w:ascii="Arial"/>
          <w:shadow w:val="0"/>
          <w:spacing w:val="23"/>
          <w:sz w:val="16"/>
        </w:rPr>
      </w:r>
      <w:r>
        <w:rPr>
          <w:rFonts w:ascii="Arial"/>
          <w:shadow w:val="0"/>
          <w:spacing w:val="23"/>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8"/>
          <w:sz w:val="13"/>
        </w:rPr>
        <w:t> </w:t>
      </w:r>
      <w:r>
        <w:rPr>
          <w:rFonts w:ascii="Arial"/>
          <w:shadow w:val="0"/>
          <w:spacing w:val="-18"/>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4"/>
          <w:sz w:val="13"/>
        </w:rPr>
        <w:t> </w:t>
      </w:r>
      <w:r>
        <w:rPr>
          <w:rFonts w:ascii="Arial"/>
          <w:shadow w:val="0"/>
          <w:spacing w:val="34"/>
          <w:sz w:val="13"/>
        </w:rPr>
      </w:r>
      <w:r>
        <w:rPr>
          <w:rFonts w:ascii="Arial"/>
          <w:shadow w:val="0"/>
          <w:spacing w:val="34"/>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1"/>
          <w:sz w:val="13"/>
        </w:rPr>
        <w:t> </w:t>
      </w:r>
      <w:r>
        <w:rPr>
          <w:rFonts w:ascii="Arial"/>
          <w:shadow w:val="0"/>
          <w:spacing w:val="-21"/>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p>
      <w:pPr>
        <w:spacing w:line="20" w:lineRule="exact"/>
        <w:ind w:left="112" w:right="0" w:firstLine="0"/>
        <w:rPr>
          <w:rFonts w:ascii="Arial" w:hAnsi="Arial" w:cs="Arial" w:eastAsia="Arial" w:hint="default"/>
          <w:sz w:val="2"/>
          <w:szCs w:val="2"/>
        </w:rPr>
      </w:pPr>
      <w:r>
        <w:rPr>
          <w:rFonts w:ascii="Arial" w:hAnsi="Arial" w:cs="Arial" w:eastAsia="Arial" w:hint="default"/>
          <w:sz w:val="2"/>
          <w:szCs w:val="2"/>
        </w:rPr>
        <w:pict>
          <v:group style="width:478.1pt;height:.8pt;mso-position-horizontal-relative:char;mso-position-vertical-relative:line" coordorigin="0,0" coordsize="9562,16">
            <v:group style="position:absolute;left:8;top:8;width:9547;height:2" coordorigin="8,8" coordsize="9547,2">
              <v:shape style="position:absolute;left:8;top:8;width:9547;height:2" coordorigin="8,8" coordsize="9547,1" path="m8,8l9555,9e" filled="false" stroked="true" strokeweight=".75pt" strokecolor="#76923b">
                <v:path arrowok="t"/>
              </v:shape>
            </v:group>
          </v:group>
        </w:pict>
      </w:r>
      <w:r>
        <w:rPr>
          <w:rFonts w:ascii="Arial" w:hAnsi="Arial" w:cs="Arial" w:eastAsia="Arial" w:hint="default"/>
          <w:sz w:val="2"/>
          <w:szCs w:val="2"/>
        </w:rPr>
      </w:r>
    </w:p>
    <w:p>
      <w:pPr>
        <w:spacing w:line="240" w:lineRule="auto" w:before="0"/>
        <w:ind w:right="0"/>
        <w:rPr>
          <w:rFonts w:ascii="Arial" w:hAnsi="Arial" w:cs="Arial" w:eastAsia="Arial" w:hint="default"/>
          <w:sz w:val="20"/>
          <w:szCs w:val="20"/>
        </w:rPr>
      </w:pPr>
    </w:p>
    <w:p>
      <w:pPr>
        <w:spacing w:line="240" w:lineRule="auto" w:before="11"/>
        <w:ind w:right="0"/>
        <w:rPr>
          <w:rFonts w:ascii="Arial" w:hAnsi="Arial" w:cs="Arial" w:eastAsia="Arial" w:hint="default"/>
          <w:sz w:val="19"/>
          <w:szCs w:val="19"/>
        </w:rPr>
      </w:pPr>
    </w:p>
    <w:p>
      <w:pPr>
        <w:spacing w:before="0"/>
        <w:ind w:left="768" w:right="0" w:firstLine="0"/>
        <w:jc w:val="both"/>
        <w:rPr>
          <w:rFonts w:ascii="Arial" w:hAnsi="Arial" w:cs="Arial" w:eastAsia="Arial" w:hint="default"/>
          <w:sz w:val="18"/>
          <w:szCs w:val="18"/>
        </w:rPr>
      </w:pPr>
      <w:r>
        <w:rPr>
          <w:rFonts w:ascii="Arial"/>
          <w:b/>
          <w:spacing w:val="10"/>
          <w:w w:val="90"/>
          <w:sz w:val="22"/>
        </w:rPr>
        <w:t>S</w:t>
      </w:r>
      <w:r>
        <w:rPr>
          <w:rFonts w:ascii="Arial"/>
          <w:b/>
          <w:spacing w:val="10"/>
          <w:w w:val="90"/>
          <w:sz w:val="18"/>
        </w:rPr>
        <w:t>PECIAL </w:t>
      </w:r>
      <w:r>
        <w:rPr>
          <w:rFonts w:ascii="Arial"/>
          <w:b/>
          <w:spacing w:val="11"/>
          <w:w w:val="90"/>
          <w:sz w:val="22"/>
        </w:rPr>
        <w:t>P</w:t>
      </w:r>
      <w:r>
        <w:rPr>
          <w:rFonts w:ascii="Arial"/>
          <w:b/>
          <w:spacing w:val="11"/>
          <w:w w:val="90"/>
          <w:sz w:val="18"/>
        </w:rPr>
        <w:t>ROTECTION</w:t>
      </w:r>
      <w:r>
        <w:rPr>
          <w:rFonts w:ascii="Arial"/>
          <w:b/>
          <w:spacing w:val="37"/>
          <w:w w:val="90"/>
          <w:sz w:val="18"/>
        </w:rPr>
        <w:t> </w:t>
      </w:r>
      <w:r>
        <w:rPr>
          <w:rFonts w:ascii="Arial"/>
          <w:b/>
          <w:spacing w:val="9"/>
          <w:w w:val="90"/>
          <w:sz w:val="22"/>
        </w:rPr>
        <w:t>A</w:t>
      </w:r>
      <w:r>
        <w:rPr>
          <w:rFonts w:ascii="Arial"/>
          <w:b/>
          <w:spacing w:val="9"/>
          <w:w w:val="90"/>
          <w:sz w:val="18"/>
        </w:rPr>
        <w:t>REAS</w:t>
      </w:r>
      <w:r>
        <w:rPr>
          <w:rFonts w:ascii="Arial"/>
          <w:spacing w:val="9"/>
          <w:sz w:val="18"/>
        </w:rPr>
      </w:r>
    </w:p>
    <w:p>
      <w:pPr>
        <w:pStyle w:val="BodyText"/>
        <w:spacing w:line="381" w:lineRule="auto" w:before="123"/>
        <w:ind w:right="650"/>
        <w:jc w:val="both"/>
      </w:pPr>
      <w:r>
        <w:rPr>
          <w:w w:val="95"/>
        </w:rPr>
        <w:t>There</w:t>
      </w:r>
      <w:r>
        <w:rPr>
          <w:spacing w:val="-28"/>
          <w:w w:val="95"/>
        </w:rPr>
        <w:t> </w:t>
      </w:r>
      <w:r>
        <w:rPr>
          <w:w w:val="95"/>
        </w:rPr>
        <w:t>are</w:t>
      </w:r>
      <w:r>
        <w:rPr>
          <w:spacing w:val="-28"/>
          <w:w w:val="95"/>
        </w:rPr>
        <w:t> </w:t>
      </w:r>
      <w:r>
        <w:rPr>
          <w:w w:val="95"/>
        </w:rPr>
        <w:t>four</w:t>
      </w:r>
      <w:r>
        <w:rPr>
          <w:spacing w:val="-28"/>
          <w:w w:val="95"/>
        </w:rPr>
        <w:t> </w:t>
      </w:r>
      <w:r>
        <w:rPr>
          <w:w w:val="95"/>
        </w:rPr>
        <w:t>Special</w:t>
      </w:r>
      <w:r>
        <w:rPr>
          <w:spacing w:val="-27"/>
          <w:w w:val="95"/>
        </w:rPr>
        <w:t> </w:t>
      </w:r>
      <w:r>
        <w:rPr>
          <w:w w:val="95"/>
        </w:rPr>
        <w:t>Protection</w:t>
      </w:r>
      <w:r>
        <w:rPr>
          <w:spacing w:val="-27"/>
          <w:w w:val="95"/>
        </w:rPr>
        <w:t> </w:t>
      </w:r>
      <w:r>
        <w:rPr>
          <w:w w:val="95"/>
        </w:rPr>
        <w:t>Areas</w:t>
      </w:r>
      <w:r>
        <w:rPr>
          <w:spacing w:val="-25"/>
          <w:w w:val="95"/>
        </w:rPr>
        <w:t> </w:t>
      </w:r>
      <w:r>
        <w:rPr>
          <w:w w:val="95"/>
        </w:rPr>
        <w:t>(SPAs)</w:t>
      </w:r>
      <w:r>
        <w:rPr>
          <w:spacing w:val="-29"/>
          <w:w w:val="95"/>
        </w:rPr>
        <w:t> </w:t>
      </w:r>
      <w:r>
        <w:rPr>
          <w:w w:val="95"/>
        </w:rPr>
        <w:t>in</w:t>
      </w:r>
      <w:r>
        <w:rPr>
          <w:spacing w:val="-27"/>
          <w:w w:val="95"/>
        </w:rPr>
        <w:t> </w:t>
      </w:r>
      <w:r>
        <w:rPr>
          <w:w w:val="95"/>
        </w:rPr>
        <w:t>County</w:t>
      </w:r>
      <w:r>
        <w:rPr>
          <w:spacing w:val="-25"/>
          <w:w w:val="95"/>
        </w:rPr>
        <w:t> </w:t>
      </w:r>
      <w:r>
        <w:rPr>
          <w:w w:val="95"/>
        </w:rPr>
        <w:t>Cavan,</w:t>
      </w:r>
      <w:r>
        <w:rPr>
          <w:spacing w:val="-26"/>
          <w:w w:val="95"/>
        </w:rPr>
        <w:t> </w:t>
      </w:r>
      <w:r>
        <w:rPr>
          <w:w w:val="95"/>
        </w:rPr>
        <w:t>totalling</w:t>
      </w:r>
      <w:r>
        <w:rPr>
          <w:spacing w:val="-27"/>
          <w:w w:val="95"/>
        </w:rPr>
        <w:t> </w:t>
      </w:r>
      <w:r>
        <w:rPr>
          <w:w w:val="95"/>
        </w:rPr>
        <w:t>over</w:t>
      </w:r>
      <w:r>
        <w:rPr>
          <w:spacing w:val="-28"/>
          <w:w w:val="95"/>
        </w:rPr>
        <w:t> </w:t>
      </w:r>
      <w:r>
        <w:rPr>
          <w:w w:val="95"/>
        </w:rPr>
        <w:t>4000</w:t>
      </w:r>
      <w:r>
        <w:rPr>
          <w:spacing w:val="-28"/>
          <w:w w:val="95"/>
        </w:rPr>
        <w:t> </w:t>
      </w:r>
      <w:r>
        <w:rPr>
          <w:w w:val="95"/>
        </w:rPr>
        <w:t>hectares </w:t>
      </w:r>
      <w:r>
        <w:rPr>
          <w:w w:val="95"/>
        </w:rPr>
      </w:r>
      <w:r>
        <w:rPr/>
        <w:t>in</w:t>
      </w:r>
      <w:r>
        <w:rPr>
          <w:spacing w:val="-8"/>
        </w:rPr>
        <w:t> </w:t>
      </w:r>
      <w:r>
        <w:rPr/>
        <w:t>area.</w:t>
      </w:r>
      <w:r>
        <w:rPr>
          <w:spacing w:val="46"/>
        </w:rPr>
        <w:t> </w:t>
      </w:r>
      <w:r>
        <w:rPr/>
        <w:t>SPAs</w:t>
      </w:r>
      <w:r>
        <w:rPr>
          <w:spacing w:val="-8"/>
        </w:rPr>
        <w:t> </w:t>
      </w:r>
      <w:r>
        <w:rPr/>
        <w:t>are</w:t>
      </w:r>
      <w:r>
        <w:rPr>
          <w:spacing w:val="-6"/>
        </w:rPr>
        <w:t> </w:t>
      </w:r>
      <w:r>
        <w:rPr/>
        <w:t>designated</w:t>
      </w:r>
      <w:r>
        <w:rPr>
          <w:spacing w:val="-7"/>
        </w:rPr>
        <w:t> </w:t>
      </w:r>
      <w:r>
        <w:rPr/>
        <w:t>for</w:t>
      </w:r>
      <w:r>
        <w:rPr>
          <w:spacing w:val="-10"/>
        </w:rPr>
        <w:t> </w:t>
      </w:r>
      <w:r>
        <w:rPr/>
        <w:t>the</w:t>
      </w:r>
      <w:r>
        <w:rPr>
          <w:spacing w:val="-9"/>
        </w:rPr>
        <w:t> </w:t>
      </w:r>
      <w:r>
        <w:rPr/>
        <w:t>protection</w:t>
      </w:r>
      <w:r>
        <w:rPr>
          <w:spacing w:val="-8"/>
        </w:rPr>
        <w:t> </w:t>
      </w:r>
      <w:r>
        <w:rPr/>
        <w:t>of</w:t>
      </w:r>
      <w:r>
        <w:rPr>
          <w:spacing w:val="-10"/>
        </w:rPr>
        <w:t> </w:t>
      </w:r>
      <w:r>
        <w:rPr/>
        <w:t>birds</w:t>
      </w:r>
      <w:r>
        <w:rPr>
          <w:spacing w:val="-9"/>
        </w:rPr>
        <w:t> </w:t>
      </w:r>
      <w:r>
        <w:rPr/>
        <w:t>and</w:t>
      </w:r>
      <w:r>
        <w:rPr>
          <w:spacing w:val="-10"/>
        </w:rPr>
        <w:t> </w:t>
      </w:r>
      <w:r>
        <w:rPr/>
        <w:t>many</w:t>
      </w:r>
      <w:r>
        <w:rPr>
          <w:spacing w:val="-9"/>
        </w:rPr>
        <w:t> </w:t>
      </w:r>
      <w:r>
        <w:rPr/>
        <w:t>of</w:t>
      </w:r>
      <w:r>
        <w:rPr>
          <w:spacing w:val="-10"/>
        </w:rPr>
        <w:t> </w:t>
      </w:r>
      <w:r>
        <w:rPr/>
        <w:t>the</w:t>
      </w:r>
      <w:r>
        <w:rPr>
          <w:spacing w:val="-9"/>
        </w:rPr>
        <w:t> </w:t>
      </w:r>
      <w:r>
        <w:rPr/>
        <w:t>protected</w:t>
      </w:r>
      <w:r>
        <w:rPr>
          <w:spacing w:val="-7"/>
        </w:rPr>
        <w:t> </w:t>
      </w:r>
      <w:r>
        <w:rPr/>
        <w:t>bird </w:t>
      </w:r>
      <w:r>
        <w:rPr/>
        <w:t>species</w:t>
      </w:r>
      <w:r>
        <w:rPr>
          <w:spacing w:val="-43"/>
        </w:rPr>
        <w:t> </w:t>
      </w:r>
      <w:r>
        <w:rPr/>
        <w:t>listed</w:t>
      </w:r>
      <w:r>
        <w:rPr>
          <w:spacing w:val="-43"/>
        </w:rPr>
        <w:t> </w:t>
      </w:r>
      <w:r>
        <w:rPr/>
        <w:t>are</w:t>
      </w:r>
      <w:r>
        <w:rPr>
          <w:spacing w:val="-41"/>
        </w:rPr>
        <w:t> </w:t>
      </w:r>
      <w:r>
        <w:rPr/>
        <w:t>dependent</w:t>
      </w:r>
      <w:r>
        <w:rPr>
          <w:spacing w:val="-42"/>
        </w:rPr>
        <w:t> </w:t>
      </w:r>
      <w:r>
        <w:rPr/>
        <w:t>on</w:t>
      </w:r>
      <w:r>
        <w:rPr>
          <w:spacing w:val="-42"/>
        </w:rPr>
        <w:t> </w:t>
      </w:r>
      <w:r>
        <w:rPr/>
        <w:t>the</w:t>
      </w:r>
      <w:r>
        <w:rPr>
          <w:spacing w:val="-43"/>
        </w:rPr>
        <w:t> </w:t>
      </w:r>
      <w:r>
        <w:rPr/>
        <w:t>protected</w:t>
      </w:r>
      <w:r>
        <w:rPr>
          <w:spacing w:val="-43"/>
        </w:rPr>
        <w:t> </w:t>
      </w:r>
      <w:r>
        <w:rPr/>
        <w:t>wetlands</w:t>
      </w:r>
      <w:r>
        <w:rPr>
          <w:spacing w:val="-41"/>
        </w:rPr>
        <w:t> </w:t>
      </w:r>
      <w:r>
        <w:rPr/>
        <w:t>of</w:t>
      </w:r>
      <w:r>
        <w:rPr>
          <w:spacing w:val="-43"/>
        </w:rPr>
        <w:t> </w:t>
      </w:r>
      <w:r>
        <w:rPr/>
        <w:t>County</w:t>
      </w:r>
      <w:r>
        <w:rPr>
          <w:spacing w:val="-43"/>
        </w:rPr>
        <w:t> </w:t>
      </w:r>
      <w:r>
        <w:rPr/>
        <w:t>Cavan.</w:t>
      </w:r>
      <w:r>
        <w:rPr>
          <w:spacing w:val="-22"/>
        </w:rPr>
        <w:t> </w:t>
      </w:r>
      <w:r>
        <w:rPr/>
        <w:t>Lakes,</w:t>
      </w:r>
      <w:r>
        <w:rPr>
          <w:spacing w:val="-42"/>
        </w:rPr>
        <w:t> </w:t>
      </w:r>
      <w:r>
        <w:rPr/>
        <w:t>rivers</w:t>
      </w:r>
      <w:r>
        <w:rPr>
          <w:spacing w:val="-43"/>
        </w:rPr>
        <w:t> </w:t>
      </w:r>
      <w:r>
        <w:rPr/>
        <w:t>and </w:t>
      </w:r>
      <w:r>
        <w:rPr/>
        <w:t>their</w:t>
      </w:r>
      <w:r>
        <w:rPr>
          <w:spacing w:val="-41"/>
        </w:rPr>
        <w:t> </w:t>
      </w:r>
      <w:r>
        <w:rPr/>
        <w:t>associated</w:t>
      </w:r>
      <w:r>
        <w:rPr>
          <w:spacing w:val="-39"/>
        </w:rPr>
        <w:t> </w:t>
      </w:r>
      <w:r>
        <w:rPr/>
        <w:t>wetland</w:t>
      </w:r>
      <w:r>
        <w:rPr>
          <w:spacing w:val="-41"/>
        </w:rPr>
        <w:t> </w:t>
      </w:r>
      <w:r>
        <w:rPr/>
        <w:t>habitats</w:t>
      </w:r>
      <w:r>
        <w:rPr>
          <w:spacing w:val="-41"/>
        </w:rPr>
        <w:t> </w:t>
      </w:r>
      <w:r>
        <w:rPr/>
        <w:t>such</w:t>
      </w:r>
      <w:r>
        <w:rPr>
          <w:spacing w:val="-41"/>
        </w:rPr>
        <w:t> </w:t>
      </w:r>
      <w:r>
        <w:rPr/>
        <w:t>as</w:t>
      </w:r>
      <w:r>
        <w:rPr>
          <w:spacing w:val="-39"/>
        </w:rPr>
        <w:t> </w:t>
      </w:r>
      <w:r>
        <w:rPr/>
        <w:t>reed</w:t>
      </w:r>
      <w:r>
        <w:rPr>
          <w:spacing w:val="-41"/>
        </w:rPr>
        <w:t> </w:t>
      </w:r>
      <w:r>
        <w:rPr/>
        <w:t>beds,</w:t>
      </w:r>
      <w:r>
        <w:rPr>
          <w:spacing w:val="-39"/>
        </w:rPr>
        <w:t> </w:t>
      </w:r>
      <w:r>
        <w:rPr/>
        <w:t>marsh</w:t>
      </w:r>
      <w:r>
        <w:rPr>
          <w:spacing w:val="-41"/>
        </w:rPr>
        <w:t> </w:t>
      </w:r>
      <w:r>
        <w:rPr/>
        <w:t>and</w:t>
      </w:r>
      <w:r>
        <w:rPr>
          <w:spacing w:val="-41"/>
        </w:rPr>
        <w:t> </w:t>
      </w:r>
      <w:r>
        <w:rPr/>
        <w:t>wet</w:t>
      </w:r>
      <w:r>
        <w:rPr>
          <w:spacing w:val="-39"/>
        </w:rPr>
        <w:t> </w:t>
      </w:r>
      <w:r>
        <w:rPr/>
        <w:t>grassland</w:t>
      </w:r>
      <w:r>
        <w:rPr>
          <w:spacing w:val="-41"/>
        </w:rPr>
        <w:t> </w:t>
      </w:r>
      <w:r>
        <w:rPr/>
        <w:t>provide</w:t>
      </w:r>
      <w:r>
        <w:rPr>
          <w:spacing w:val="-39"/>
        </w:rPr>
        <w:t> </w:t>
      </w:r>
      <w:r>
        <w:rPr/>
        <w:t>vital </w:t>
      </w:r>
      <w:r>
        <w:rPr/>
        <w:t>feeding</w:t>
      </w:r>
      <w:r>
        <w:rPr>
          <w:spacing w:val="-38"/>
        </w:rPr>
        <w:t> </w:t>
      </w:r>
      <w:r>
        <w:rPr/>
        <w:t>and</w:t>
      </w:r>
      <w:r>
        <w:rPr>
          <w:spacing w:val="-39"/>
        </w:rPr>
        <w:t> </w:t>
      </w:r>
      <w:r>
        <w:rPr/>
        <w:t>nesting</w:t>
      </w:r>
      <w:r>
        <w:rPr>
          <w:spacing w:val="-39"/>
        </w:rPr>
        <w:t> </w:t>
      </w:r>
      <w:r>
        <w:rPr/>
        <w:t>sites</w:t>
      </w:r>
      <w:r>
        <w:rPr>
          <w:spacing w:val="-39"/>
        </w:rPr>
        <w:t> </w:t>
      </w:r>
      <w:r>
        <w:rPr/>
        <w:t>for</w:t>
      </w:r>
      <w:r>
        <w:rPr>
          <w:spacing w:val="-39"/>
        </w:rPr>
        <w:t> </w:t>
      </w:r>
      <w:r>
        <w:rPr/>
        <w:t>these</w:t>
      </w:r>
      <w:r>
        <w:rPr>
          <w:spacing w:val="-39"/>
        </w:rPr>
        <w:t> </w:t>
      </w:r>
      <w:r>
        <w:rPr/>
        <w:t>birds.</w:t>
      </w:r>
      <w:r>
        <w:rPr>
          <w:spacing w:val="-14"/>
        </w:rPr>
        <w:t> </w:t>
      </w:r>
      <w:r>
        <w:rPr/>
        <w:t>These</w:t>
      </w:r>
      <w:r>
        <w:rPr>
          <w:spacing w:val="-37"/>
        </w:rPr>
        <w:t> </w:t>
      </w:r>
      <w:r>
        <w:rPr/>
        <w:t>wetlands</w:t>
      </w:r>
      <w:r>
        <w:rPr>
          <w:spacing w:val="-37"/>
        </w:rPr>
        <w:t> </w:t>
      </w:r>
      <w:r>
        <w:rPr/>
        <w:t>and</w:t>
      </w:r>
      <w:r>
        <w:rPr>
          <w:spacing w:val="-39"/>
        </w:rPr>
        <w:t> </w:t>
      </w:r>
      <w:r>
        <w:rPr/>
        <w:t>their</w:t>
      </w:r>
      <w:r>
        <w:rPr>
          <w:spacing w:val="-39"/>
        </w:rPr>
        <w:t> </w:t>
      </w:r>
      <w:r>
        <w:rPr/>
        <w:t>associated</w:t>
      </w:r>
      <w:r>
        <w:rPr>
          <w:spacing w:val="-39"/>
        </w:rPr>
        <w:t> </w:t>
      </w:r>
      <w:r>
        <w:rPr/>
        <w:t>bird</w:t>
      </w:r>
      <w:r>
        <w:rPr>
          <w:spacing w:val="-39"/>
        </w:rPr>
        <w:t> </w:t>
      </w:r>
      <w:r>
        <w:rPr/>
        <w:t>species </w:t>
      </w:r>
      <w:r>
        <w:rPr/>
        <w:t>are vulnerable to many threats such as eutrophication, drainage, habitat loss, habitat </w:t>
      </w:r>
      <w:r>
        <w:rPr>
          <w:w w:val="95"/>
        </w:rPr>
        <w:t>fragmentation</w:t>
      </w:r>
      <w:r>
        <w:rPr>
          <w:spacing w:val="-20"/>
          <w:w w:val="95"/>
        </w:rPr>
        <w:t> </w:t>
      </w:r>
      <w:r>
        <w:rPr>
          <w:w w:val="95"/>
        </w:rPr>
        <w:t>and</w:t>
      </w:r>
      <w:r>
        <w:rPr>
          <w:spacing w:val="-22"/>
          <w:w w:val="95"/>
        </w:rPr>
        <w:t> </w:t>
      </w:r>
      <w:r>
        <w:rPr>
          <w:w w:val="95"/>
        </w:rPr>
        <w:t>human</w:t>
      </w:r>
      <w:r>
        <w:rPr>
          <w:spacing w:val="-20"/>
          <w:w w:val="95"/>
        </w:rPr>
        <w:t> </w:t>
      </w:r>
      <w:r>
        <w:rPr>
          <w:w w:val="95"/>
        </w:rPr>
        <w:t>recreation.</w:t>
      </w:r>
      <w:r>
        <w:rPr>
          <w:spacing w:val="24"/>
          <w:w w:val="95"/>
        </w:rPr>
        <w:t> </w:t>
      </w:r>
      <w:r>
        <w:rPr>
          <w:w w:val="95"/>
        </w:rPr>
        <w:t>Many</w:t>
      </w:r>
      <w:r>
        <w:rPr>
          <w:spacing w:val="-14"/>
          <w:w w:val="95"/>
        </w:rPr>
        <w:t> </w:t>
      </w:r>
      <w:r>
        <w:rPr>
          <w:w w:val="95"/>
        </w:rPr>
        <w:t>wetland</w:t>
      </w:r>
      <w:r>
        <w:rPr>
          <w:spacing w:val="-21"/>
          <w:w w:val="95"/>
        </w:rPr>
        <w:t> </w:t>
      </w:r>
      <w:r>
        <w:rPr>
          <w:w w:val="95"/>
        </w:rPr>
        <w:t>bird</w:t>
      </w:r>
      <w:r>
        <w:rPr>
          <w:spacing w:val="-22"/>
          <w:w w:val="95"/>
        </w:rPr>
        <w:t> </w:t>
      </w:r>
      <w:r>
        <w:rPr>
          <w:w w:val="95"/>
        </w:rPr>
        <w:t>species</w:t>
      </w:r>
      <w:r>
        <w:rPr>
          <w:spacing w:val="-17"/>
          <w:w w:val="95"/>
        </w:rPr>
        <w:t> </w:t>
      </w:r>
      <w:r>
        <w:rPr>
          <w:w w:val="95"/>
        </w:rPr>
        <w:t>in</w:t>
      </w:r>
      <w:r>
        <w:rPr>
          <w:spacing w:val="-20"/>
          <w:w w:val="95"/>
        </w:rPr>
        <w:t> </w:t>
      </w:r>
      <w:r>
        <w:rPr>
          <w:w w:val="95"/>
        </w:rPr>
        <w:t>Ireland</w:t>
      </w:r>
      <w:r>
        <w:rPr>
          <w:spacing w:val="-21"/>
          <w:w w:val="95"/>
        </w:rPr>
        <w:t> </w:t>
      </w:r>
      <w:r>
        <w:rPr>
          <w:w w:val="95"/>
        </w:rPr>
        <w:t>and</w:t>
      </w:r>
      <w:r>
        <w:rPr>
          <w:spacing w:val="-22"/>
          <w:w w:val="95"/>
        </w:rPr>
        <w:t> </w:t>
      </w:r>
      <w:r>
        <w:rPr>
          <w:w w:val="95"/>
        </w:rPr>
        <w:t>Europe</w:t>
      </w:r>
      <w:r>
        <w:rPr>
          <w:spacing w:val="-21"/>
          <w:w w:val="95"/>
        </w:rPr>
        <w:t> </w:t>
      </w:r>
      <w:r>
        <w:rPr>
          <w:w w:val="95"/>
        </w:rPr>
        <w:t>have </w:t>
      </w:r>
      <w:r>
        <w:rPr>
          <w:w w:val="95"/>
        </w:rPr>
      </w:r>
      <w:r>
        <w:rPr/>
        <w:t>suffered serious declines in recent decades; therefore the protection of the habitats</w:t>
      </w:r>
      <w:r>
        <w:rPr>
          <w:spacing w:val="-38"/>
        </w:rPr>
        <w:t> </w:t>
      </w:r>
      <w:r>
        <w:rPr/>
        <w:t>on </w:t>
      </w:r>
      <w:r>
        <w:rPr/>
        <w:t>which</w:t>
      </w:r>
      <w:r>
        <w:rPr>
          <w:spacing w:val="-19"/>
        </w:rPr>
        <w:t> </w:t>
      </w:r>
      <w:r>
        <w:rPr/>
        <w:t>they</w:t>
      </w:r>
      <w:r>
        <w:rPr>
          <w:spacing w:val="-19"/>
        </w:rPr>
        <w:t> </w:t>
      </w:r>
      <w:r>
        <w:rPr/>
        <w:t>depend</w:t>
      </w:r>
      <w:r>
        <w:rPr>
          <w:spacing w:val="-19"/>
        </w:rPr>
        <w:t> </w:t>
      </w:r>
      <w:r>
        <w:rPr/>
        <w:t>is</w:t>
      </w:r>
      <w:r>
        <w:rPr>
          <w:spacing w:val="-19"/>
        </w:rPr>
        <w:t> </w:t>
      </w:r>
      <w:r>
        <w:rPr/>
        <w:t>vital</w:t>
      </w:r>
      <w:r>
        <w:rPr>
          <w:spacing w:val="-17"/>
        </w:rPr>
        <w:t> </w:t>
      </w:r>
      <w:r>
        <w:rPr/>
        <w:t>for</w:t>
      </w:r>
      <w:r>
        <w:rPr>
          <w:spacing w:val="-19"/>
        </w:rPr>
        <w:t> </w:t>
      </w:r>
      <w:r>
        <w:rPr/>
        <w:t>their</w:t>
      </w:r>
      <w:r>
        <w:rPr>
          <w:spacing w:val="-19"/>
        </w:rPr>
        <w:t> </w:t>
      </w:r>
      <w:r>
        <w:rPr/>
        <w:t>long-term</w:t>
      </w:r>
      <w:r>
        <w:rPr>
          <w:spacing w:val="-17"/>
        </w:rPr>
        <w:t> </w:t>
      </w:r>
      <w:r>
        <w:rPr/>
        <w:t>survival.</w:t>
      </w:r>
      <w:r>
        <w:rPr>
          <w:spacing w:val="29"/>
        </w:rPr>
        <w:t> </w:t>
      </w:r>
      <w:r>
        <w:rPr/>
        <w:t>A</w:t>
      </w:r>
      <w:r>
        <w:rPr>
          <w:spacing w:val="-18"/>
        </w:rPr>
        <w:t> </w:t>
      </w:r>
      <w:r>
        <w:rPr/>
        <w:t>summary</w:t>
      </w:r>
      <w:r>
        <w:rPr>
          <w:spacing w:val="-19"/>
        </w:rPr>
        <w:t> </w:t>
      </w:r>
      <w:r>
        <w:rPr/>
        <w:t>of</w:t>
      </w:r>
      <w:r>
        <w:rPr>
          <w:spacing w:val="-18"/>
        </w:rPr>
        <w:t> </w:t>
      </w:r>
      <w:r>
        <w:rPr/>
        <w:t>the</w:t>
      </w:r>
      <w:r>
        <w:rPr>
          <w:spacing w:val="-19"/>
        </w:rPr>
        <w:t> </w:t>
      </w:r>
      <w:r>
        <w:rPr/>
        <w:t>SPAs</w:t>
      </w:r>
      <w:r>
        <w:rPr>
          <w:spacing w:val="-19"/>
        </w:rPr>
        <w:t> </w:t>
      </w:r>
      <w:r>
        <w:rPr/>
        <w:t>in</w:t>
      </w:r>
      <w:r>
        <w:rPr>
          <w:spacing w:val="-18"/>
        </w:rPr>
        <w:t> </w:t>
      </w:r>
      <w:r>
        <w:rPr/>
        <w:t>County </w:t>
      </w:r>
      <w:r>
        <w:rPr/>
      </w:r>
      <w:r>
        <w:rPr>
          <w:w w:val="95"/>
        </w:rPr>
        <w:t>Cavan</w:t>
      </w:r>
      <w:r>
        <w:rPr>
          <w:spacing w:val="-24"/>
          <w:w w:val="95"/>
        </w:rPr>
        <w:t> </w:t>
      </w:r>
      <w:r>
        <w:rPr>
          <w:w w:val="95"/>
        </w:rPr>
        <w:t>is</w:t>
      </w:r>
      <w:r>
        <w:rPr>
          <w:spacing w:val="-25"/>
          <w:w w:val="95"/>
        </w:rPr>
        <w:t> </w:t>
      </w:r>
      <w:r>
        <w:rPr>
          <w:w w:val="95"/>
        </w:rPr>
        <w:t>presented</w:t>
      </w:r>
      <w:r>
        <w:rPr>
          <w:spacing w:val="-26"/>
          <w:w w:val="95"/>
        </w:rPr>
        <w:t> </w:t>
      </w:r>
      <w:r>
        <w:rPr>
          <w:w w:val="95"/>
        </w:rPr>
        <w:t>in</w:t>
      </w:r>
      <w:r>
        <w:rPr>
          <w:spacing w:val="-24"/>
          <w:w w:val="95"/>
        </w:rPr>
        <w:t> </w:t>
      </w:r>
      <w:r>
        <w:rPr>
          <w:w w:val="95"/>
        </w:rPr>
        <w:t>Table</w:t>
      </w:r>
      <w:r>
        <w:rPr>
          <w:spacing w:val="-22"/>
          <w:w w:val="95"/>
        </w:rPr>
        <w:t> </w:t>
      </w:r>
      <w:r>
        <w:rPr>
          <w:w w:val="95"/>
        </w:rPr>
        <w:t>3</w:t>
      </w:r>
      <w:r>
        <w:rPr>
          <w:spacing w:val="-23"/>
          <w:w w:val="95"/>
        </w:rPr>
        <w:t> </w:t>
      </w:r>
      <w:r>
        <w:rPr>
          <w:w w:val="95"/>
        </w:rPr>
        <w:t>and</w:t>
      </w:r>
      <w:r>
        <w:rPr>
          <w:spacing w:val="-25"/>
          <w:w w:val="95"/>
        </w:rPr>
        <w:t> </w:t>
      </w:r>
      <w:r>
        <w:rPr>
          <w:w w:val="95"/>
        </w:rPr>
        <w:t>a</w:t>
      </w:r>
      <w:r>
        <w:rPr>
          <w:spacing w:val="-24"/>
          <w:w w:val="95"/>
        </w:rPr>
        <w:t> </w:t>
      </w:r>
      <w:r>
        <w:rPr>
          <w:w w:val="95"/>
        </w:rPr>
        <w:t>map</w:t>
      </w:r>
      <w:r>
        <w:rPr>
          <w:spacing w:val="-24"/>
          <w:w w:val="95"/>
        </w:rPr>
        <w:t> </w:t>
      </w:r>
      <w:r>
        <w:rPr>
          <w:w w:val="95"/>
        </w:rPr>
        <w:t>showing</w:t>
      </w:r>
      <w:r>
        <w:rPr>
          <w:spacing w:val="-24"/>
          <w:w w:val="95"/>
        </w:rPr>
        <w:t> </w:t>
      </w:r>
      <w:r>
        <w:rPr>
          <w:w w:val="95"/>
        </w:rPr>
        <w:t>their</w:t>
      </w:r>
      <w:r>
        <w:rPr>
          <w:spacing w:val="-25"/>
          <w:w w:val="95"/>
        </w:rPr>
        <w:t> </w:t>
      </w:r>
      <w:r>
        <w:rPr>
          <w:w w:val="95"/>
        </w:rPr>
        <w:t>location</w:t>
      </w:r>
      <w:r>
        <w:rPr>
          <w:spacing w:val="-24"/>
          <w:w w:val="95"/>
        </w:rPr>
        <w:t> </w:t>
      </w:r>
      <w:r>
        <w:rPr>
          <w:w w:val="95"/>
        </w:rPr>
        <w:t>is</w:t>
      </w:r>
      <w:r>
        <w:rPr>
          <w:spacing w:val="-22"/>
          <w:w w:val="95"/>
        </w:rPr>
        <w:t> </w:t>
      </w:r>
      <w:r>
        <w:rPr>
          <w:w w:val="95"/>
        </w:rPr>
        <w:t>presented</w:t>
      </w:r>
      <w:r>
        <w:rPr>
          <w:spacing w:val="-26"/>
          <w:w w:val="95"/>
        </w:rPr>
        <w:t> </w:t>
      </w:r>
      <w:r>
        <w:rPr>
          <w:w w:val="95"/>
        </w:rPr>
        <w:t>in</w:t>
      </w:r>
      <w:r>
        <w:rPr>
          <w:spacing w:val="-24"/>
          <w:w w:val="95"/>
        </w:rPr>
        <w:t> </w:t>
      </w:r>
      <w:r>
        <w:rPr>
          <w:w w:val="95"/>
        </w:rPr>
        <w:t>Figure</w:t>
      </w:r>
      <w:r>
        <w:rPr>
          <w:spacing w:val="-25"/>
          <w:w w:val="95"/>
        </w:rPr>
        <w:t> </w:t>
      </w:r>
      <w:r>
        <w:rPr>
          <w:w w:val="95"/>
        </w:rPr>
        <w:t>2.</w:t>
      </w:r>
      <w:r>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7"/>
        <w:ind w:right="0"/>
        <w:rPr>
          <w:rFonts w:ascii="Arial" w:hAnsi="Arial" w:cs="Arial" w:eastAsia="Arial" w:hint="default"/>
          <w:sz w:val="16"/>
          <w:szCs w:val="16"/>
        </w:rPr>
      </w:pPr>
    </w:p>
    <w:p>
      <w:pPr>
        <w:spacing w:before="61"/>
        <w:ind w:left="4814" w:right="4700" w:firstLine="0"/>
        <w:jc w:val="center"/>
        <w:rPr>
          <w:rFonts w:ascii="Arial" w:hAnsi="Arial" w:cs="Arial" w:eastAsia="Arial" w:hint="default"/>
          <w:sz w:val="20"/>
          <w:szCs w:val="20"/>
        </w:rPr>
      </w:pPr>
      <w:r>
        <w:rPr>
          <w:rFonts w:ascii="Arial"/>
          <w:i/>
          <w:w w:val="95"/>
          <w:sz w:val="20"/>
        </w:rPr>
        <w:t>18</w:t>
      </w:r>
      <w:r>
        <w:rPr>
          <w:rFonts w:ascii="Arial"/>
          <w:sz w:val="20"/>
        </w:rPr>
      </w:r>
    </w:p>
    <w:p>
      <w:pPr>
        <w:spacing w:after="0"/>
        <w:jc w:val="center"/>
        <w:rPr>
          <w:rFonts w:ascii="Arial" w:hAnsi="Arial" w:cs="Arial" w:eastAsia="Arial" w:hint="default"/>
          <w:sz w:val="20"/>
          <w:szCs w:val="20"/>
        </w:rPr>
        <w:sectPr>
          <w:headerReference w:type="default" r:id="rId16"/>
          <w:footerReference w:type="default" r:id="rId17"/>
          <w:pgSz w:w="11910" w:h="16840"/>
          <w:pgMar w:header="0" w:footer="0" w:top="500" w:bottom="280" w:left="1360" w:right="76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799"/>
        <w:gridCol w:w="5670"/>
        <w:gridCol w:w="5331"/>
      </w:tblGrid>
      <w:tr>
        <w:trPr>
          <w:trHeight w:val="736" w:hRule="exact"/>
        </w:trPr>
        <w:tc>
          <w:tcPr>
            <w:tcW w:w="3799" w:type="dxa"/>
            <w:tcBorders>
              <w:top w:val="single" w:sz="10" w:space="0" w:color="4F6128"/>
              <w:left w:val="single" w:sz="10" w:space="0" w:color="4F6128"/>
              <w:bottom w:val="single" w:sz="5" w:space="0" w:color="4F6128"/>
              <w:right w:val="single" w:sz="5" w:space="0" w:color="4F6128"/>
            </w:tcBorders>
            <w:shd w:val="clear" w:color="auto" w:fill="C2D59B"/>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1164" w:right="0"/>
              <w:jc w:val="left"/>
              <w:rPr>
                <w:rFonts w:ascii="Arial" w:hAnsi="Arial" w:cs="Arial" w:eastAsia="Arial" w:hint="default"/>
                <w:sz w:val="20"/>
                <w:szCs w:val="20"/>
              </w:rPr>
            </w:pPr>
            <w:r>
              <w:rPr>
                <w:rFonts w:ascii="Arial"/>
                <w:b/>
                <w:w w:val="95"/>
                <w:sz w:val="20"/>
              </w:rPr>
              <w:t>Natura</w:t>
            </w:r>
            <w:r>
              <w:rPr>
                <w:rFonts w:ascii="Arial"/>
                <w:b/>
                <w:spacing w:val="-25"/>
                <w:w w:val="95"/>
                <w:sz w:val="20"/>
              </w:rPr>
              <w:t> </w:t>
            </w:r>
            <w:r>
              <w:rPr>
                <w:rFonts w:ascii="Arial"/>
                <w:b/>
                <w:w w:val="95"/>
                <w:sz w:val="20"/>
              </w:rPr>
              <w:t>2000</w:t>
            </w:r>
            <w:r>
              <w:rPr>
                <w:rFonts w:ascii="Arial"/>
                <w:b/>
                <w:spacing w:val="-25"/>
                <w:w w:val="95"/>
                <w:sz w:val="20"/>
              </w:rPr>
              <w:t> </w:t>
            </w:r>
            <w:r>
              <w:rPr>
                <w:rFonts w:ascii="Arial"/>
                <w:b/>
                <w:w w:val="95"/>
                <w:sz w:val="20"/>
              </w:rPr>
              <w:t>Site</w:t>
            </w:r>
            <w:r>
              <w:rPr>
                <w:rFonts w:ascii="Arial"/>
                <w:w w:val="95"/>
                <w:sz w:val="20"/>
              </w:rPr>
            </w:r>
          </w:p>
        </w:tc>
        <w:tc>
          <w:tcPr>
            <w:tcW w:w="5670" w:type="dxa"/>
            <w:tcBorders>
              <w:top w:val="single" w:sz="10" w:space="0" w:color="4F6128"/>
              <w:left w:val="single" w:sz="5" w:space="0" w:color="4F6128"/>
              <w:bottom w:val="single" w:sz="5" w:space="0" w:color="4F6128"/>
              <w:right w:val="single" w:sz="5" w:space="0" w:color="4F6128"/>
            </w:tcBorders>
            <w:shd w:val="clear" w:color="auto" w:fill="C2D59B"/>
          </w:tcPr>
          <w:p>
            <w:pPr>
              <w:pStyle w:val="TableParagraph"/>
              <w:spacing w:line="240" w:lineRule="auto" w:before="120"/>
              <w:ind w:right="0"/>
              <w:jc w:val="center"/>
              <w:rPr>
                <w:rFonts w:ascii="Arial" w:hAnsi="Arial" w:cs="Arial" w:eastAsia="Arial" w:hint="default"/>
                <w:sz w:val="20"/>
                <w:szCs w:val="20"/>
              </w:rPr>
            </w:pPr>
            <w:r>
              <w:rPr>
                <w:rFonts w:ascii="Arial"/>
                <w:b/>
                <w:w w:val="90"/>
                <w:sz w:val="20"/>
              </w:rPr>
              <w:t>Brief</w:t>
            </w:r>
            <w:r>
              <w:rPr>
                <w:rFonts w:ascii="Arial"/>
                <w:b/>
                <w:spacing w:val="-14"/>
                <w:w w:val="90"/>
                <w:sz w:val="20"/>
              </w:rPr>
              <w:t> </w:t>
            </w:r>
            <w:r>
              <w:rPr>
                <w:rFonts w:ascii="Arial"/>
                <w:b/>
                <w:w w:val="90"/>
                <w:sz w:val="20"/>
              </w:rPr>
              <w:t>Description</w:t>
            </w:r>
            <w:r>
              <w:rPr>
                <w:rFonts w:ascii="Arial"/>
                <w:sz w:val="20"/>
              </w:rPr>
            </w:r>
          </w:p>
        </w:tc>
        <w:tc>
          <w:tcPr>
            <w:tcW w:w="5331" w:type="dxa"/>
            <w:tcBorders>
              <w:top w:val="single" w:sz="10" w:space="0" w:color="4F6128"/>
              <w:left w:val="single" w:sz="5" w:space="0" w:color="4F6128"/>
              <w:bottom w:val="single" w:sz="5" w:space="0" w:color="4F6128"/>
              <w:right w:val="single" w:sz="10" w:space="0" w:color="4F6128"/>
            </w:tcBorders>
            <w:shd w:val="clear" w:color="auto" w:fill="C2D59B"/>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5" w:right="0"/>
              <w:jc w:val="center"/>
              <w:rPr>
                <w:rFonts w:ascii="Arial" w:hAnsi="Arial" w:cs="Arial" w:eastAsia="Arial" w:hint="default"/>
                <w:sz w:val="20"/>
                <w:szCs w:val="20"/>
              </w:rPr>
            </w:pPr>
            <w:r>
              <w:rPr>
                <w:rFonts w:ascii="Arial"/>
                <w:b/>
                <w:w w:val="90"/>
                <w:sz w:val="20"/>
              </w:rPr>
              <w:t>Qualifying</w:t>
            </w:r>
            <w:r>
              <w:rPr>
                <w:rFonts w:ascii="Arial"/>
                <w:b/>
                <w:spacing w:val="12"/>
                <w:w w:val="90"/>
                <w:sz w:val="20"/>
              </w:rPr>
              <w:t> </w:t>
            </w:r>
            <w:r>
              <w:rPr>
                <w:rFonts w:ascii="Arial"/>
                <w:b/>
                <w:w w:val="90"/>
                <w:sz w:val="20"/>
              </w:rPr>
              <w:t>Interests</w:t>
            </w:r>
            <w:r>
              <w:rPr>
                <w:rFonts w:ascii="Arial"/>
                <w:sz w:val="20"/>
              </w:rPr>
            </w:r>
          </w:p>
        </w:tc>
      </w:tr>
      <w:tr>
        <w:trPr>
          <w:trHeight w:val="2771" w:hRule="exact"/>
        </w:trPr>
        <w:tc>
          <w:tcPr>
            <w:tcW w:w="3799"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3"/>
              <w:ind w:left="100" w:right="0"/>
              <w:jc w:val="left"/>
              <w:rPr>
                <w:rFonts w:ascii="Arial" w:hAnsi="Arial" w:cs="Arial" w:eastAsia="Arial" w:hint="default"/>
                <w:sz w:val="20"/>
                <w:szCs w:val="20"/>
              </w:rPr>
            </w:pPr>
            <w:r>
              <w:rPr>
                <w:rFonts w:ascii="Arial"/>
                <w:b/>
                <w:w w:val="90"/>
                <w:sz w:val="20"/>
              </w:rPr>
              <w:t>Lough Oughter</w:t>
            </w:r>
            <w:r>
              <w:rPr>
                <w:rFonts w:ascii="Arial"/>
                <w:b/>
                <w:spacing w:val="8"/>
                <w:w w:val="90"/>
                <w:sz w:val="20"/>
              </w:rPr>
              <w:t> </w:t>
            </w:r>
            <w:r>
              <w:rPr>
                <w:rFonts w:ascii="Arial"/>
                <w:b/>
                <w:w w:val="90"/>
                <w:sz w:val="20"/>
              </w:rPr>
              <w:t>Complex</w:t>
            </w:r>
            <w:r>
              <w:rPr>
                <w:rFonts w:ascii="Arial"/>
                <w:sz w:val="20"/>
              </w:rPr>
            </w:r>
          </w:p>
          <w:p>
            <w:pPr>
              <w:pStyle w:val="TableParagraph"/>
              <w:spacing w:line="240" w:lineRule="auto" w:before="18"/>
              <w:ind w:left="100" w:right="0"/>
              <w:jc w:val="left"/>
              <w:rPr>
                <w:rFonts w:ascii="Arial" w:hAnsi="Arial" w:cs="Arial" w:eastAsia="Arial" w:hint="default"/>
                <w:sz w:val="20"/>
                <w:szCs w:val="20"/>
              </w:rPr>
            </w:pPr>
            <w:r>
              <w:rPr>
                <w:rFonts w:ascii="Arial"/>
                <w:w w:val="90"/>
                <w:sz w:val="20"/>
              </w:rPr>
              <w:t>SPA</w:t>
            </w:r>
            <w:r>
              <w:rPr>
                <w:rFonts w:ascii="Arial"/>
                <w:spacing w:val="1"/>
                <w:w w:val="90"/>
                <w:sz w:val="20"/>
              </w:rPr>
              <w:t> </w:t>
            </w:r>
            <w:r>
              <w:rPr>
                <w:rFonts w:ascii="Arial"/>
                <w:w w:val="90"/>
                <w:sz w:val="20"/>
              </w:rPr>
              <w:t>004049</w:t>
            </w:r>
            <w:r>
              <w:rPr>
                <w:rFonts w:ascii="Arial"/>
                <w:sz w:val="20"/>
              </w:rPr>
            </w:r>
          </w:p>
        </w:tc>
        <w:tc>
          <w:tcPr>
            <w:tcW w:w="5670"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3"/>
              <w:ind w:left="108" w:right="105"/>
              <w:jc w:val="both"/>
              <w:rPr>
                <w:rFonts w:ascii="Arial" w:hAnsi="Arial" w:cs="Arial" w:eastAsia="Arial" w:hint="default"/>
                <w:sz w:val="20"/>
                <w:szCs w:val="20"/>
              </w:rPr>
            </w:pPr>
            <w:r>
              <w:rPr>
                <w:rFonts w:ascii="Arial"/>
                <w:sz w:val="20"/>
              </w:rPr>
              <w:t>The</w:t>
            </w:r>
            <w:r>
              <w:rPr>
                <w:rFonts w:ascii="Arial"/>
                <w:spacing w:val="-39"/>
                <w:sz w:val="20"/>
              </w:rPr>
              <w:t> </w:t>
            </w:r>
            <w:r>
              <w:rPr>
                <w:rFonts w:ascii="Arial"/>
                <w:sz w:val="20"/>
              </w:rPr>
              <w:t>Lough</w:t>
            </w:r>
            <w:r>
              <w:rPr>
                <w:rFonts w:ascii="Arial"/>
                <w:spacing w:val="-38"/>
                <w:sz w:val="20"/>
              </w:rPr>
              <w:t> </w:t>
            </w:r>
            <w:r>
              <w:rPr>
                <w:rFonts w:ascii="Arial"/>
                <w:sz w:val="20"/>
              </w:rPr>
              <w:t>Oughter</w:t>
            </w:r>
            <w:r>
              <w:rPr>
                <w:rFonts w:ascii="Arial"/>
                <w:spacing w:val="-38"/>
                <w:sz w:val="20"/>
              </w:rPr>
              <w:t> </w:t>
            </w:r>
            <w:r>
              <w:rPr>
                <w:rFonts w:ascii="Arial"/>
                <w:sz w:val="20"/>
              </w:rPr>
              <w:t>Complex</w:t>
            </w:r>
            <w:r>
              <w:rPr>
                <w:rFonts w:ascii="Arial"/>
                <w:spacing w:val="-38"/>
                <w:sz w:val="20"/>
              </w:rPr>
              <w:t> </w:t>
            </w:r>
            <w:r>
              <w:rPr>
                <w:rFonts w:ascii="Arial"/>
                <w:sz w:val="20"/>
              </w:rPr>
              <w:t>SPA</w:t>
            </w:r>
            <w:r>
              <w:rPr>
                <w:rFonts w:ascii="Arial"/>
                <w:spacing w:val="-38"/>
                <w:sz w:val="20"/>
              </w:rPr>
              <w:t> </w:t>
            </w:r>
            <w:r>
              <w:rPr>
                <w:rFonts w:ascii="Arial"/>
                <w:sz w:val="20"/>
              </w:rPr>
              <w:t>is</w:t>
            </w:r>
            <w:r>
              <w:rPr>
                <w:rFonts w:ascii="Arial"/>
                <w:spacing w:val="-39"/>
                <w:sz w:val="20"/>
              </w:rPr>
              <w:t> </w:t>
            </w:r>
            <w:r>
              <w:rPr>
                <w:rFonts w:ascii="Arial"/>
                <w:sz w:val="20"/>
              </w:rPr>
              <w:t>of</w:t>
            </w:r>
            <w:r>
              <w:rPr>
                <w:rFonts w:ascii="Arial"/>
                <w:spacing w:val="-39"/>
                <w:sz w:val="20"/>
              </w:rPr>
              <w:t> </w:t>
            </w:r>
            <w:r>
              <w:rPr>
                <w:rFonts w:ascii="Arial"/>
                <w:sz w:val="20"/>
              </w:rPr>
              <w:t>ornithological</w:t>
            </w:r>
            <w:r>
              <w:rPr>
                <w:rFonts w:ascii="Arial"/>
                <w:spacing w:val="-38"/>
                <w:sz w:val="20"/>
              </w:rPr>
              <w:t> </w:t>
            </w:r>
            <w:r>
              <w:rPr>
                <w:rFonts w:ascii="Arial"/>
                <w:sz w:val="20"/>
              </w:rPr>
              <w:t>importance </w:t>
            </w:r>
            <w:r>
              <w:rPr>
                <w:rFonts w:ascii="Arial"/>
                <w:sz w:val="20"/>
              </w:rPr>
              <w:t>for</w:t>
            </w:r>
            <w:r>
              <w:rPr>
                <w:rFonts w:ascii="Arial"/>
                <w:spacing w:val="-11"/>
                <w:sz w:val="20"/>
              </w:rPr>
              <w:t> </w:t>
            </w:r>
            <w:r>
              <w:rPr>
                <w:rFonts w:ascii="Arial"/>
                <w:sz w:val="20"/>
              </w:rPr>
              <w:t>its</w:t>
            </w:r>
            <w:r>
              <w:rPr>
                <w:rFonts w:ascii="Arial"/>
                <w:spacing w:val="-13"/>
                <w:sz w:val="20"/>
              </w:rPr>
              <w:t> </w:t>
            </w:r>
            <w:r>
              <w:rPr>
                <w:rFonts w:ascii="Arial"/>
                <w:sz w:val="20"/>
              </w:rPr>
              <w:t>wintering</w:t>
            </w:r>
            <w:r>
              <w:rPr>
                <w:rFonts w:ascii="Arial"/>
                <w:spacing w:val="-11"/>
                <w:sz w:val="20"/>
              </w:rPr>
              <w:t> </w:t>
            </w:r>
            <w:r>
              <w:rPr>
                <w:rFonts w:ascii="Arial"/>
                <w:sz w:val="20"/>
              </w:rPr>
              <w:t>waterbird</w:t>
            </w:r>
            <w:r>
              <w:rPr>
                <w:rFonts w:ascii="Arial"/>
                <w:spacing w:val="-9"/>
                <w:sz w:val="20"/>
              </w:rPr>
              <w:t> </w:t>
            </w:r>
            <w:r>
              <w:rPr>
                <w:rFonts w:ascii="Arial"/>
                <w:sz w:val="20"/>
              </w:rPr>
              <w:t>populations.</w:t>
            </w:r>
            <w:r>
              <w:rPr>
                <w:rFonts w:ascii="Arial"/>
                <w:spacing w:val="31"/>
                <w:sz w:val="20"/>
              </w:rPr>
              <w:t> </w:t>
            </w:r>
            <w:r>
              <w:rPr>
                <w:rFonts w:ascii="Arial"/>
                <w:sz w:val="20"/>
              </w:rPr>
              <w:t>Of</w:t>
            </w:r>
            <w:r>
              <w:rPr>
                <w:rFonts w:ascii="Arial"/>
                <w:spacing w:val="-12"/>
                <w:sz w:val="20"/>
              </w:rPr>
              <w:t> </w:t>
            </w:r>
            <w:r>
              <w:rPr>
                <w:rFonts w:ascii="Arial"/>
                <w:sz w:val="20"/>
              </w:rPr>
              <w:t>particular</w:t>
            </w:r>
            <w:r>
              <w:rPr>
                <w:rFonts w:ascii="Arial"/>
                <w:spacing w:val="-11"/>
                <w:sz w:val="20"/>
              </w:rPr>
              <w:t> </w:t>
            </w:r>
            <w:r>
              <w:rPr>
                <w:rFonts w:ascii="Arial"/>
                <w:sz w:val="20"/>
              </w:rPr>
              <w:t>note</w:t>
            </w:r>
            <w:r>
              <w:rPr>
                <w:rFonts w:ascii="Arial"/>
                <w:spacing w:val="-12"/>
                <w:sz w:val="20"/>
              </w:rPr>
              <w:t> </w:t>
            </w:r>
            <w:r>
              <w:rPr>
                <w:rFonts w:ascii="Arial"/>
                <w:sz w:val="20"/>
              </w:rPr>
              <w:t>is</w:t>
            </w:r>
            <w:r>
              <w:rPr>
                <w:rFonts w:ascii="Arial"/>
                <w:spacing w:val="-13"/>
                <w:sz w:val="20"/>
              </w:rPr>
              <w:t> </w:t>
            </w:r>
            <w:r>
              <w:rPr>
                <w:rFonts w:ascii="Arial"/>
                <w:sz w:val="20"/>
              </w:rPr>
              <w:t>the </w:t>
            </w:r>
            <w:r>
              <w:rPr>
                <w:rFonts w:ascii="Arial"/>
                <w:sz w:val="20"/>
              </w:rPr>
              <w:t>internationally important population of Whooper Swan that is based in the area. The </w:t>
            </w:r>
            <w:r>
              <w:rPr>
                <w:rFonts w:ascii="Arial"/>
                <w:spacing w:val="-3"/>
                <w:sz w:val="20"/>
              </w:rPr>
              <w:t>site </w:t>
            </w:r>
            <w:r>
              <w:rPr>
                <w:rFonts w:ascii="Arial"/>
                <w:sz w:val="20"/>
              </w:rPr>
              <w:t>also supports nationally important </w:t>
            </w:r>
            <w:r>
              <w:rPr>
                <w:rFonts w:ascii="Arial"/>
                <w:sz w:val="20"/>
              </w:rPr>
              <w:t>populations</w:t>
            </w:r>
            <w:r>
              <w:rPr>
                <w:rFonts w:ascii="Arial"/>
                <w:spacing w:val="-34"/>
                <w:sz w:val="20"/>
              </w:rPr>
              <w:t> </w:t>
            </w:r>
            <w:r>
              <w:rPr>
                <w:rFonts w:ascii="Arial"/>
                <w:sz w:val="20"/>
              </w:rPr>
              <w:t>of</w:t>
            </w:r>
            <w:r>
              <w:rPr>
                <w:rFonts w:ascii="Arial"/>
                <w:spacing w:val="-34"/>
                <w:sz w:val="20"/>
              </w:rPr>
              <w:t> </w:t>
            </w:r>
            <w:r>
              <w:rPr>
                <w:rFonts w:ascii="Arial"/>
                <w:sz w:val="20"/>
              </w:rPr>
              <w:t>a</w:t>
            </w:r>
            <w:r>
              <w:rPr>
                <w:rFonts w:ascii="Arial"/>
                <w:spacing w:val="-35"/>
                <w:sz w:val="20"/>
              </w:rPr>
              <w:t> </w:t>
            </w:r>
            <w:r>
              <w:rPr>
                <w:rFonts w:ascii="Arial"/>
                <w:sz w:val="20"/>
              </w:rPr>
              <w:t>further</w:t>
            </w:r>
            <w:r>
              <w:rPr>
                <w:rFonts w:ascii="Arial"/>
                <w:spacing w:val="-33"/>
                <w:sz w:val="20"/>
              </w:rPr>
              <w:t> </w:t>
            </w:r>
            <w:r>
              <w:rPr>
                <w:rFonts w:ascii="Arial"/>
                <w:sz w:val="20"/>
              </w:rPr>
              <w:t>two</w:t>
            </w:r>
            <w:r>
              <w:rPr>
                <w:rFonts w:ascii="Arial"/>
                <w:spacing w:val="-35"/>
                <w:sz w:val="20"/>
              </w:rPr>
              <w:t> </w:t>
            </w:r>
            <w:r>
              <w:rPr>
                <w:rFonts w:ascii="Arial"/>
                <w:sz w:val="20"/>
              </w:rPr>
              <w:t>wintering</w:t>
            </w:r>
            <w:r>
              <w:rPr>
                <w:rFonts w:ascii="Arial"/>
                <w:spacing w:val="-35"/>
                <w:sz w:val="20"/>
              </w:rPr>
              <w:t> </w:t>
            </w:r>
            <w:r>
              <w:rPr>
                <w:rFonts w:ascii="Arial"/>
                <w:sz w:val="20"/>
              </w:rPr>
              <w:t>species</w:t>
            </w:r>
            <w:r>
              <w:rPr>
                <w:rFonts w:ascii="Arial"/>
                <w:spacing w:val="-34"/>
                <w:sz w:val="20"/>
              </w:rPr>
              <w:t> </w:t>
            </w:r>
            <w:r>
              <w:rPr>
                <w:rFonts w:ascii="Arial"/>
                <w:sz w:val="20"/>
              </w:rPr>
              <w:t>and,</w:t>
            </w:r>
            <w:r>
              <w:rPr>
                <w:rFonts w:ascii="Arial"/>
                <w:spacing w:val="-34"/>
                <w:sz w:val="20"/>
              </w:rPr>
              <w:t> </w:t>
            </w:r>
            <w:r>
              <w:rPr>
                <w:rFonts w:ascii="Arial"/>
                <w:sz w:val="20"/>
              </w:rPr>
              <w:t>notably,</w:t>
            </w:r>
            <w:r>
              <w:rPr>
                <w:rFonts w:ascii="Arial"/>
                <w:spacing w:val="-34"/>
                <w:sz w:val="20"/>
              </w:rPr>
              <w:t> </w:t>
            </w:r>
            <w:r>
              <w:rPr>
                <w:rFonts w:ascii="Arial"/>
                <w:sz w:val="20"/>
              </w:rPr>
              <w:t>holds </w:t>
            </w:r>
            <w:r>
              <w:rPr>
                <w:rFonts w:ascii="Arial"/>
                <w:sz w:val="20"/>
              </w:rPr>
            </w:r>
            <w:r>
              <w:rPr>
                <w:rFonts w:ascii="Arial"/>
                <w:w w:val="95"/>
                <w:sz w:val="20"/>
              </w:rPr>
              <w:t>the</w:t>
            </w:r>
            <w:r>
              <w:rPr>
                <w:rFonts w:ascii="Arial"/>
                <w:spacing w:val="-17"/>
                <w:w w:val="95"/>
                <w:sz w:val="20"/>
              </w:rPr>
              <w:t> </w:t>
            </w:r>
            <w:r>
              <w:rPr>
                <w:rFonts w:ascii="Arial"/>
                <w:w w:val="95"/>
                <w:sz w:val="20"/>
              </w:rPr>
              <w:t>highest</w:t>
            </w:r>
            <w:r>
              <w:rPr>
                <w:rFonts w:ascii="Arial"/>
                <w:spacing w:val="-19"/>
                <w:w w:val="95"/>
                <w:sz w:val="20"/>
              </w:rPr>
              <w:t> </w:t>
            </w:r>
            <w:r>
              <w:rPr>
                <w:rFonts w:ascii="Arial"/>
                <w:w w:val="95"/>
                <w:sz w:val="20"/>
              </w:rPr>
              <w:t>breeding</w:t>
            </w:r>
            <w:r>
              <w:rPr>
                <w:rFonts w:ascii="Arial"/>
                <w:spacing w:val="-15"/>
                <w:w w:val="95"/>
                <w:sz w:val="20"/>
              </w:rPr>
              <w:t> </w:t>
            </w:r>
            <w:r>
              <w:rPr>
                <w:rFonts w:ascii="Arial"/>
                <w:w w:val="95"/>
                <w:sz w:val="20"/>
              </w:rPr>
              <w:t>concentrations</w:t>
            </w:r>
            <w:r>
              <w:rPr>
                <w:rFonts w:ascii="Arial"/>
                <w:spacing w:val="-18"/>
                <w:w w:val="95"/>
                <w:sz w:val="20"/>
              </w:rPr>
              <w:t> </w:t>
            </w:r>
            <w:r>
              <w:rPr>
                <w:rFonts w:ascii="Arial"/>
                <w:w w:val="95"/>
                <w:sz w:val="20"/>
              </w:rPr>
              <w:t>of</w:t>
            </w:r>
            <w:r>
              <w:rPr>
                <w:rFonts w:ascii="Arial"/>
                <w:spacing w:val="-17"/>
                <w:w w:val="95"/>
                <w:sz w:val="20"/>
              </w:rPr>
              <w:t> </w:t>
            </w:r>
            <w:r>
              <w:rPr>
                <w:rFonts w:ascii="Arial"/>
                <w:w w:val="95"/>
                <w:sz w:val="20"/>
              </w:rPr>
              <w:t>Great</w:t>
            </w:r>
            <w:r>
              <w:rPr>
                <w:rFonts w:ascii="Arial"/>
                <w:spacing w:val="-15"/>
                <w:w w:val="95"/>
                <w:sz w:val="20"/>
              </w:rPr>
              <w:t> </w:t>
            </w:r>
            <w:r>
              <w:rPr>
                <w:rFonts w:ascii="Arial"/>
                <w:w w:val="95"/>
                <w:sz w:val="20"/>
              </w:rPr>
              <w:t>Crested</w:t>
            </w:r>
            <w:r>
              <w:rPr>
                <w:rFonts w:ascii="Arial"/>
                <w:spacing w:val="-16"/>
                <w:w w:val="95"/>
                <w:sz w:val="20"/>
              </w:rPr>
              <w:t> </w:t>
            </w:r>
            <w:r>
              <w:rPr>
                <w:rFonts w:ascii="Arial"/>
                <w:w w:val="95"/>
                <w:sz w:val="20"/>
              </w:rPr>
              <w:t>Grebe</w:t>
            </w:r>
            <w:r>
              <w:rPr>
                <w:rFonts w:ascii="Arial"/>
                <w:spacing w:val="-17"/>
                <w:w w:val="95"/>
                <w:sz w:val="20"/>
              </w:rPr>
              <w:t> </w:t>
            </w:r>
            <w:r>
              <w:rPr>
                <w:rFonts w:ascii="Arial"/>
                <w:w w:val="95"/>
                <w:sz w:val="20"/>
              </w:rPr>
              <w:t>in</w:t>
            </w:r>
            <w:r>
              <w:rPr>
                <w:rFonts w:ascii="Arial"/>
                <w:spacing w:val="-19"/>
                <w:w w:val="95"/>
                <w:sz w:val="20"/>
              </w:rPr>
              <w:t> </w:t>
            </w:r>
            <w:r>
              <w:rPr>
                <w:rFonts w:ascii="Arial"/>
                <w:w w:val="95"/>
                <w:sz w:val="20"/>
              </w:rPr>
              <w:t>the </w:t>
            </w:r>
            <w:r>
              <w:rPr>
                <w:rFonts w:ascii="Arial"/>
                <w:w w:val="95"/>
                <w:sz w:val="20"/>
              </w:rPr>
            </w:r>
            <w:r>
              <w:rPr>
                <w:rFonts w:ascii="Arial"/>
                <w:sz w:val="20"/>
              </w:rPr>
              <w:t>country.</w:t>
            </w:r>
            <w:r>
              <w:rPr>
                <w:rFonts w:ascii="Arial"/>
                <w:spacing w:val="29"/>
                <w:sz w:val="20"/>
              </w:rPr>
              <w:t> </w:t>
            </w:r>
            <w:r>
              <w:rPr>
                <w:rFonts w:ascii="Arial"/>
                <w:sz w:val="20"/>
              </w:rPr>
              <w:t>Two</w:t>
            </w:r>
            <w:r>
              <w:rPr>
                <w:rFonts w:ascii="Arial"/>
                <w:spacing w:val="-13"/>
                <w:sz w:val="20"/>
              </w:rPr>
              <w:t> </w:t>
            </w:r>
            <w:r>
              <w:rPr>
                <w:rFonts w:ascii="Arial"/>
                <w:sz w:val="20"/>
              </w:rPr>
              <w:t>of</w:t>
            </w:r>
            <w:r>
              <w:rPr>
                <w:rFonts w:ascii="Arial"/>
                <w:spacing w:val="-13"/>
                <w:sz w:val="20"/>
              </w:rPr>
              <w:t> </w:t>
            </w:r>
            <w:r>
              <w:rPr>
                <w:rFonts w:ascii="Arial"/>
                <w:sz w:val="20"/>
              </w:rPr>
              <w:t>the</w:t>
            </w:r>
            <w:r>
              <w:rPr>
                <w:rFonts w:ascii="Arial"/>
                <w:spacing w:val="-13"/>
                <w:sz w:val="20"/>
              </w:rPr>
              <w:t> </w:t>
            </w:r>
            <w:r>
              <w:rPr>
                <w:rFonts w:ascii="Arial"/>
                <w:sz w:val="20"/>
              </w:rPr>
              <w:t>species</w:t>
            </w:r>
            <w:r>
              <w:rPr>
                <w:rFonts w:ascii="Arial"/>
                <w:spacing w:val="-14"/>
                <w:sz w:val="20"/>
              </w:rPr>
              <w:t> </w:t>
            </w:r>
            <w:r>
              <w:rPr>
                <w:rFonts w:ascii="Arial"/>
                <w:sz w:val="20"/>
              </w:rPr>
              <w:t>which</w:t>
            </w:r>
            <w:r>
              <w:rPr>
                <w:rFonts w:ascii="Arial"/>
                <w:spacing w:val="-15"/>
                <w:sz w:val="20"/>
              </w:rPr>
              <w:t> </w:t>
            </w:r>
            <w:r>
              <w:rPr>
                <w:rFonts w:ascii="Arial"/>
                <w:sz w:val="20"/>
              </w:rPr>
              <w:t>occur</w:t>
            </w:r>
            <w:r>
              <w:rPr>
                <w:rFonts w:ascii="Arial"/>
                <w:spacing w:val="-13"/>
                <w:sz w:val="20"/>
              </w:rPr>
              <w:t> </w:t>
            </w:r>
            <w:r>
              <w:rPr>
                <w:rFonts w:ascii="Arial"/>
                <w:sz w:val="20"/>
              </w:rPr>
              <w:t>regularly</w:t>
            </w:r>
            <w:r>
              <w:rPr>
                <w:rFonts w:ascii="Arial"/>
                <w:spacing w:val="-13"/>
                <w:sz w:val="20"/>
              </w:rPr>
              <w:t> </w:t>
            </w:r>
            <w:r>
              <w:rPr>
                <w:rFonts w:ascii="Arial"/>
                <w:sz w:val="20"/>
              </w:rPr>
              <w:t>are</w:t>
            </w:r>
            <w:r>
              <w:rPr>
                <w:rFonts w:ascii="Arial"/>
                <w:spacing w:val="-13"/>
                <w:sz w:val="20"/>
              </w:rPr>
              <w:t> </w:t>
            </w:r>
            <w:r>
              <w:rPr>
                <w:rFonts w:ascii="Arial"/>
                <w:sz w:val="20"/>
              </w:rPr>
              <w:t>listed</w:t>
            </w:r>
            <w:r>
              <w:rPr>
                <w:rFonts w:ascii="Arial"/>
                <w:spacing w:val="-13"/>
                <w:sz w:val="20"/>
              </w:rPr>
              <w:t> </w:t>
            </w:r>
            <w:r>
              <w:rPr>
                <w:rFonts w:ascii="Arial"/>
                <w:sz w:val="20"/>
              </w:rPr>
              <w:t>on </w:t>
            </w:r>
            <w:r>
              <w:rPr>
                <w:rFonts w:ascii="Arial"/>
                <w:sz w:val="20"/>
              </w:rPr>
              <w:t>Annex I of the E.U. Birds Directive, i.e. Whooper Swan and </w:t>
            </w:r>
            <w:r>
              <w:rPr>
                <w:rFonts w:ascii="Arial"/>
                <w:spacing w:val="-1"/>
                <w:w w:val="95"/>
                <w:sz w:val="20"/>
              </w:rPr>
              <w:t>Greenland</w:t>
            </w:r>
            <w:r>
              <w:rPr>
                <w:rFonts w:ascii="Arial"/>
                <w:w w:val="95"/>
                <w:sz w:val="20"/>
              </w:rPr>
              <w:t> White-fronted</w:t>
            </w:r>
            <w:r>
              <w:rPr>
                <w:rFonts w:ascii="Arial"/>
                <w:spacing w:val="-33"/>
                <w:w w:val="95"/>
                <w:sz w:val="20"/>
              </w:rPr>
              <w:t> </w:t>
            </w:r>
            <w:r>
              <w:rPr>
                <w:rFonts w:ascii="Arial"/>
                <w:spacing w:val="-1"/>
                <w:w w:val="95"/>
                <w:sz w:val="20"/>
              </w:rPr>
              <w:t>Goose.</w:t>
            </w:r>
            <w:r>
              <w:rPr>
                <w:rFonts w:ascii="Arial"/>
                <w:spacing w:val="-1"/>
                <w:sz w:val="20"/>
              </w:rPr>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10"/>
              </w:numPr>
              <w:tabs>
                <w:tab w:pos="392" w:val="left" w:leader="none"/>
              </w:tabs>
              <w:spacing w:line="240" w:lineRule="auto" w:before="131" w:after="0"/>
              <w:ind w:left="392" w:right="0" w:hanging="280"/>
              <w:jc w:val="left"/>
              <w:rPr>
                <w:rFonts w:ascii="Arial" w:hAnsi="Arial" w:cs="Arial" w:eastAsia="Arial" w:hint="default"/>
                <w:sz w:val="20"/>
                <w:szCs w:val="20"/>
              </w:rPr>
            </w:pPr>
            <w:r>
              <w:rPr>
                <w:rFonts w:ascii="Arial"/>
                <w:w w:val="90"/>
                <w:sz w:val="20"/>
              </w:rPr>
              <w:t>Great Crested Grebe (</w:t>
            </w:r>
            <w:r>
              <w:rPr>
                <w:rFonts w:ascii="Arial"/>
                <w:i/>
                <w:w w:val="90"/>
                <w:sz w:val="20"/>
              </w:rPr>
              <w:t>Podiceps cristatus</w:t>
            </w:r>
            <w:r>
              <w:rPr>
                <w:rFonts w:ascii="Arial"/>
                <w:w w:val="90"/>
                <w:sz w:val="20"/>
              </w:rPr>
              <w:t>)</w:t>
            </w:r>
            <w:r>
              <w:rPr>
                <w:rFonts w:ascii="Arial"/>
                <w:spacing w:val="-10"/>
                <w:w w:val="90"/>
                <w:sz w:val="20"/>
              </w:rPr>
              <w:t> </w:t>
            </w:r>
            <w:r>
              <w:rPr>
                <w:rFonts w:ascii="Arial"/>
                <w:w w:val="90"/>
                <w:sz w:val="20"/>
              </w:rPr>
              <w:t>[A005]</w:t>
            </w:r>
            <w:r>
              <w:rPr>
                <w:rFonts w:ascii="Arial"/>
                <w:sz w:val="20"/>
              </w:rPr>
            </w:r>
          </w:p>
          <w:p>
            <w:pPr>
              <w:pStyle w:val="TableParagraph"/>
              <w:numPr>
                <w:ilvl w:val="0"/>
                <w:numId w:val="10"/>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0"/>
                <w:sz w:val="20"/>
              </w:rPr>
              <w:t>Whooper Swan (</w:t>
            </w:r>
            <w:r>
              <w:rPr>
                <w:rFonts w:ascii="Arial"/>
                <w:i/>
                <w:w w:val="90"/>
                <w:sz w:val="20"/>
              </w:rPr>
              <w:t>Cygnus cygnus</w:t>
            </w:r>
            <w:r>
              <w:rPr>
                <w:rFonts w:ascii="Arial"/>
                <w:w w:val="90"/>
                <w:sz w:val="20"/>
              </w:rPr>
              <w:t>)</w:t>
            </w:r>
            <w:r>
              <w:rPr>
                <w:rFonts w:ascii="Arial"/>
                <w:spacing w:val="-7"/>
                <w:w w:val="90"/>
                <w:sz w:val="20"/>
              </w:rPr>
              <w:t> </w:t>
            </w:r>
            <w:r>
              <w:rPr>
                <w:rFonts w:ascii="Arial"/>
                <w:w w:val="90"/>
                <w:sz w:val="20"/>
              </w:rPr>
              <w:t>[A038]</w:t>
            </w:r>
            <w:r>
              <w:rPr>
                <w:rFonts w:ascii="Arial"/>
                <w:sz w:val="20"/>
              </w:rPr>
            </w:r>
          </w:p>
          <w:p>
            <w:pPr>
              <w:pStyle w:val="TableParagraph"/>
              <w:numPr>
                <w:ilvl w:val="0"/>
                <w:numId w:val="10"/>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0"/>
                <w:sz w:val="20"/>
              </w:rPr>
              <w:t>Wigeon (</w:t>
            </w:r>
            <w:r>
              <w:rPr>
                <w:rFonts w:ascii="Arial"/>
                <w:i/>
                <w:w w:val="90"/>
                <w:sz w:val="20"/>
              </w:rPr>
              <w:t>Anas penelope</w:t>
            </w:r>
            <w:r>
              <w:rPr>
                <w:rFonts w:ascii="Arial"/>
                <w:w w:val="90"/>
                <w:sz w:val="20"/>
              </w:rPr>
              <w:t>)</w:t>
            </w:r>
            <w:r>
              <w:rPr>
                <w:rFonts w:ascii="Arial"/>
                <w:spacing w:val="6"/>
                <w:w w:val="90"/>
                <w:sz w:val="20"/>
              </w:rPr>
              <w:t> </w:t>
            </w:r>
            <w:r>
              <w:rPr>
                <w:rFonts w:ascii="Arial"/>
                <w:w w:val="90"/>
                <w:sz w:val="20"/>
              </w:rPr>
              <w:t>[A050]</w:t>
            </w:r>
            <w:r>
              <w:rPr>
                <w:rFonts w:ascii="Arial"/>
                <w:sz w:val="20"/>
              </w:rPr>
            </w:r>
          </w:p>
          <w:p>
            <w:pPr>
              <w:pStyle w:val="TableParagraph"/>
              <w:numPr>
                <w:ilvl w:val="0"/>
                <w:numId w:val="10"/>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5"/>
                <w:sz w:val="20"/>
              </w:rPr>
              <w:t>Wetlands &amp; Waterbirds</w:t>
            </w:r>
            <w:r>
              <w:rPr>
                <w:rFonts w:ascii="Arial"/>
                <w:spacing w:val="-32"/>
                <w:w w:val="95"/>
                <w:sz w:val="20"/>
              </w:rPr>
              <w:t> </w:t>
            </w:r>
            <w:r>
              <w:rPr>
                <w:rFonts w:ascii="Arial"/>
                <w:w w:val="95"/>
                <w:sz w:val="20"/>
              </w:rPr>
              <w:t>[A999]</w:t>
            </w:r>
            <w:r>
              <w:rPr>
                <w:rFonts w:ascii="Arial"/>
                <w:sz w:val="20"/>
              </w:rPr>
            </w:r>
          </w:p>
        </w:tc>
      </w:tr>
      <w:tr>
        <w:trPr>
          <w:trHeight w:val="3333" w:hRule="exact"/>
        </w:trPr>
        <w:tc>
          <w:tcPr>
            <w:tcW w:w="3799"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Lough</w:t>
            </w:r>
            <w:r>
              <w:rPr>
                <w:rFonts w:ascii="Arial"/>
                <w:b/>
                <w:spacing w:val="-9"/>
                <w:w w:val="90"/>
                <w:sz w:val="20"/>
              </w:rPr>
              <w:t> </w:t>
            </w:r>
            <w:r>
              <w:rPr>
                <w:rFonts w:ascii="Arial"/>
                <w:b/>
                <w:w w:val="90"/>
                <w:sz w:val="20"/>
              </w:rPr>
              <w:t>Sheelin</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SPA</w:t>
            </w:r>
            <w:r>
              <w:rPr>
                <w:rFonts w:ascii="Arial"/>
                <w:spacing w:val="-7"/>
                <w:w w:val="90"/>
                <w:sz w:val="20"/>
              </w:rPr>
              <w:t> </w:t>
            </w:r>
            <w:r>
              <w:rPr>
                <w:rFonts w:ascii="Arial"/>
                <w:w w:val="90"/>
                <w:sz w:val="20"/>
              </w:rPr>
              <w:t>004065</w:t>
            </w:r>
            <w:r>
              <w:rPr>
                <w:rFonts w:ascii="Arial"/>
                <w:sz w:val="20"/>
              </w:rPr>
            </w:r>
          </w:p>
        </w:tc>
        <w:tc>
          <w:tcPr>
            <w:tcW w:w="5670"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0"/>
              <w:ind w:left="108" w:right="101"/>
              <w:jc w:val="both"/>
              <w:rPr>
                <w:rFonts w:ascii="Arial" w:hAnsi="Arial" w:cs="Arial" w:eastAsia="Arial" w:hint="default"/>
                <w:sz w:val="20"/>
                <w:szCs w:val="20"/>
              </w:rPr>
            </w:pPr>
            <w:r>
              <w:rPr>
                <w:rFonts w:ascii="Arial"/>
                <w:sz w:val="20"/>
              </w:rPr>
              <w:t>Lough</w:t>
            </w:r>
            <w:r>
              <w:rPr>
                <w:rFonts w:ascii="Arial"/>
                <w:spacing w:val="-22"/>
                <w:sz w:val="20"/>
              </w:rPr>
              <w:t> </w:t>
            </w:r>
            <w:r>
              <w:rPr>
                <w:rFonts w:ascii="Arial"/>
                <w:sz w:val="20"/>
              </w:rPr>
              <w:t>Sheelin</w:t>
            </w:r>
            <w:r>
              <w:rPr>
                <w:rFonts w:ascii="Arial"/>
                <w:spacing w:val="-23"/>
                <w:sz w:val="20"/>
              </w:rPr>
              <w:t> </w:t>
            </w:r>
            <w:r>
              <w:rPr>
                <w:rFonts w:ascii="Arial"/>
                <w:sz w:val="20"/>
              </w:rPr>
              <w:t>is</w:t>
            </w:r>
            <w:r>
              <w:rPr>
                <w:rFonts w:ascii="Arial"/>
                <w:spacing w:val="-23"/>
                <w:sz w:val="20"/>
              </w:rPr>
              <w:t> </w:t>
            </w:r>
            <w:r>
              <w:rPr>
                <w:rFonts w:ascii="Arial"/>
                <w:sz w:val="20"/>
              </w:rPr>
              <w:t>a</w:t>
            </w:r>
            <w:r>
              <w:rPr>
                <w:rFonts w:ascii="Arial"/>
                <w:spacing w:val="-23"/>
                <w:sz w:val="20"/>
              </w:rPr>
              <w:t> </w:t>
            </w:r>
            <w:r>
              <w:rPr>
                <w:rFonts w:ascii="Arial"/>
                <w:sz w:val="20"/>
              </w:rPr>
              <w:t>medium</w:t>
            </w:r>
            <w:r>
              <w:rPr>
                <w:rFonts w:ascii="Arial"/>
                <w:spacing w:val="-19"/>
                <w:sz w:val="20"/>
              </w:rPr>
              <w:t> </w:t>
            </w:r>
            <w:r>
              <w:rPr>
                <w:rFonts w:ascii="Arial"/>
                <w:sz w:val="20"/>
              </w:rPr>
              <w:t>to</w:t>
            </w:r>
            <w:r>
              <w:rPr>
                <w:rFonts w:ascii="Arial"/>
                <w:spacing w:val="-22"/>
                <w:sz w:val="20"/>
              </w:rPr>
              <w:t> </w:t>
            </w:r>
            <w:r>
              <w:rPr>
                <w:rFonts w:ascii="Arial"/>
                <w:sz w:val="20"/>
              </w:rPr>
              <w:t>large-sized</w:t>
            </w:r>
            <w:r>
              <w:rPr>
                <w:rFonts w:ascii="Arial"/>
                <w:spacing w:val="-22"/>
                <w:sz w:val="20"/>
              </w:rPr>
              <w:t> </w:t>
            </w:r>
            <w:r>
              <w:rPr>
                <w:rFonts w:ascii="Arial"/>
                <w:sz w:val="20"/>
              </w:rPr>
              <w:t>lake,</w:t>
            </w:r>
            <w:r>
              <w:rPr>
                <w:rFonts w:ascii="Arial"/>
                <w:spacing w:val="-20"/>
                <w:sz w:val="20"/>
              </w:rPr>
              <w:t> </w:t>
            </w:r>
            <w:r>
              <w:rPr>
                <w:rFonts w:ascii="Arial"/>
                <w:sz w:val="20"/>
              </w:rPr>
              <w:t>with</w:t>
            </w:r>
            <w:r>
              <w:rPr>
                <w:rFonts w:ascii="Arial"/>
                <w:spacing w:val="-22"/>
                <w:sz w:val="20"/>
              </w:rPr>
              <w:t> </w:t>
            </w:r>
            <w:r>
              <w:rPr>
                <w:rFonts w:ascii="Arial"/>
                <w:sz w:val="20"/>
              </w:rPr>
              <w:t>a</w:t>
            </w:r>
            <w:r>
              <w:rPr>
                <w:rFonts w:ascii="Arial"/>
                <w:spacing w:val="-23"/>
                <w:sz w:val="20"/>
              </w:rPr>
              <w:t> </w:t>
            </w:r>
            <w:r>
              <w:rPr>
                <w:rFonts w:ascii="Arial"/>
                <w:sz w:val="20"/>
              </w:rPr>
              <w:t>maximum </w:t>
            </w:r>
            <w:r>
              <w:rPr>
                <w:rFonts w:ascii="Arial"/>
                <w:sz w:val="20"/>
              </w:rPr>
              <w:t>length</w:t>
            </w:r>
            <w:r>
              <w:rPr>
                <w:rFonts w:ascii="Arial"/>
                <w:spacing w:val="-13"/>
                <w:sz w:val="20"/>
              </w:rPr>
              <w:t> </w:t>
            </w:r>
            <w:r>
              <w:rPr>
                <w:rFonts w:ascii="Arial"/>
                <w:sz w:val="20"/>
              </w:rPr>
              <w:t>of</w:t>
            </w:r>
            <w:r>
              <w:rPr>
                <w:rFonts w:ascii="Arial"/>
                <w:spacing w:val="-14"/>
                <w:sz w:val="20"/>
              </w:rPr>
              <w:t> </w:t>
            </w:r>
            <w:r>
              <w:rPr>
                <w:rFonts w:ascii="Arial"/>
                <w:sz w:val="20"/>
              </w:rPr>
              <w:t>7</w:t>
            </w:r>
            <w:r>
              <w:rPr>
                <w:rFonts w:ascii="Arial"/>
                <w:spacing w:val="-16"/>
                <w:sz w:val="20"/>
              </w:rPr>
              <w:t> </w:t>
            </w:r>
            <w:r>
              <w:rPr>
                <w:rFonts w:ascii="Arial"/>
                <w:sz w:val="20"/>
              </w:rPr>
              <w:t>km.</w:t>
            </w:r>
            <w:r>
              <w:rPr>
                <w:rFonts w:ascii="Arial"/>
                <w:spacing w:val="29"/>
                <w:sz w:val="20"/>
              </w:rPr>
              <w:t> </w:t>
            </w:r>
            <w:r>
              <w:rPr>
                <w:rFonts w:ascii="Arial"/>
                <w:sz w:val="20"/>
              </w:rPr>
              <w:t>The</w:t>
            </w:r>
            <w:r>
              <w:rPr>
                <w:rFonts w:ascii="Arial"/>
                <w:spacing w:val="-14"/>
                <w:sz w:val="20"/>
              </w:rPr>
              <w:t> </w:t>
            </w:r>
            <w:r>
              <w:rPr>
                <w:rFonts w:ascii="Arial"/>
                <w:sz w:val="20"/>
              </w:rPr>
              <w:t>lake</w:t>
            </w:r>
            <w:r>
              <w:rPr>
                <w:rFonts w:ascii="Arial"/>
                <w:spacing w:val="-14"/>
                <w:sz w:val="20"/>
              </w:rPr>
              <w:t> </w:t>
            </w:r>
            <w:r>
              <w:rPr>
                <w:rFonts w:ascii="Arial"/>
                <w:sz w:val="20"/>
              </w:rPr>
              <w:t>lies</w:t>
            </w:r>
            <w:r>
              <w:rPr>
                <w:rFonts w:ascii="Arial"/>
                <w:spacing w:val="-15"/>
                <w:sz w:val="20"/>
              </w:rPr>
              <w:t> </w:t>
            </w:r>
            <w:r>
              <w:rPr>
                <w:rFonts w:ascii="Arial"/>
                <w:sz w:val="20"/>
              </w:rPr>
              <w:t>at</w:t>
            </w:r>
            <w:r>
              <w:rPr>
                <w:rFonts w:ascii="Arial"/>
                <w:spacing w:val="-16"/>
                <w:sz w:val="20"/>
              </w:rPr>
              <w:t> </w:t>
            </w:r>
            <w:r>
              <w:rPr>
                <w:rFonts w:ascii="Arial"/>
                <w:sz w:val="20"/>
              </w:rPr>
              <w:t>the</w:t>
            </w:r>
            <w:r>
              <w:rPr>
                <w:rFonts w:ascii="Arial"/>
                <w:spacing w:val="-14"/>
                <w:sz w:val="20"/>
              </w:rPr>
              <w:t> </w:t>
            </w:r>
            <w:r>
              <w:rPr>
                <w:rFonts w:ascii="Arial"/>
                <w:sz w:val="20"/>
              </w:rPr>
              <w:t>top</w:t>
            </w:r>
            <w:r>
              <w:rPr>
                <w:rFonts w:ascii="Arial"/>
                <w:spacing w:val="-13"/>
                <w:sz w:val="20"/>
              </w:rPr>
              <w:t> </w:t>
            </w:r>
            <w:r>
              <w:rPr>
                <w:rFonts w:ascii="Arial"/>
                <w:sz w:val="20"/>
              </w:rPr>
              <w:t>of</w:t>
            </w:r>
            <w:r>
              <w:rPr>
                <w:rFonts w:ascii="Arial"/>
                <w:spacing w:val="-11"/>
                <w:sz w:val="20"/>
              </w:rPr>
              <w:t> </w:t>
            </w:r>
            <w:r>
              <w:rPr>
                <w:rFonts w:ascii="Arial"/>
                <w:sz w:val="20"/>
              </w:rPr>
              <w:t>the</w:t>
            </w:r>
            <w:r>
              <w:rPr>
                <w:rFonts w:ascii="Arial"/>
                <w:spacing w:val="-14"/>
                <w:sz w:val="20"/>
              </w:rPr>
              <w:t> </w:t>
            </w:r>
            <w:r>
              <w:rPr>
                <w:rFonts w:ascii="Arial"/>
                <w:spacing w:val="-4"/>
                <w:sz w:val="20"/>
              </w:rPr>
              <w:t>Inny</w:t>
            </w:r>
            <w:r>
              <w:rPr>
                <w:rFonts w:ascii="Arial"/>
                <w:spacing w:val="-14"/>
                <w:sz w:val="20"/>
              </w:rPr>
              <w:t> </w:t>
            </w:r>
            <w:r>
              <w:rPr>
                <w:rFonts w:ascii="Arial"/>
                <w:sz w:val="20"/>
              </w:rPr>
              <w:t>River,</w:t>
            </w:r>
            <w:r>
              <w:rPr>
                <w:rFonts w:ascii="Arial"/>
                <w:spacing w:val="-15"/>
                <w:sz w:val="20"/>
              </w:rPr>
              <w:t> </w:t>
            </w:r>
            <w:r>
              <w:rPr>
                <w:rFonts w:ascii="Arial"/>
                <w:sz w:val="20"/>
              </w:rPr>
              <w:t>a</w:t>
            </w:r>
            <w:r>
              <w:rPr>
                <w:rFonts w:ascii="Arial"/>
                <w:spacing w:val="-16"/>
                <w:sz w:val="20"/>
              </w:rPr>
              <w:t> </w:t>
            </w:r>
            <w:r>
              <w:rPr>
                <w:rFonts w:ascii="Arial"/>
                <w:sz w:val="20"/>
              </w:rPr>
              <w:t>main </w:t>
            </w:r>
            <w:r>
              <w:rPr>
                <w:rFonts w:ascii="Arial"/>
                <w:sz w:val="20"/>
              </w:rPr>
              <w:t>tributary</w:t>
            </w:r>
            <w:r>
              <w:rPr>
                <w:rFonts w:ascii="Arial"/>
                <w:spacing w:val="-33"/>
                <w:sz w:val="20"/>
              </w:rPr>
              <w:t> </w:t>
            </w:r>
            <w:r>
              <w:rPr>
                <w:rFonts w:ascii="Arial"/>
                <w:sz w:val="20"/>
              </w:rPr>
              <w:t>of</w:t>
            </w:r>
            <w:r>
              <w:rPr>
                <w:rFonts w:ascii="Arial"/>
                <w:spacing w:val="-33"/>
                <w:sz w:val="20"/>
              </w:rPr>
              <w:t> </w:t>
            </w:r>
            <w:r>
              <w:rPr>
                <w:rFonts w:ascii="Arial"/>
                <w:sz w:val="20"/>
              </w:rPr>
              <w:t>the</w:t>
            </w:r>
            <w:r>
              <w:rPr>
                <w:rFonts w:ascii="Arial"/>
                <w:spacing w:val="-33"/>
                <w:sz w:val="20"/>
              </w:rPr>
              <w:t> </w:t>
            </w:r>
            <w:r>
              <w:rPr>
                <w:rFonts w:ascii="Arial"/>
                <w:sz w:val="20"/>
              </w:rPr>
              <w:t>River</w:t>
            </w:r>
            <w:r>
              <w:rPr>
                <w:rFonts w:ascii="Arial"/>
                <w:spacing w:val="-32"/>
                <w:sz w:val="20"/>
              </w:rPr>
              <w:t> </w:t>
            </w:r>
            <w:r>
              <w:rPr>
                <w:rFonts w:ascii="Arial"/>
                <w:sz w:val="20"/>
              </w:rPr>
              <w:t>Shannon.</w:t>
            </w:r>
            <w:r>
              <w:rPr>
                <w:rFonts w:ascii="Arial"/>
                <w:spacing w:val="-8"/>
                <w:sz w:val="20"/>
              </w:rPr>
              <w:t> </w:t>
            </w:r>
            <w:r>
              <w:rPr>
                <w:rFonts w:ascii="Arial"/>
                <w:sz w:val="20"/>
              </w:rPr>
              <w:t>It</w:t>
            </w:r>
            <w:r>
              <w:rPr>
                <w:rFonts w:ascii="Arial"/>
                <w:spacing w:val="-34"/>
                <w:sz w:val="20"/>
              </w:rPr>
              <w:t> </w:t>
            </w:r>
            <w:r>
              <w:rPr>
                <w:rFonts w:ascii="Arial"/>
                <w:sz w:val="20"/>
              </w:rPr>
              <w:t>is</w:t>
            </w:r>
            <w:r>
              <w:rPr>
                <w:rFonts w:ascii="Arial"/>
                <w:spacing w:val="-33"/>
                <w:sz w:val="20"/>
              </w:rPr>
              <w:t> </w:t>
            </w:r>
            <w:r>
              <w:rPr>
                <w:rFonts w:ascii="Arial"/>
                <w:sz w:val="20"/>
              </w:rPr>
              <w:t>a</w:t>
            </w:r>
            <w:r>
              <w:rPr>
                <w:rFonts w:ascii="Arial"/>
                <w:spacing w:val="-34"/>
                <w:sz w:val="20"/>
              </w:rPr>
              <w:t> </w:t>
            </w:r>
            <w:r>
              <w:rPr>
                <w:rFonts w:ascii="Arial"/>
                <w:sz w:val="20"/>
              </w:rPr>
              <w:t>typical</w:t>
            </w:r>
            <w:r>
              <w:rPr>
                <w:rFonts w:ascii="Arial"/>
                <w:spacing w:val="-32"/>
                <w:sz w:val="20"/>
              </w:rPr>
              <w:t> </w:t>
            </w:r>
            <w:r>
              <w:rPr>
                <w:rFonts w:ascii="Arial"/>
                <w:sz w:val="20"/>
              </w:rPr>
              <w:t>limestone</w:t>
            </w:r>
            <w:r>
              <w:rPr>
                <w:rFonts w:ascii="Arial"/>
                <w:spacing w:val="-33"/>
                <w:sz w:val="20"/>
              </w:rPr>
              <w:t> </w:t>
            </w:r>
            <w:r>
              <w:rPr>
                <w:rFonts w:ascii="Arial"/>
                <w:sz w:val="20"/>
              </w:rPr>
              <w:t>lake</w:t>
            </w:r>
            <w:r>
              <w:rPr>
                <w:rFonts w:ascii="Arial"/>
                <w:spacing w:val="-33"/>
                <w:sz w:val="20"/>
              </w:rPr>
              <w:t> </w:t>
            </w:r>
            <w:r>
              <w:rPr>
                <w:rFonts w:ascii="Arial"/>
                <w:sz w:val="20"/>
              </w:rPr>
              <w:t>and</w:t>
            </w:r>
            <w:r>
              <w:rPr>
                <w:rFonts w:ascii="Arial"/>
                <w:spacing w:val="-33"/>
                <w:sz w:val="20"/>
              </w:rPr>
              <w:t> </w:t>
            </w:r>
            <w:r>
              <w:rPr>
                <w:rFonts w:ascii="Arial"/>
                <w:sz w:val="20"/>
              </w:rPr>
              <w:t>is </w:t>
            </w:r>
            <w:r>
              <w:rPr>
                <w:rFonts w:ascii="Arial"/>
                <w:sz w:val="20"/>
              </w:rPr>
              <w:t>fairly</w:t>
            </w:r>
            <w:r>
              <w:rPr>
                <w:rFonts w:ascii="Arial"/>
                <w:spacing w:val="-13"/>
                <w:sz w:val="20"/>
              </w:rPr>
              <w:t> </w:t>
            </w:r>
            <w:r>
              <w:rPr>
                <w:rFonts w:ascii="Arial"/>
                <w:sz w:val="20"/>
              </w:rPr>
              <w:t>shallow</w:t>
            </w:r>
            <w:r>
              <w:rPr>
                <w:rFonts w:ascii="Arial"/>
                <w:spacing w:val="-13"/>
                <w:sz w:val="20"/>
              </w:rPr>
              <w:t> </w:t>
            </w:r>
            <w:r>
              <w:rPr>
                <w:rFonts w:ascii="Arial"/>
                <w:sz w:val="20"/>
              </w:rPr>
              <w:t>(maximum</w:t>
            </w:r>
            <w:r>
              <w:rPr>
                <w:rFonts w:ascii="Arial"/>
                <w:spacing w:val="-14"/>
                <w:sz w:val="20"/>
              </w:rPr>
              <w:t> </w:t>
            </w:r>
            <w:r>
              <w:rPr>
                <w:rFonts w:ascii="Arial"/>
                <w:sz w:val="20"/>
              </w:rPr>
              <w:t>depth</w:t>
            </w:r>
            <w:r>
              <w:rPr>
                <w:rFonts w:ascii="Arial"/>
                <w:spacing w:val="-12"/>
                <w:sz w:val="20"/>
              </w:rPr>
              <w:t> </w:t>
            </w:r>
            <w:r>
              <w:rPr>
                <w:rFonts w:ascii="Arial"/>
                <w:sz w:val="20"/>
              </w:rPr>
              <w:t>14</w:t>
            </w:r>
            <w:r>
              <w:rPr>
                <w:rFonts w:ascii="Arial"/>
                <w:spacing w:val="-13"/>
                <w:sz w:val="20"/>
              </w:rPr>
              <w:t> </w:t>
            </w:r>
            <w:r>
              <w:rPr>
                <w:rFonts w:ascii="Arial"/>
                <w:sz w:val="20"/>
              </w:rPr>
              <w:t>m).</w:t>
            </w:r>
            <w:r>
              <w:rPr>
                <w:rFonts w:ascii="Arial"/>
                <w:spacing w:val="32"/>
                <w:sz w:val="20"/>
              </w:rPr>
              <w:t> </w:t>
            </w:r>
            <w:r>
              <w:rPr>
                <w:rFonts w:ascii="Arial"/>
                <w:sz w:val="20"/>
              </w:rPr>
              <w:t>The</w:t>
            </w:r>
            <w:r>
              <w:rPr>
                <w:rFonts w:ascii="Arial"/>
                <w:spacing w:val="-13"/>
                <w:sz w:val="20"/>
              </w:rPr>
              <w:t> </w:t>
            </w:r>
            <w:r>
              <w:rPr>
                <w:rFonts w:ascii="Arial"/>
                <w:sz w:val="20"/>
              </w:rPr>
              <w:t>trophic</w:t>
            </w:r>
            <w:r>
              <w:rPr>
                <w:rFonts w:ascii="Arial"/>
                <w:spacing w:val="-13"/>
                <w:sz w:val="20"/>
              </w:rPr>
              <w:t> </w:t>
            </w:r>
            <w:r>
              <w:rPr>
                <w:rFonts w:ascii="Arial"/>
                <w:sz w:val="20"/>
              </w:rPr>
              <w:t>status</w:t>
            </w:r>
            <w:r>
              <w:rPr>
                <w:rFonts w:ascii="Arial"/>
                <w:spacing w:val="-13"/>
                <w:sz w:val="20"/>
              </w:rPr>
              <w:t> </w:t>
            </w:r>
            <w:r>
              <w:rPr>
                <w:rFonts w:ascii="Arial"/>
                <w:sz w:val="20"/>
              </w:rPr>
              <w:t>of</w:t>
            </w:r>
            <w:r>
              <w:rPr>
                <w:rFonts w:ascii="Arial"/>
                <w:spacing w:val="-13"/>
                <w:sz w:val="20"/>
              </w:rPr>
              <w:t> </w:t>
            </w:r>
            <w:r>
              <w:rPr>
                <w:rFonts w:ascii="Arial"/>
                <w:sz w:val="20"/>
              </w:rPr>
              <w:t>the </w:t>
            </w:r>
            <w:r>
              <w:rPr>
                <w:rFonts w:ascii="Arial"/>
                <w:sz w:val="20"/>
              </w:rPr>
              <w:t>lake has varied greatly since the 1970s due to pollution from </w:t>
            </w:r>
            <w:r>
              <w:rPr>
                <w:rFonts w:ascii="Arial"/>
                <w:w w:val="95"/>
                <w:sz w:val="20"/>
              </w:rPr>
              <w:t>mainly</w:t>
            </w:r>
            <w:r>
              <w:rPr>
                <w:rFonts w:ascii="Arial"/>
                <w:spacing w:val="-20"/>
                <w:w w:val="95"/>
                <w:sz w:val="20"/>
              </w:rPr>
              <w:t> </w:t>
            </w:r>
            <w:r>
              <w:rPr>
                <w:rFonts w:ascii="Arial"/>
                <w:w w:val="95"/>
                <w:sz w:val="20"/>
              </w:rPr>
              <w:t>agricultural</w:t>
            </w:r>
            <w:r>
              <w:rPr>
                <w:rFonts w:ascii="Arial"/>
                <w:spacing w:val="-19"/>
                <w:w w:val="95"/>
                <w:sz w:val="20"/>
              </w:rPr>
              <w:t> </w:t>
            </w:r>
            <w:r>
              <w:rPr>
                <w:rFonts w:ascii="Arial"/>
                <w:w w:val="95"/>
                <w:sz w:val="20"/>
              </w:rPr>
              <w:t>sources.</w:t>
            </w:r>
            <w:r>
              <w:rPr>
                <w:rFonts w:ascii="Arial"/>
                <w:spacing w:val="15"/>
                <w:w w:val="95"/>
                <w:sz w:val="20"/>
              </w:rPr>
              <w:t> </w:t>
            </w:r>
            <w:r>
              <w:rPr>
                <w:rFonts w:ascii="Arial"/>
                <w:w w:val="95"/>
                <w:sz w:val="20"/>
              </w:rPr>
              <w:t>Swamp</w:t>
            </w:r>
            <w:r>
              <w:rPr>
                <w:rFonts w:ascii="Arial"/>
                <w:spacing w:val="-18"/>
                <w:w w:val="95"/>
                <w:sz w:val="20"/>
              </w:rPr>
              <w:t> </w:t>
            </w:r>
            <w:r>
              <w:rPr>
                <w:rFonts w:ascii="Arial"/>
                <w:w w:val="95"/>
                <w:sz w:val="20"/>
              </w:rPr>
              <w:t>vegetation</w:t>
            </w:r>
            <w:r>
              <w:rPr>
                <w:rFonts w:ascii="Arial"/>
                <w:spacing w:val="-22"/>
                <w:w w:val="95"/>
                <w:sz w:val="20"/>
              </w:rPr>
              <w:t> </w:t>
            </w:r>
            <w:r>
              <w:rPr>
                <w:rFonts w:ascii="Arial"/>
                <w:w w:val="95"/>
                <w:sz w:val="20"/>
              </w:rPr>
              <w:t>occurs</w:t>
            </w:r>
            <w:r>
              <w:rPr>
                <w:rFonts w:ascii="Arial"/>
                <w:spacing w:val="-21"/>
                <w:w w:val="95"/>
                <w:sz w:val="20"/>
              </w:rPr>
              <w:t> </w:t>
            </w:r>
            <w:r>
              <w:rPr>
                <w:rFonts w:ascii="Arial"/>
                <w:w w:val="95"/>
                <w:sz w:val="20"/>
              </w:rPr>
              <w:t>along</w:t>
            </w:r>
            <w:r>
              <w:rPr>
                <w:rFonts w:ascii="Arial"/>
                <w:spacing w:val="-18"/>
                <w:w w:val="95"/>
                <w:sz w:val="20"/>
              </w:rPr>
              <w:t> </w:t>
            </w:r>
            <w:r>
              <w:rPr>
                <w:rFonts w:ascii="Arial"/>
                <w:w w:val="95"/>
                <w:sz w:val="20"/>
              </w:rPr>
              <w:t>parts </w:t>
            </w:r>
            <w:r>
              <w:rPr>
                <w:rFonts w:ascii="Arial"/>
                <w:w w:val="95"/>
                <w:sz w:val="20"/>
              </w:rPr>
              <w:t>of</w:t>
            </w:r>
            <w:r>
              <w:rPr>
                <w:rFonts w:ascii="Arial"/>
                <w:spacing w:val="-16"/>
                <w:w w:val="95"/>
                <w:sz w:val="20"/>
              </w:rPr>
              <w:t> </w:t>
            </w:r>
            <w:r>
              <w:rPr>
                <w:rFonts w:ascii="Arial"/>
                <w:w w:val="95"/>
                <w:sz w:val="20"/>
              </w:rPr>
              <w:t>the</w:t>
            </w:r>
            <w:r>
              <w:rPr>
                <w:rFonts w:ascii="Arial"/>
                <w:spacing w:val="-16"/>
                <w:w w:val="95"/>
                <w:sz w:val="20"/>
              </w:rPr>
              <w:t> </w:t>
            </w:r>
            <w:r>
              <w:rPr>
                <w:rFonts w:ascii="Arial"/>
                <w:w w:val="95"/>
                <w:sz w:val="20"/>
              </w:rPr>
              <w:t>shoreline.</w:t>
            </w:r>
            <w:r>
              <w:rPr>
                <w:rFonts w:ascii="Arial"/>
                <w:spacing w:val="-17"/>
                <w:w w:val="95"/>
                <w:sz w:val="20"/>
              </w:rPr>
              <w:t> </w:t>
            </w:r>
            <w:r>
              <w:rPr>
                <w:rFonts w:ascii="Arial"/>
                <w:w w:val="95"/>
                <w:sz w:val="20"/>
              </w:rPr>
              <w:t>There</w:t>
            </w:r>
            <w:r>
              <w:rPr>
                <w:rFonts w:ascii="Arial"/>
                <w:spacing w:val="-16"/>
                <w:w w:val="95"/>
                <w:sz w:val="20"/>
              </w:rPr>
              <w:t> </w:t>
            </w:r>
            <w:r>
              <w:rPr>
                <w:rFonts w:ascii="Arial"/>
                <w:w w:val="95"/>
                <w:sz w:val="20"/>
              </w:rPr>
              <w:t>are</w:t>
            </w:r>
            <w:r>
              <w:rPr>
                <w:rFonts w:ascii="Arial"/>
                <w:spacing w:val="-16"/>
                <w:w w:val="95"/>
                <w:sz w:val="20"/>
              </w:rPr>
              <w:t> </w:t>
            </w:r>
            <w:r>
              <w:rPr>
                <w:rFonts w:ascii="Arial"/>
                <w:w w:val="95"/>
                <w:sz w:val="20"/>
              </w:rPr>
              <w:t>some</w:t>
            </w:r>
            <w:r>
              <w:rPr>
                <w:rFonts w:ascii="Arial"/>
                <w:spacing w:val="-16"/>
                <w:w w:val="95"/>
                <w:sz w:val="20"/>
              </w:rPr>
              <w:t> </w:t>
            </w:r>
            <w:r>
              <w:rPr>
                <w:rFonts w:ascii="Arial"/>
                <w:w w:val="95"/>
                <w:sz w:val="20"/>
              </w:rPr>
              <w:t>very</w:t>
            </w:r>
            <w:r>
              <w:rPr>
                <w:rFonts w:ascii="Arial"/>
                <w:spacing w:val="-16"/>
                <w:w w:val="95"/>
                <w:sz w:val="20"/>
              </w:rPr>
              <w:t> </w:t>
            </w:r>
            <w:r>
              <w:rPr>
                <w:rFonts w:ascii="Arial"/>
                <w:w w:val="95"/>
                <w:sz w:val="20"/>
              </w:rPr>
              <w:t>small</w:t>
            </w:r>
            <w:r>
              <w:rPr>
                <w:rFonts w:ascii="Arial"/>
                <w:spacing w:val="-15"/>
                <w:w w:val="95"/>
                <w:sz w:val="20"/>
              </w:rPr>
              <w:t> </w:t>
            </w:r>
            <w:r>
              <w:rPr>
                <w:rFonts w:ascii="Arial"/>
                <w:w w:val="95"/>
                <w:sz w:val="20"/>
              </w:rPr>
              <w:t>offshore</w:t>
            </w:r>
            <w:r>
              <w:rPr>
                <w:rFonts w:ascii="Arial"/>
                <w:spacing w:val="-16"/>
                <w:w w:val="95"/>
                <w:sz w:val="20"/>
              </w:rPr>
              <w:t> </w:t>
            </w:r>
            <w:r>
              <w:rPr>
                <w:rFonts w:ascii="Arial"/>
                <w:w w:val="95"/>
                <w:sz w:val="20"/>
              </w:rPr>
              <w:t>islands</w:t>
            </w:r>
            <w:r>
              <w:rPr>
                <w:rFonts w:ascii="Arial"/>
                <w:spacing w:val="-17"/>
                <w:w w:val="95"/>
                <w:sz w:val="20"/>
              </w:rPr>
              <w:t> </w:t>
            </w:r>
            <w:r>
              <w:rPr>
                <w:rFonts w:ascii="Arial"/>
                <w:w w:val="95"/>
                <w:sz w:val="20"/>
              </w:rPr>
              <w:t>which </w:t>
            </w:r>
            <w:r>
              <w:rPr>
                <w:rFonts w:ascii="Arial"/>
                <w:w w:val="95"/>
                <w:sz w:val="20"/>
              </w:rPr>
            </w:r>
            <w:r>
              <w:rPr>
                <w:rFonts w:ascii="Arial"/>
                <w:sz w:val="20"/>
              </w:rPr>
              <w:t>are</w:t>
            </w:r>
            <w:r>
              <w:rPr>
                <w:rFonts w:ascii="Arial"/>
                <w:spacing w:val="-5"/>
                <w:sz w:val="20"/>
              </w:rPr>
              <w:t> </w:t>
            </w:r>
            <w:r>
              <w:rPr>
                <w:rFonts w:ascii="Arial"/>
                <w:sz w:val="20"/>
              </w:rPr>
              <w:t>mostly</w:t>
            </w:r>
            <w:r>
              <w:rPr>
                <w:rFonts w:ascii="Arial"/>
                <w:spacing w:val="-4"/>
                <w:sz w:val="20"/>
              </w:rPr>
              <w:t> </w:t>
            </w:r>
            <w:r>
              <w:rPr>
                <w:rFonts w:ascii="Arial"/>
                <w:sz w:val="20"/>
              </w:rPr>
              <w:t>wooded.</w:t>
            </w:r>
            <w:r>
              <w:rPr>
                <w:rFonts w:ascii="Arial"/>
                <w:spacing w:val="-6"/>
                <w:sz w:val="20"/>
              </w:rPr>
              <w:t> </w:t>
            </w:r>
            <w:r>
              <w:rPr>
                <w:rFonts w:ascii="Arial"/>
                <w:sz w:val="20"/>
              </w:rPr>
              <w:t>The</w:t>
            </w:r>
            <w:r>
              <w:rPr>
                <w:rFonts w:ascii="Arial"/>
                <w:spacing w:val="-5"/>
                <w:sz w:val="20"/>
              </w:rPr>
              <w:t> </w:t>
            </w:r>
            <w:r>
              <w:rPr>
                <w:rFonts w:ascii="Arial"/>
                <w:sz w:val="20"/>
              </w:rPr>
              <w:t>lake</w:t>
            </w:r>
            <w:r>
              <w:rPr>
                <w:rFonts w:ascii="Arial"/>
                <w:spacing w:val="-5"/>
                <w:sz w:val="20"/>
              </w:rPr>
              <w:t> </w:t>
            </w:r>
            <w:r>
              <w:rPr>
                <w:rFonts w:ascii="Arial"/>
                <w:sz w:val="20"/>
              </w:rPr>
              <w:t>was</w:t>
            </w:r>
            <w:r>
              <w:rPr>
                <w:rFonts w:ascii="Arial"/>
                <w:spacing w:val="-6"/>
                <w:sz w:val="20"/>
              </w:rPr>
              <w:t> </w:t>
            </w:r>
            <w:r>
              <w:rPr>
                <w:rFonts w:ascii="Arial"/>
                <w:sz w:val="20"/>
              </w:rPr>
              <w:t>formerly</w:t>
            </w:r>
            <w:r>
              <w:rPr>
                <w:rFonts w:ascii="Arial"/>
                <w:spacing w:val="-5"/>
                <w:sz w:val="20"/>
              </w:rPr>
              <w:t> </w:t>
            </w:r>
            <w:r>
              <w:rPr>
                <w:rFonts w:ascii="Arial"/>
                <w:sz w:val="20"/>
              </w:rPr>
              <w:t>one</w:t>
            </w:r>
            <w:r>
              <w:rPr>
                <w:rFonts w:ascii="Arial"/>
                <w:spacing w:val="-8"/>
                <w:sz w:val="20"/>
              </w:rPr>
              <w:t> </w:t>
            </w:r>
            <w:r>
              <w:rPr>
                <w:rFonts w:ascii="Arial"/>
                <w:sz w:val="20"/>
              </w:rPr>
              <w:t>of</w:t>
            </w:r>
            <w:r>
              <w:rPr>
                <w:rFonts w:ascii="Arial"/>
                <w:spacing w:val="-5"/>
                <w:sz w:val="20"/>
              </w:rPr>
              <w:t> </w:t>
            </w:r>
            <w:r>
              <w:rPr>
                <w:rFonts w:ascii="Arial"/>
                <w:sz w:val="20"/>
              </w:rPr>
              <w:t>the</w:t>
            </w:r>
            <w:r>
              <w:rPr>
                <w:rFonts w:ascii="Arial"/>
                <w:spacing w:val="-5"/>
                <w:sz w:val="20"/>
              </w:rPr>
              <w:t> </w:t>
            </w:r>
            <w:r>
              <w:rPr>
                <w:rFonts w:ascii="Arial"/>
                <w:sz w:val="20"/>
              </w:rPr>
              <w:t>top</w:t>
            </w:r>
            <w:r>
              <w:rPr>
                <w:rFonts w:ascii="Arial"/>
                <w:spacing w:val="-4"/>
                <w:sz w:val="20"/>
              </w:rPr>
              <w:t> </w:t>
            </w:r>
            <w:r>
              <w:rPr>
                <w:rFonts w:ascii="Arial"/>
                <w:sz w:val="20"/>
              </w:rPr>
              <w:t>trout </w:t>
            </w:r>
            <w:r>
              <w:rPr>
                <w:rFonts w:ascii="Arial"/>
                <w:sz w:val="20"/>
              </w:rPr>
              <w:t>fisheries in the country. Despite very variable water quality in recent</w:t>
            </w:r>
            <w:r>
              <w:rPr>
                <w:rFonts w:ascii="Arial"/>
                <w:spacing w:val="-27"/>
                <w:sz w:val="20"/>
              </w:rPr>
              <w:t> </w:t>
            </w:r>
            <w:r>
              <w:rPr>
                <w:rFonts w:ascii="Arial"/>
                <w:sz w:val="20"/>
              </w:rPr>
              <w:t>decades,</w:t>
            </w:r>
            <w:r>
              <w:rPr>
                <w:rFonts w:ascii="Arial"/>
                <w:spacing w:val="-27"/>
                <w:sz w:val="20"/>
              </w:rPr>
              <w:t> </w:t>
            </w:r>
            <w:r>
              <w:rPr>
                <w:rFonts w:ascii="Arial"/>
                <w:sz w:val="20"/>
              </w:rPr>
              <w:t>Lough</w:t>
            </w:r>
            <w:r>
              <w:rPr>
                <w:rFonts w:ascii="Arial"/>
                <w:spacing w:val="-27"/>
                <w:sz w:val="20"/>
              </w:rPr>
              <w:t> </w:t>
            </w:r>
            <w:r>
              <w:rPr>
                <w:rFonts w:ascii="Arial"/>
                <w:sz w:val="20"/>
              </w:rPr>
              <w:t>Sheelin</w:t>
            </w:r>
            <w:r>
              <w:rPr>
                <w:rFonts w:ascii="Arial"/>
                <w:spacing w:val="-29"/>
                <w:sz w:val="20"/>
              </w:rPr>
              <w:t> </w:t>
            </w:r>
            <w:r>
              <w:rPr>
                <w:rFonts w:ascii="Arial"/>
                <w:sz w:val="20"/>
              </w:rPr>
              <w:t>remains</w:t>
            </w:r>
            <w:r>
              <w:rPr>
                <w:rFonts w:ascii="Arial"/>
                <w:spacing w:val="-26"/>
                <w:sz w:val="20"/>
              </w:rPr>
              <w:t> </w:t>
            </w:r>
            <w:r>
              <w:rPr>
                <w:rFonts w:ascii="Arial"/>
                <w:sz w:val="20"/>
              </w:rPr>
              <w:t>a</w:t>
            </w:r>
            <w:r>
              <w:rPr>
                <w:rFonts w:ascii="Arial"/>
                <w:spacing w:val="-24"/>
                <w:sz w:val="20"/>
              </w:rPr>
              <w:t> </w:t>
            </w:r>
            <w:r>
              <w:rPr>
                <w:rFonts w:ascii="Arial"/>
                <w:sz w:val="20"/>
              </w:rPr>
              <w:t>very</w:t>
            </w:r>
            <w:r>
              <w:rPr>
                <w:rFonts w:ascii="Arial"/>
                <w:spacing w:val="-26"/>
                <w:sz w:val="20"/>
              </w:rPr>
              <w:t> </w:t>
            </w:r>
            <w:r>
              <w:rPr>
                <w:rFonts w:ascii="Arial"/>
                <w:sz w:val="20"/>
              </w:rPr>
              <w:t>important</w:t>
            </w:r>
            <w:r>
              <w:rPr>
                <w:rFonts w:ascii="Arial"/>
                <w:spacing w:val="-27"/>
                <w:sz w:val="20"/>
              </w:rPr>
              <w:t> </w:t>
            </w:r>
            <w:r>
              <w:rPr>
                <w:rFonts w:ascii="Arial"/>
                <w:sz w:val="20"/>
              </w:rPr>
              <w:t>site</w:t>
            </w:r>
            <w:r>
              <w:rPr>
                <w:rFonts w:ascii="Arial"/>
                <w:spacing w:val="-26"/>
                <w:sz w:val="20"/>
              </w:rPr>
              <w:t> </w:t>
            </w:r>
            <w:r>
              <w:rPr>
                <w:rFonts w:ascii="Arial"/>
                <w:sz w:val="20"/>
              </w:rPr>
              <w:t>for </w:t>
            </w:r>
            <w:r>
              <w:rPr>
                <w:rFonts w:ascii="Arial"/>
                <w:sz w:val="20"/>
              </w:rPr>
            </w:r>
            <w:r>
              <w:rPr>
                <w:rFonts w:ascii="Arial"/>
                <w:w w:val="95"/>
                <w:sz w:val="20"/>
              </w:rPr>
              <w:t>wintering</w:t>
            </w:r>
            <w:r>
              <w:rPr>
                <w:rFonts w:ascii="Arial"/>
                <w:spacing w:val="-10"/>
                <w:w w:val="95"/>
                <w:sz w:val="20"/>
              </w:rPr>
              <w:t> </w:t>
            </w:r>
            <w:r>
              <w:rPr>
                <w:rFonts w:ascii="Arial"/>
                <w:w w:val="95"/>
                <w:sz w:val="20"/>
              </w:rPr>
              <w:t>waterfowl</w:t>
            </w:r>
            <w:r>
              <w:rPr>
                <w:rFonts w:ascii="Arial"/>
                <w:spacing w:val="-11"/>
                <w:w w:val="95"/>
                <w:sz w:val="20"/>
              </w:rPr>
              <w:t> </w:t>
            </w:r>
            <w:r>
              <w:rPr>
                <w:rFonts w:ascii="Arial"/>
                <w:w w:val="95"/>
                <w:sz w:val="20"/>
              </w:rPr>
              <w:t>and</w:t>
            </w:r>
            <w:r>
              <w:rPr>
                <w:rFonts w:ascii="Arial"/>
                <w:spacing w:val="-11"/>
                <w:w w:val="95"/>
                <w:sz w:val="20"/>
              </w:rPr>
              <w:t> </w:t>
            </w:r>
            <w:r>
              <w:rPr>
                <w:rFonts w:ascii="Arial"/>
                <w:w w:val="95"/>
                <w:sz w:val="20"/>
              </w:rPr>
              <w:t>especially</w:t>
            </w:r>
            <w:r>
              <w:rPr>
                <w:rFonts w:ascii="Arial"/>
                <w:spacing w:val="-12"/>
                <w:w w:val="95"/>
                <w:sz w:val="20"/>
              </w:rPr>
              <w:t> </w:t>
            </w:r>
            <w:r>
              <w:rPr>
                <w:rFonts w:ascii="Arial"/>
                <w:w w:val="95"/>
                <w:sz w:val="20"/>
              </w:rPr>
              <w:t>diving</w:t>
            </w:r>
            <w:r>
              <w:rPr>
                <w:rFonts w:ascii="Arial"/>
                <w:spacing w:val="-10"/>
                <w:w w:val="95"/>
                <w:sz w:val="20"/>
              </w:rPr>
              <w:t> </w:t>
            </w:r>
            <w:r>
              <w:rPr>
                <w:rFonts w:ascii="Arial"/>
                <w:w w:val="95"/>
                <w:sz w:val="20"/>
              </w:rPr>
              <w:t>duck.</w:t>
            </w:r>
            <w:r>
              <w:rPr>
                <w:rFonts w:ascii="Arial"/>
                <w:sz w:val="20"/>
              </w:rPr>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11"/>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0"/>
                <w:sz w:val="20"/>
              </w:rPr>
              <w:t>Great Crested Grebe (</w:t>
            </w:r>
            <w:r>
              <w:rPr>
                <w:rFonts w:ascii="Arial"/>
                <w:i/>
                <w:w w:val="90"/>
                <w:sz w:val="20"/>
              </w:rPr>
              <w:t>Podiceps cristatus</w:t>
            </w:r>
            <w:r>
              <w:rPr>
                <w:rFonts w:ascii="Arial"/>
                <w:w w:val="90"/>
                <w:sz w:val="20"/>
              </w:rPr>
              <w:t>)</w:t>
            </w:r>
            <w:r>
              <w:rPr>
                <w:rFonts w:ascii="Arial"/>
                <w:spacing w:val="-10"/>
                <w:w w:val="90"/>
                <w:sz w:val="20"/>
              </w:rPr>
              <w:t> </w:t>
            </w:r>
            <w:r>
              <w:rPr>
                <w:rFonts w:ascii="Arial"/>
                <w:w w:val="90"/>
                <w:sz w:val="20"/>
              </w:rPr>
              <w:t>[A005]</w:t>
            </w:r>
            <w:r>
              <w:rPr>
                <w:rFonts w:ascii="Arial"/>
                <w:sz w:val="20"/>
              </w:rPr>
            </w:r>
          </w:p>
          <w:p>
            <w:pPr>
              <w:pStyle w:val="TableParagraph"/>
              <w:numPr>
                <w:ilvl w:val="0"/>
                <w:numId w:val="11"/>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5"/>
                <w:sz w:val="20"/>
              </w:rPr>
              <w:t>Pochard</w:t>
            </w:r>
            <w:r>
              <w:rPr>
                <w:rFonts w:ascii="Arial"/>
                <w:spacing w:val="-25"/>
                <w:w w:val="95"/>
                <w:sz w:val="20"/>
              </w:rPr>
              <w:t> </w:t>
            </w:r>
            <w:r>
              <w:rPr>
                <w:rFonts w:ascii="Arial"/>
                <w:w w:val="95"/>
                <w:sz w:val="20"/>
              </w:rPr>
              <w:t>(</w:t>
            </w:r>
            <w:r>
              <w:rPr>
                <w:rFonts w:ascii="Arial"/>
                <w:i/>
                <w:w w:val="95"/>
                <w:sz w:val="20"/>
              </w:rPr>
              <w:t>Aythya</w:t>
            </w:r>
            <w:r>
              <w:rPr>
                <w:rFonts w:ascii="Arial"/>
                <w:i/>
                <w:spacing w:val="-26"/>
                <w:w w:val="95"/>
                <w:sz w:val="20"/>
              </w:rPr>
              <w:t> </w:t>
            </w:r>
            <w:r>
              <w:rPr>
                <w:rFonts w:ascii="Arial"/>
                <w:i/>
                <w:w w:val="95"/>
                <w:sz w:val="20"/>
              </w:rPr>
              <w:t>ferina</w:t>
            </w:r>
            <w:r>
              <w:rPr>
                <w:rFonts w:ascii="Arial"/>
                <w:w w:val="95"/>
                <w:sz w:val="20"/>
              </w:rPr>
              <w:t>)</w:t>
            </w:r>
            <w:r>
              <w:rPr>
                <w:rFonts w:ascii="Arial"/>
                <w:spacing w:val="-25"/>
                <w:w w:val="95"/>
                <w:sz w:val="20"/>
              </w:rPr>
              <w:t> </w:t>
            </w:r>
            <w:r>
              <w:rPr>
                <w:rFonts w:ascii="Arial"/>
                <w:w w:val="95"/>
                <w:sz w:val="20"/>
              </w:rPr>
              <w:t>[A059]</w:t>
            </w:r>
            <w:r>
              <w:rPr>
                <w:rFonts w:ascii="Arial"/>
                <w:sz w:val="20"/>
              </w:rPr>
            </w:r>
          </w:p>
          <w:p>
            <w:pPr>
              <w:pStyle w:val="TableParagraph"/>
              <w:numPr>
                <w:ilvl w:val="0"/>
                <w:numId w:val="11"/>
              </w:numPr>
              <w:tabs>
                <w:tab w:pos="392" w:val="left" w:leader="none"/>
              </w:tabs>
              <w:spacing w:line="240" w:lineRule="auto" w:before="45" w:after="0"/>
              <w:ind w:left="392" w:right="0" w:hanging="280"/>
              <w:jc w:val="left"/>
              <w:rPr>
                <w:rFonts w:ascii="Arial" w:hAnsi="Arial" w:cs="Arial" w:eastAsia="Arial" w:hint="default"/>
                <w:sz w:val="20"/>
                <w:szCs w:val="20"/>
              </w:rPr>
            </w:pPr>
            <w:r>
              <w:rPr>
                <w:rFonts w:ascii="Arial"/>
                <w:w w:val="95"/>
                <w:sz w:val="20"/>
              </w:rPr>
              <w:t>Tufted</w:t>
            </w:r>
            <w:r>
              <w:rPr>
                <w:rFonts w:ascii="Arial"/>
                <w:spacing w:val="-14"/>
                <w:w w:val="95"/>
                <w:sz w:val="20"/>
              </w:rPr>
              <w:t> </w:t>
            </w:r>
            <w:r>
              <w:rPr>
                <w:rFonts w:ascii="Arial"/>
                <w:w w:val="95"/>
                <w:sz w:val="20"/>
              </w:rPr>
              <w:t>Duck</w:t>
            </w:r>
            <w:r>
              <w:rPr>
                <w:rFonts w:ascii="Arial"/>
                <w:spacing w:val="-16"/>
                <w:w w:val="95"/>
                <w:sz w:val="20"/>
              </w:rPr>
              <w:t> </w:t>
            </w:r>
            <w:r>
              <w:rPr>
                <w:rFonts w:ascii="Arial"/>
                <w:w w:val="95"/>
                <w:sz w:val="20"/>
              </w:rPr>
              <w:t>(</w:t>
            </w:r>
            <w:r>
              <w:rPr>
                <w:rFonts w:ascii="Arial"/>
                <w:i/>
                <w:w w:val="95"/>
                <w:sz w:val="20"/>
              </w:rPr>
              <w:t>Aythya</w:t>
            </w:r>
            <w:r>
              <w:rPr>
                <w:rFonts w:ascii="Arial"/>
                <w:i/>
                <w:spacing w:val="-16"/>
                <w:w w:val="95"/>
                <w:sz w:val="20"/>
              </w:rPr>
              <w:t> </w:t>
            </w:r>
            <w:r>
              <w:rPr>
                <w:rFonts w:ascii="Arial"/>
                <w:i/>
                <w:w w:val="95"/>
                <w:sz w:val="20"/>
              </w:rPr>
              <w:t>fuligula</w:t>
            </w:r>
            <w:r>
              <w:rPr>
                <w:rFonts w:ascii="Arial"/>
                <w:w w:val="95"/>
                <w:sz w:val="20"/>
              </w:rPr>
              <w:t>)</w:t>
            </w:r>
            <w:r>
              <w:rPr>
                <w:rFonts w:ascii="Arial"/>
                <w:spacing w:val="-15"/>
                <w:w w:val="95"/>
                <w:sz w:val="20"/>
              </w:rPr>
              <w:t> </w:t>
            </w:r>
            <w:r>
              <w:rPr>
                <w:rFonts w:ascii="Arial"/>
                <w:w w:val="95"/>
                <w:sz w:val="20"/>
              </w:rPr>
              <w:t>[A061]</w:t>
            </w:r>
            <w:r>
              <w:rPr>
                <w:rFonts w:ascii="Arial"/>
                <w:sz w:val="20"/>
              </w:rPr>
            </w:r>
          </w:p>
          <w:p>
            <w:pPr>
              <w:pStyle w:val="TableParagraph"/>
              <w:numPr>
                <w:ilvl w:val="0"/>
                <w:numId w:val="11"/>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0"/>
                <w:sz w:val="20"/>
              </w:rPr>
              <w:t>Goldeneye (</w:t>
            </w:r>
            <w:r>
              <w:rPr>
                <w:rFonts w:ascii="Arial"/>
                <w:i/>
                <w:w w:val="90"/>
                <w:sz w:val="20"/>
              </w:rPr>
              <w:t>Bucephala clangula</w:t>
            </w:r>
            <w:r>
              <w:rPr>
                <w:rFonts w:ascii="Arial"/>
                <w:w w:val="90"/>
                <w:sz w:val="20"/>
              </w:rPr>
              <w:t>)</w:t>
            </w:r>
            <w:r>
              <w:rPr>
                <w:rFonts w:ascii="Arial"/>
                <w:spacing w:val="17"/>
                <w:w w:val="90"/>
                <w:sz w:val="20"/>
              </w:rPr>
              <w:t> </w:t>
            </w:r>
            <w:r>
              <w:rPr>
                <w:rFonts w:ascii="Arial"/>
                <w:w w:val="90"/>
                <w:sz w:val="20"/>
              </w:rPr>
              <w:t>[A067]</w:t>
            </w:r>
            <w:r>
              <w:rPr>
                <w:rFonts w:ascii="Arial"/>
                <w:sz w:val="20"/>
              </w:rPr>
            </w:r>
          </w:p>
          <w:p>
            <w:pPr>
              <w:pStyle w:val="TableParagraph"/>
              <w:numPr>
                <w:ilvl w:val="0"/>
                <w:numId w:val="11"/>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5"/>
                <w:sz w:val="20"/>
              </w:rPr>
              <w:t>Wetland and Waterbirds</w:t>
            </w:r>
            <w:r>
              <w:rPr>
                <w:rFonts w:ascii="Arial"/>
                <w:spacing w:val="-31"/>
                <w:w w:val="95"/>
                <w:sz w:val="20"/>
              </w:rPr>
              <w:t> </w:t>
            </w:r>
            <w:r>
              <w:rPr>
                <w:rFonts w:ascii="Arial"/>
                <w:w w:val="95"/>
                <w:sz w:val="20"/>
              </w:rPr>
              <w:t>[A999]</w:t>
            </w:r>
            <w:r>
              <w:rPr>
                <w:rFonts w:ascii="Arial"/>
                <w:sz w:val="20"/>
              </w:rPr>
            </w:r>
          </w:p>
        </w:tc>
      </w:tr>
      <w:tr>
        <w:trPr>
          <w:trHeight w:val="1375" w:hRule="exact"/>
        </w:trPr>
        <w:tc>
          <w:tcPr>
            <w:tcW w:w="3799"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Lough Kinale and Derragh</w:t>
            </w:r>
            <w:r>
              <w:rPr>
                <w:rFonts w:ascii="Arial"/>
                <w:b/>
                <w:spacing w:val="-29"/>
                <w:w w:val="90"/>
                <w:sz w:val="20"/>
              </w:rPr>
              <w:t> </w:t>
            </w:r>
            <w:r>
              <w:rPr>
                <w:rFonts w:ascii="Arial"/>
                <w:b/>
                <w:w w:val="90"/>
                <w:sz w:val="20"/>
              </w:rPr>
              <w:t>Lough</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SPA</w:t>
            </w:r>
            <w:r>
              <w:rPr>
                <w:rFonts w:ascii="Arial"/>
                <w:spacing w:val="-13"/>
                <w:w w:val="90"/>
                <w:sz w:val="20"/>
              </w:rPr>
              <w:t> </w:t>
            </w:r>
            <w:r>
              <w:rPr>
                <w:rFonts w:ascii="Arial"/>
                <w:w w:val="90"/>
                <w:sz w:val="20"/>
              </w:rPr>
              <w:t>004061</w:t>
            </w:r>
            <w:r>
              <w:rPr>
                <w:rFonts w:ascii="Arial"/>
                <w:sz w:val="20"/>
              </w:rPr>
            </w:r>
          </w:p>
        </w:tc>
        <w:tc>
          <w:tcPr>
            <w:tcW w:w="5670"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0"/>
              <w:ind w:left="108" w:right="101"/>
              <w:jc w:val="both"/>
              <w:rPr>
                <w:rFonts w:ascii="Arial" w:hAnsi="Arial" w:cs="Arial" w:eastAsia="Arial" w:hint="default"/>
                <w:sz w:val="20"/>
                <w:szCs w:val="20"/>
              </w:rPr>
            </w:pPr>
            <w:r>
              <w:rPr>
                <w:rFonts w:ascii="Arial"/>
                <w:sz w:val="20"/>
              </w:rPr>
              <w:t>Lough</w:t>
            </w:r>
            <w:r>
              <w:rPr>
                <w:rFonts w:ascii="Arial"/>
                <w:spacing w:val="-36"/>
                <w:sz w:val="20"/>
              </w:rPr>
              <w:t> </w:t>
            </w:r>
            <w:r>
              <w:rPr>
                <w:rFonts w:ascii="Arial"/>
                <w:sz w:val="20"/>
              </w:rPr>
              <w:t>Kinale</w:t>
            </w:r>
            <w:r>
              <w:rPr>
                <w:rFonts w:ascii="Arial"/>
                <w:spacing w:val="-36"/>
                <w:sz w:val="20"/>
              </w:rPr>
              <w:t> </w:t>
            </w:r>
            <w:r>
              <w:rPr>
                <w:rFonts w:ascii="Arial"/>
                <w:sz w:val="20"/>
              </w:rPr>
              <w:t>is</w:t>
            </w:r>
            <w:r>
              <w:rPr>
                <w:rFonts w:ascii="Arial"/>
                <w:spacing w:val="-37"/>
                <w:sz w:val="20"/>
              </w:rPr>
              <w:t> </w:t>
            </w:r>
            <w:r>
              <w:rPr>
                <w:rFonts w:ascii="Arial"/>
                <w:sz w:val="20"/>
              </w:rPr>
              <w:t>a</w:t>
            </w:r>
            <w:r>
              <w:rPr>
                <w:rFonts w:ascii="Arial"/>
                <w:spacing w:val="-37"/>
                <w:sz w:val="20"/>
              </w:rPr>
              <w:t> </w:t>
            </w:r>
            <w:r>
              <w:rPr>
                <w:rFonts w:ascii="Arial"/>
                <w:sz w:val="20"/>
              </w:rPr>
              <w:t>relatively</w:t>
            </w:r>
            <w:r>
              <w:rPr>
                <w:rFonts w:ascii="Arial"/>
                <w:spacing w:val="-36"/>
                <w:sz w:val="20"/>
              </w:rPr>
              <w:t> </w:t>
            </w:r>
            <w:r>
              <w:rPr>
                <w:rFonts w:ascii="Arial"/>
                <w:sz w:val="20"/>
              </w:rPr>
              <w:t>small</w:t>
            </w:r>
            <w:r>
              <w:rPr>
                <w:rFonts w:ascii="Arial"/>
                <w:spacing w:val="-36"/>
                <w:sz w:val="20"/>
              </w:rPr>
              <w:t> </w:t>
            </w:r>
            <w:r>
              <w:rPr>
                <w:rFonts w:ascii="Arial"/>
                <w:sz w:val="20"/>
              </w:rPr>
              <w:t>lake</w:t>
            </w:r>
            <w:r>
              <w:rPr>
                <w:rFonts w:ascii="Arial"/>
                <w:spacing w:val="-36"/>
                <w:sz w:val="20"/>
              </w:rPr>
              <w:t> </w:t>
            </w:r>
            <w:r>
              <w:rPr>
                <w:rFonts w:ascii="Arial"/>
                <w:sz w:val="20"/>
              </w:rPr>
              <w:t>that</w:t>
            </w:r>
            <w:r>
              <w:rPr>
                <w:rFonts w:ascii="Arial"/>
                <w:spacing w:val="-37"/>
                <w:sz w:val="20"/>
              </w:rPr>
              <w:t> </w:t>
            </w:r>
            <w:r>
              <w:rPr>
                <w:rFonts w:ascii="Arial"/>
                <w:sz w:val="20"/>
              </w:rPr>
              <w:t>is</w:t>
            </w:r>
            <w:r>
              <w:rPr>
                <w:rFonts w:ascii="Arial"/>
                <w:spacing w:val="-37"/>
                <w:sz w:val="20"/>
              </w:rPr>
              <w:t> </w:t>
            </w:r>
            <w:r>
              <w:rPr>
                <w:rFonts w:ascii="Arial"/>
                <w:sz w:val="20"/>
              </w:rPr>
              <w:t>situated</w:t>
            </w:r>
            <w:r>
              <w:rPr>
                <w:rFonts w:ascii="Arial"/>
                <w:spacing w:val="-36"/>
                <w:sz w:val="20"/>
              </w:rPr>
              <w:t> </w:t>
            </w:r>
            <w:r>
              <w:rPr>
                <w:rFonts w:ascii="Arial"/>
                <w:sz w:val="20"/>
              </w:rPr>
              <w:t>immediately </w:t>
            </w:r>
            <w:r>
              <w:rPr>
                <w:rFonts w:ascii="Arial"/>
                <w:sz w:val="20"/>
              </w:rPr>
              <w:t>downstream</w:t>
            </w:r>
            <w:r>
              <w:rPr>
                <w:rFonts w:ascii="Arial"/>
                <w:spacing w:val="-24"/>
                <w:sz w:val="20"/>
              </w:rPr>
              <w:t> </w:t>
            </w:r>
            <w:r>
              <w:rPr>
                <w:rFonts w:ascii="Arial"/>
                <w:sz w:val="20"/>
              </w:rPr>
              <w:t>of</w:t>
            </w:r>
            <w:r>
              <w:rPr>
                <w:rFonts w:ascii="Arial"/>
                <w:spacing w:val="-22"/>
                <w:sz w:val="20"/>
              </w:rPr>
              <w:t> </w:t>
            </w:r>
            <w:r>
              <w:rPr>
                <w:rFonts w:ascii="Arial"/>
                <w:sz w:val="20"/>
              </w:rPr>
              <w:t>Lough</w:t>
            </w:r>
            <w:r>
              <w:rPr>
                <w:rFonts w:ascii="Arial"/>
                <w:spacing w:val="-22"/>
                <w:sz w:val="20"/>
              </w:rPr>
              <w:t> </w:t>
            </w:r>
            <w:r>
              <w:rPr>
                <w:rFonts w:ascii="Arial"/>
                <w:sz w:val="20"/>
              </w:rPr>
              <w:t>Sheelin</w:t>
            </w:r>
            <w:r>
              <w:rPr>
                <w:rFonts w:ascii="Arial"/>
                <w:spacing w:val="-24"/>
                <w:sz w:val="20"/>
              </w:rPr>
              <w:t> </w:t>
            </w:r>
            <w:r>
              <w:rPr>
                <w:rFonts w:ascii="Arial"/>
                <w:sz w:val="20"/>
              </w:rPr>
              <w:t>and</w:t>
            </w:r>
            <w:r>
              <w:rPr>
                <w:rFonts w:ascii="Arial"/>
                <w:spacing w:val="-22"/>
                <w:sz w:val="20"/>
              </w:rPr>
              <w:t> </w:t>
            </w:r>
            <w:r>
              <w:rPr>
                <w:rFonts w:ascii="Arial"/>
                <w:sz w:val="20"/>
              </w:rPr>
              <w:t>is</w:t>
            </w:r>
            <w:r>
              <w:rPr>
                <w:rFonts w:ascii="Arial"/>
                <w:spacing w:val="-20"/>
                <w:sz w:val="20"/>
              </w:rPr>
              <w:t> </w:t>
            </w:r>
            <w:r>
              <w:rPr>
                <w:rFonts w:ascii="Arial"/>
                <w:sz w:val="20"/>
              </w:rPr>
              <w:t>at</w:t>
            </w:r>
            <w:r>
              <w:rPr>
                <w:rFonts w:ascii="Arial"/>
                <w:spacing w:val="-21"/>
                <w:sz w:val="20"/>
              </w:rPr>
              <w:t> </w:t>
            </w:r>
            <w:r>
              <w:rPr>
                <w:rFonts w:ascii="Arial"/>
                <w:sz w:val="20"/>
              </w:rPr>
              <w:t>the</w:t>
            </w:r>
            <w:r>
              <w:rPr>
                <w:rFonts w:ascii="Arial"/>
                <w:spacing w:val="-16"/>
                <w:sz w:val="20"/>
              </w:rPr>
              <w:t> </w:t>
            </w:r>
            <w:r>
              <w:rPr>
                <w:rFonts w:ascii="Arial"/>
                <w:sz w:val="20"/>
              </w:rPr>
              <w:t>top</w:t>
            </w:r>
            <w:r>
              <w:rPr>
                <w:rFonts w:ascii="Arial"/>
                <w:spacing w:val="-22"/>
                <w:sz w:val="20"/>
              </w:rPr>
              <w:t> </w:t>
            </w:r>
            <w:r>
              <w:rPr>
                <w:rFonts w:ascii="Arial"/>
                <w:sz w:val="20"/>
              </w:rPr>
              <w:t>of</w:t>
            </w:r>
            <w:r>
              <w:rPr>
                <w:rFonts w:ascii="Arial"/>
                <w:spacing w:val="-22"/>
                <w:sz w:val="20"/>
              </w:rPr>
              <w:t> </w:t>
            </w:r>
            <w:r>
              <w:rPr>
                <w:rFonts w:ascii="Arial"/>
                <w:sz w:val="20"/>
              </w:rPr>
              <w:t>the</w:t>
            </w:r>
            <w:r>
              <w:rPr>
                <w:rFonts w:ascii="Arial"/>
                <w:spacing w:val="-22"/>
                <w:sz w:val="20"/>
              </w:rPr>
              <w:t> </w:t>
            </w:r>
            <w:r>
              <w:rPr>
                <w:rFonts w:ascii="Arial"/>
                <w:sz w:val="20"/>
              </w:rPr>
              <w:t>catchment </w:t>
            </w:r>
            <w:r>
              <w:rPr>
                <w:rFonts w:ascii="Arial"/>
                <w:sz w:val="20"/>
              </w:rPr>
              <w:t>of the </w:t>
            </w:r>
            <w:r>
              <w:rPr>
                <w:rFonts w:ascii="Arial"/>
                <w:spacing w:val="-3"/>
                <w:sz w:val="20"/>
              </w:rPr>
              <w:t>Inny </w:t>
            </w:r>
            <w:r>
              <w:rPr>
                <w:rFonts w:ascii="Arial"/>
                <w:sz w:val="20"/>
              </w:rPr>
              <w:t>River. Derragh Lough, a much smaller system, is </w:t>
            </w:r>
            <w:r>
              <w:rPr>
                <w:rFonts w:ascii="Arial"/>
                <w:sz w:val="20"/>
              </w:rPr>
              <w:t>connected to Lough Kinale and the Inny River outlet. This is</w:t>
            </w:r>
            <w:r>
              <w:rPr>
                <w:rFonts w:ascii="Arial"/>
                <w:spacing w:val="-24"/>
                <w:sz w:val="20"/>
              </w:rPr>
              <w:t> </w:t>
            </w:r>
            <w:r>
              <w:rPr>
                <w:rFonts w:ascii="Arial"/>
                <w:sz w:val="20"/>
              </w:rPr>
              <w:t>a</w:t>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12"/>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5"/>
                <w:sz w:val="20"/>
              </w:rPr>
              <w:t>Pochard</w:t>
            </w:r>
            <w:r>
              <w:rPr>
                <w:rFonts w:ascii="Arial"/>
                <w:spacing w:val="-25"/>
                <w:w w:val="95"/>
                <w:sz w:val="20"/>
              </w:rPr>
              <w:t> </w:t>
            </w:r>
            <w:r>
              <w:rPr>
                <w:rFonts w:ascii="Arial"/>
                <w:w w:val="95"/>
                <w:sz w:val="20"/>
              </w:rPr>
              <w:t>(</w:t>
            </w:r>
            <w:r>
              <w:rPr>
                <w:rFonts w:ascii="Arial"/>
                <w:i/>
                <w:w w:val="95"/>
                <w:sz w:val="20"/>
              </w:rPr>
              <w:t>Aythya</w:t>
            </w:r>
            <w:r>
              <w:rPr>
                <w:rFonts w:ascii="Arial"/>
                <w:i/>
                <w:spacing w:val="-26"/>
                <w:w w:val="95"/>
                <w:sz w:val="20"/>
              </w:rPr>
              <w:t> </w:t>
            </w:r>
            <w:r>
              <w:rPr>
                <w:rFonts w:ascii="Arial"/>
                <w:i/>
                <w:w w:val="95"/>
                <w:sz w:val="20"/>
              </w:rPr>
              <w:t>ferina</w:t>
            </w:r>
            <w:r>
              <w:rPr>
                <w:rFonts w:ascii="Arial"/>
                <w:w w:val="95"/>
                <w:sz w:val="20"/>
              </w:rPr>
              <w:t>)</w:t>
            </w:r>
            <w:r>
              <w:rPr>
                <w:rFonts w:ascii="Arial"/>
                <w:spacing w:val="-25"/>
                <w:w w:val="95"/>
                <w:sz w:val="20"/>
              </w:rPr>
              <w:t> </w:t>
            </w:r>
            <w:r>
              <w:rPr>
                <w:rFonts w:ascii="Arial"/>
                <w:w w:val="95"/>
                <w:sz w:val="20"/>
              </w:rPr>
              <w:t>[A059]</w:t>
            </w:r>
            <w:r>
              <w:rPr>
                <w:rFonts w:ascii="Arial"/>
                <w:sz w:val="20"/>
              </w:rPr>
            </w:r>
          </w:p>
          <w:p>
            <w:pPr>
              <w:pStyle w:val="TableParagraph"/>
              <w:numPr>
                <w:ilvl w:val="0"/>
                <w:numId w:val="12"/>
              </w:numPr>
              <w:tabs>
                <w:tab w:pos="392" w:val="left" w:leader="none"/>
              </w:tabs>
              <w:spacing w:line="240" w:lineRule="auto" w:before="45" w:after="0"/>
              <w:ind w:left="392" w:right="0" w:hanging="280"/>
              <w:jc w:val="left"/>
              <w:rPr>
                <w:rFonts w:ascii="Arial" w:hAnsi="Arial" w:cs="Arial" w:eastAsia="Arial" w:hint="default"/>
                <w:sz w:val="20"/>
                <w:szCs w:val="20"/>
              </w:rPr>
            </w:pPr>
            <w:r>
              <w:rPr>
                <w:rFonts w:ascii="Arial"/>
                <w:w w:val="95"/>
                <w:sz w:val="20"/>
              </w:rPr>
              <w:t>Tufted</w:t>
            </w:r>
            <w:r>
              <w:rPr>
                <w:rFonts w:ascii="Arial"/>
                <w:spacing w:val="-14"/>
                <w:w w:val="95"/>
                <w:sz w:val="20"/>
              </w:rPr>
              <w:t> </w:t>
            </w:r>
            <w:r>
              <w:rPr>
                <w:rFonts w:ascii="Arial"/>
                <w:w w:val="95"/>
                <w:sz w:val="20"/>
              </w:rPr>
              <w:t>Duck</w:t>
            </w:r>
            <w:r>
              <w:rPr>
                <w:rFonts w:ascii="Arial"/>
                <w:spacing w:val="-16"/>
                <w:w w:val="95"/>
                <w:sz w:val="20"/>
              </w:rPr>
              <w:t> </w:t>
            </w:r>
            <w:r>
              <w:rPr>
                <w:rFonts w:ascii="Arial"/>
                <w:w w:val="95"/>
                <w:sz w:val="20"/>
              </w:rPr>
              <w:t>(</w:t>
            </w:r>
            <w:r>
              <w:rPr>
                <w:rFonts w:ascii="Arial"/>
                <w:i/>
                <w:w w:val="95"/>
                <w:sz w:val="20"/>
              </w:rPr>
              <w:t>Aythya</w:t>
            </w:r>
            <w:r>
              <w:rPr>
                <w:rFonts w:ascii="Arial"/>
                <w:i/>
                <w:spacing w:val="-16"/>
                <w:w w:val="95"/>
                <w:sz w:val="20"/>
              </w:rPr>
              <w:t> </w:t>
            </w:r>
            <w:r>
              <w:rPr>
                <w:rFonts w:ascii="Arial"/>
                <w:i/>
                <w:w w:val="95"/>
                <w:sz w:val="20"/>
              </w:rPr>
              <w:t>fuligula</w:t>
            </w:r>
            <w:r>
              <w:rPr>
                <w:rFonts w:ascii="Arial"/>
                <w:w w:val="95"/>
                <w:sz w:val="20"/>
              </w:rPr>
              <w:t>)</w:t>
            </w:r>
            <w:r>
              <w:rPr>
                <w:rFonts w:ascii="Arial"/>
                <w:spacing w:val="-15"/>
                <w:w w:val="95"/>
                <w:sz w:val="20"/>
              </w:rPr>
              <w:t> </w:t>
            </w:r>
            <w:r>
              <w:rPr>
                <w:rFonts w:ascii="Arial"/>
                <w:w w:val="95"/>
                <w:sz w:val="20"/>
              </w:rPr>
              <w:t>[A061]</w:t>
            </w:r>
            <w:r>
              <w:rPr>
                <w:rFonts w:ascii="Arial"/>
                <w:sz w:val="20"/>
              </w:rPr>
            </w:r>
          </w:p>
        </w:tc>
      </w:tr>
    </w:tbl>
    <w:p>
      <w:pPr>
        <w:spacing w:after="0" w:line="240" w:lineRule="auto"/>
        <w:jc w:val="left"/>
        <w:rPr>
          <w:rFonts w:ascii="Arial" w:hAnsi="Arial" w:cs="Arial" w:eastAsia="Arial" w:hint="default"/>
          <w:sz w:val="20"/>
          <w:szCs w:val="20"/>
        </w:rPr>
        <w:sectPr>
          <w:headerReference w:type="default" r:id="rId18"/>
          <w:footerReference w:type="default" r:id="rId19"/>
          <w:pgSz w:w="16840" w:h="11910" w:orient="landscape"/>
          <w:pgMar w:header="601" w:footer="565" w:top="800" w:bottom="760" w:left="460" w:right="880"/>
          <w:pgNumType w:start="1"/>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799"/>
        <w:gridCol w:w="5670"/>
        <w:gridCol w:w="5331"/>
      </w:tblGrid>
      <w:tr>
        <w:trPr>
          <w:trHeight w:val="3343" w:hRule="exact"/>
        </w:trPr>
        <w:tc>
          <w:tcPr>
            <w:tcW w:w="3799" w:type="dxa"/>
            <w:tcBorders>
              <w:top w:val="single" w:sz="10" w:space="0" w:color="4F6128"/>
              <w:left w:val="single" w:sz="10" w:space="0" w:color="4F6128"/>
              <w:bottom w:val="single" w:sz="5" w:space="0" w:color="4F6128"/>
              <w:right w:val="single" w:sz="5" w:space="0" w:color="4F6128"/>
            </w:tcBorders>
          </w:tcPr>
          <w:p>
            <w:pPr/>
          </w:p>
        </w:tc>
        <w:tc>
          <w:tcPr>
            <w:tcW w:w="5670" w:type="dxa"/>
            <w:tcBorders>
              <w:top w:val="single" w:sz="10" w:space="0" w:color="4F6128"/>
              <w:left w:val="single" w:sz="5" w:space="0" w:color="4F6128"/>
              <w:bottom w:val="single" w:sz="5" w:space="0" w:color="4F6128"/>
              <w:right w:val="single" w:sz="5" w:space="0" w:color="4F6128"/>
            </w:tcBorders>
          </w:tcPr>
          <w:p>
            <w:pPr>
              <w:pStyle w:val="TableParagraph"/>
              <w:spacing w:line="292" w:lineRule="auto" w:before="124"/>
              <w:ind w:left="108" w:right="101"/>
              <w:jc w:val="both"/>
              <w:rPr>
                <w:rFonts w:ascii="Arial" w:hAnsi="Arial" w:cs="Arial" w:eastAsia="Arial" w:hint="default"/>
                <w:sz w:val="20"/>
                <w:szCs w:val="20"/>
              </w:rPr>
            </w:pPr>
            <w:r>
              <w:rPr>
                <w:rFonts w:ascii="Arial"/>
                <w:sz w:val="20"/>
              </w:rPr>
              <w:t>typical</w:t>
            </w:r>
            <w:r>
              <w:rPr>
                <w:rFonts w:ascii="Arial"/>
                <w:spacing w:val="-24"/>
                <w:sz w:val="20"/>
              </w:rPr>
              <w:t> </w:t>
            </w:r>
            <w:r>
              <w:rPr>
                <w:rFonts w:ascii="Arial"/>
                <w:sz w:val="20"/>
              </w:rPr>
              <w:t>limestone</w:t>
            </w:r>
            <w:r>
              <w:rPr>
                <w:rFonts w:ascii="Arial"/>
                <w:spacing w:val="-24"/>
                <w:sz w:val="20"/>
              </w:rPr>
              <w:t> </w:t>
            </w:r>
            <w:r>
              <w:rPr>
                <w:rFonts w:ascii="Arial"/>
                <w:sz w:val="20"/>
              </w:rPr>
              <w:t>system</w:t>
            </w:r>
            <w:r>
              <w:rPr>
                <w:rFonts w:ascii="Arial"/>
                <w:spacing w:val="-25"/>
                <w:sz w:val="20"/>
              </w:rPr>
              <w:t> </w:t>
            </w:r>
            <w:r>
              <w:rPr>
                <w:rFonts w:ascii="Arial"/>
                <w:sz w:val="20"/>
              </w:rPr>
              <w:t>and</w:t>
            </w:r>
            <w:r>
              <w:rPr>
                <w:rFonts w:ascii="Arial"/>
                <w:spacing w:val="-24"/>
                <w:sz w:val="20"/>
              </w:rPr>
              <w:t> </w:t>
            </w:r>
            <w:r>
              <w:rPr>
                <w:rFonts w:ascii="Arial"/>
                <w:sz w:val="20"/>
              </w:rPr>
              <w:t>is</w:t>
            </w:r>
            <w:r>
              <w:rPr>
                <w:rFonts w:ascii="Arial"/>
                <w:spacing w:val="-25"/>
                <w:sz w:val="20"/>
              </w:rPr>
              <w:t> </w:t>
            </w:r>
            <w:r>
              <w:rPr>
                <w:rFonts w:ascii="Arial"/>
                <w:sz w:val="20"/>
              </w:rPr>
              <w:t>very</w:t>
            </w:r>
            <w:r>
              <w:rPr>
                <w:rFonts w:ascii="Arial"/>
                <w:spacing w:val="-22"/>
                <w:sz w:val="20"/>
              </w:rPr>
              <w:t> </w:t>
            </w:r>
            <w:r>
              <w:rPr>
                <w:rFonts w:ascii="Arial"/>
                <w:sz w:val="20"/>
              </w:rPr>
              <w:t>shallow.</w:t>
            </w:r>
            <w:r>
              <w:rPr>
                <w:rFonts w:ascii="Arial"/>
                <w:spacing w:val="8"/>
                <w:sz w:val="20"/>
              </w:rPr>
              <w:t> </w:t>
            </w:r>
            <w:r>
              <w:rPr>
                <w:rFonts w:ascii="Arial"/>
                <w:sz w:val="20"/>
              </w:rPr>
              <w:t>The</w:t>
            </w:r>
            <w:r>
              <w:rPr>
                <w:rFonts w:ascii="Arial"/>
                <w:spacing w:val="-24"/>
                <w:sz w:val="20"/>
              </w:rPr>
              <w:t> </w:t>
            </w:r>
            <w:r>
              <w:rPr>
                <w:rFonts w:ascii="Arial"/>
                <w:sz w:val="20"/>
              </w:rPr>
              <w:t>trophic</w:t>
            </w:r>
            <w:r>
              <w:rPr>
                <w:rFonts w:ascii="Arial"/>
                <w:spacing w:val="-24"/>
                <w:sz w:val="20"/>
              </w:rPr>
              <w:t> </w:t>
            </w:r>
            <w:r>
              <w:rPr>
                <w:rFonts w:ascii="Arial"/>
                <w:sz w:val="20"/>
              </w:rPr>
              <w:t>status </w:t>
            </w:r>
            <w:r>
              <w:rPr>
                <w:rFonts w:ascii="Arial"/>
                <w:sz w:val="20"/>
              </w:rPr>
              <w:t>of</w:t>
            </w:r>
            <w:r>
              <w:rPr>
                <w:rFonts w:ascii="Arial"/>
                <w:spacing w:val="-38"/>
                <w:sz w:val="20"/>
              </w:rPr>
              <w:t> </w:t>
            </w:r>
            <w:r>
              <w:rPr>
                <w:rFonts w:ascii="Arial"/>
                <w:sz w:val="20"/>
              </w:rPr>
              <w:t>the</w:t>
            </w:r>
            <w:r>
              <w:rPr>
                <w:rFonts w:ascii="Arial"/>
                <w:spacing w:val="-38"/>
                <w:sz w:val="20"/>
              </w:rPr>
              <w:t> </w:t>
            </w:r>
            <w:r>
              <w:rPr>
                <w:rFonts w:ascii="Arial"/>
                <w:sz w:val="20"/>
              </w:rPr>
              <w:t>lake</w:t>
            </w:r>
            <w:r>
              <w:rPr>
                <w:rFonts w:ascii="Arial"/>
                <w:spacing w:val="-38"/>
                <w:sz w:val="20"/>
              </w:rPr>
              <w:t> </w:t>
            </w:r>
            <w:r>
              <w:rPr>
                <w:rFonts w:ascii="Arial"/>
                <w:sz w:val="20"/>
              </w:rPr>
              <w:t>has</w:t>
            </w:r>
            <w:r>
              <w:rPr>
                <w:rFonts w:ascii="Arial"/>
                <w:spacing w:val="-38"/>
                <w:sz w:val="20"/>
              </w:rPr>
              <w:t> </w:t>
            </w:r>
            <w:r>
              <w:rPr>
                <w:rFonts w:ascii="Arial"/>
                <w:sz w:val="20"/>
              </w:rPr>
              <w:t>varied</w:t>
            </w:r>
            <w:r>
              <w:rPr>
                <w:rFonts w:ascii="Arial"/>
                <w:spacing w:val="-37"/>
                <w:sz w:val="20"/>
              </w:rPr>
              <w:t> </w:t>
            </w:r>
            <w:r>
              <w:rPr>
                <w:rFonts w:ascii="Arial"/>
                <w:sz w:val="20"/>
              </w:rPr>
              <w:t>greatly</w:t>
            </w:r>
            <w:r>
              <w:rPr>
                <w:rFonts w:ascii="Arial"/>
                <w:spacing w:val="-38"/>
                <w:sz w:val="20"/>
              </w:rPr>
              <w:t> </w:t>
            </w:r>
            <w:r>
              <w:rPr>
                <w:rFonts w:ascii="Arial"/>
                <w:sz w:val="20"/>
              </w:rPr>
              <w:t>since</w:t>
            </w:r>
            <w:r>
              <w:rPr>
                <w:rFonts w:ascii="Arial"/>
                <w:spacing w:val="-37"/>
                <w:sz w:val="20"/>
              </w:rPr>
              <w:t> </w:t>
            </w:r>
            <w:r>
              <w:rPr>
                <w:rFonts w:ascii="Arial"/>
                <w:sz w:val="20"/>
              </w:rPr>
              <w:t>the</w:t>
            </w:r>
            <w:r>
              <w:rPr>
                <w:rFonts w:ascii="Arial"/>
                <w:spacing w:val="-38"/>
                <w:sz w:val="20"/>
              </w:rPr>
              <w:t> </w:t>
            </w:r>
            <w:r>
              <w:rPr>
                <w:rFonts w:ascii="Arial"/>
                <w:sz w:val="20"/>
              </w:rPr>
              <w:t>1970s</w:t>
            </w:r>
            <w:r>
              <w:rPr>
                <w:rFonts w:ascii="Arial"/>
                <w:spacing w:val="-35"/>
                <w:sz w:val="20"/>
              </w:rPr>
              <w:t> </w:t>
            </w:r>
            <w:r>
              <w:rPr>
                <w:rFonts w:ascii="Arial"/>
                <w:sz w:val="20"/>
              </w:rPr>
              <w:t>due</w:t>
            </w:r>
            <w:r>
              <w:rPr>
                <w:rFonts w:ascii="Arial"/>
                <w:spacing w:val="-37"/>
                <w:sz w:val="20"/>
              </w:rPr>
              <w:t> </w:t>
            </w:r>
            <w:r>
              <w:rPr>
                <w:rFonts w:ascii="Arial"/>
                <w:sz w:val="20"/>
              </w:rPr>
              <w:t>to</w:t>
            </w:r>
            <w:r>
              <w:rPr>
                <w:rFonts w:ascii="Arial"/>
                <w:spacing w:val="-37"/>
                <w:sz w:val="20"/>
              </w:rPr>
              <w:t> </w:t>
            </w:r>
            <w:r>
              <w:rPr>
                <w:rFonts w:ascii="Arial"/>
                <w:sz w:val="20"/>
              </w:rPr>
              <w:t>pollution</w:t>
            </w:r>
            <w:r>
              <w:rPr>
                <w:rFonts w:ascii="Arial"/>
                <w:spacing w:val="-39"/>
                <w:sz w:val="20"/>
              </w:rPr>
              <w:t> </w:t>
            </w:r>
            <w:r>
              <w:rPr>
                <w:rFonts w:ascii="Arial"/>
                <w:sz w:val="20"/>
              </w:rPr>
              <w:t>from </w:t>
            </w:r>
            <w:r>
              <w:rPr>
                <w:rFonts w:ascii="Arial"/>
                <w:sz w:val="20"/>
              </w:rPr>
              <w:t>mainly</w:t>
            </w:r>
            <w:r>
              <w:rPr>
                <w:rFonts w:ascii="Arial"/>
                <w:spacing w:val="-21"/>
                <w:sz w:val="20"/>
              </w:rPr>
              <w:t> </w:t>
            </w:r>
            <w:r>
              <w:rPr>
                <w:rFonts w:ascii="Arial"/>
                <w:sz w:val="20"/>
              </w:rPr>
              <w:t>agricultural</w:t>
            </w:r>
            <w:r>
              <w:rPr>
                <w:rFonts w:ascii="Arial"/>
                <w:spacing w:val="-21"/>
                <w:sz w:val="20"/>
              </w:rPr>
              <w:t> </w:t>
            </w:r>
            <w:r>
              <w:rPr>
                <w:rFonts w:ascii="Arial"/>
                <w:sz w:val="20"/>
              </w:rPr>
              <w:t>sources.</w:t>
            </w:r>
            <w:r>
              <w:rPr>
                <w:rFonts w:ascii="Arial"/>
                <w:spacing w:val="13"/>
                <w:sz w:val="20"/>
              </w:rPr>
              <w:t> </w:t>
            </w:r>
            <w:r>
              <w:rPr>
                <w:rFonts w:ascii="Arial"/>
                <w:sz w:val="20"/>
              </w:rPr>
              <w:t>Lough</w:t>
            </w:r>
            <w:r>
              <w:rPr>
                <w:rFonts w:ascii="Arial"/>
                <w:spacing w:val="-21"/>
                <w:sz w:val="20"/>
              </w:rPr>
              <w:t> </w:t>
            </w:r>
            <w:r>
              <w:rPr>
                <w:rFonts w:ascii="Arial"/>
                <w:sz w:val="20"/>
              </w:rPr>
              <w:t>Kinale</w:t>
            </w:r>
            <w:r>
              <w:rPr>
                <w:rFonts w:ascii="Arial"/>
                <w:spacing w:val="-23"/>
                <w:sz w:val="20"/>
              </w:rPr>
              <w:t> </w:t>
            </w:r>
            <w:r>
              <w:rPr>
                <w:rFonts w:ascii="Arial"/>
                <w:sz w:val="20"/>
              </w:rPr>
              <w:t>has</w:t>
            </w:r>
            <w:r>
              <w:rPr>
                <w:rFonts w:ascii="Arial"/>
                <w:spacing w:val="-21"/>
                <w:sz w:val="20"/>
              </w:rPr>
              <w:t> </w:t>
            </w:r>
            <w:r>
              <w:rPr>
                <w:rFonts w:ascii="Arial"/>
                <w:sz w:val="20"/>
              </w:rPr>
              <w:t>two</w:t>
            </w:r>
            <w:r>
              <w:rPr>
                <w:rFonts w:ascii="Arial"/>
                <w:spacing w:val="-21"/>
                <w:sz w:val="20"/>
              </w:rPr>
              <w:t> </w:t>
            </w:r>
            <w:r>
              <w:rPr>
                <w:rFonts w:ascii="Arial"/>
                <w:sz w:val="20"/>
              </w:rPr>
              <w:t>main</w:t>
            </w:r>
            <w:r>
              <w:rPr>
                <w:rFonts w:ascii="Arial"/>
                <w:spacing w:val="-22"/>
                <w:sz w:val="20"/>
              </w:rPr>
              <w:t> </w:t>
            </w:r>
            <w:r>
              <w:rPr>
                <w:rFonts w:ascii="Arial"/>
                <w:sz w:val="20"/>
              </w:rPr>
              <w:t>basins, </w:t>
            </w:r>
            <w:r>
              <w:rPr>
                <w:rFonts w:ascii="Arial"/>
                <w:sz w:val="20"/>
              </w:rPr>
            </w:r>
            <w:r>
              <w:rPr>
                <w:rFonts w:ascii="Arial"/>
                <w:w w:val="95"/>
                <w:sz w:val="20"/>
              </w:rPr>
              <w:t>almost separated by swamp formations. Reed swamp is</w:t>
            </w:r>
            <w:r>
              <w:rPr>
                <w:rFonts w:ascii="Arial"/>
                <w:spacing w:val="-32"/>
                <w:w w:val="95"/>
                <w:sz w:val="20"/>
              </w:rPr>
              <w:t> </w:t>
            </w:r>
            <w:r>
              <w:rPr>
                <w:rFonts w:ascii="Arial"/>
                <w:w w:val="95"/>
                <w:sz w:val="20"/>
              </w:rPr>
              <w:t>frequent </w:t>
            </w:r>
            <w:r>
              <w:rPr>
                <w:rFonts w:ascii="Arial"/>
                <w:w w:val="95"/>
                <w:sz w:val="20"/>
              </w:rPr>
            </w:r>
            <w:r>
              <w:rPr>
                <w:rFonts w:ascii="Arial"/>
                <w:sz w:val="20"/>
              </w:rPr>
              <w:t>around</w:t>
            </w:r>
            <w:r>
              <w:rPr>
                <w:rFonts w:ascii="Arial"/>
                <w:spacing w:val="-30"/>
                <w:sz w:val="20"/>
              </w:rPr>
              <w:t> </w:t>
            </w:r>
            <w:r>
              <w:rPr>
                <w:rFonts w:ascii="Arial"/>
                <w:sz w:val="20"/>
              </w:rPr>
              <w:t>the</w:t>
            </w:r>
            <w:r>
              <w:rPr>
                <w:rFonts w:ascii="Arial"/>
                <w:spacing w:val="-30"/>
                <w:sz w:val="20"/>
              </w:rPr>
              <w:t> </w:t>
            </w:r>
            <w:r>
              <w:rPr>
                <w:rFonts w:ascii="Arial"/>
                <w:sz w:val="20"/>
              </w:rPr>
              <w:t>lakes,</w:t>
            </w:r>
            <w:r>
              <w:rPr>
                <w:rFonts w:ascii="Arial"/>
                <w:spacing w:val="-29"/>
                <w:sz w:val="20"/>
              </w:rPr>
              <w:t> </w:t>
            </w:r>
            <w:r>
              <w:rPr>
                <w:rFonts w:ascii="Arial"/>
                <w:sz w:val="20"/>
              </w:rPr>
              <w:t>with</w:t>
            </w:r>
            <w:r>
              <w:rPr>
                <w:rFonts w:ascii="Arial"/>
                <w:spacing w:val="-29"/>
                <w:sz w:val="20"/>
              </w:rPr>
              <w:t> </w:t>
            </w:r>
            <w:r>
              <w:rPr>
                <w:rFonts w:ascii="Arial"/>
                <w:sz w:val="20"/>
              </w:rPr>
              <w:t>a</w:t>
            </w:r>
            <w:r>
              <w:rPr>
                <w:rFonts w:ascii="Arial"/>
                <w:spacing w:val="-29"/>
                <w:sz w:val="20"/>
              </w:rPr>
              <w:t> </w:t>
            </w:r>
            <w:r>
              <w:rPr>
                <w:rFonts w:ascii="Arial"/>
                <w:sz w:val="20"/>
              </w:rPr>
              <w:t>calcium-rich</w:t>
            </w:r>
            <w:r>
              <w:rPr>
                <w:rFonts w:ascii="Arial"/>
                <w:spacing w:val="-29"/>
                <w:sz w:val="20"/>
              </w:rPr>
              <w:t> </w:t>
            </w:r>
            <w:r>
              <w:rPr>
                <w:rFonts w:ascii="Arial"/>
                <w:sz w:val="20"/>
              </w:rPr>
              <w:t>small</w:t>
            </w:r>
            <w:r>
              <w:rPr>
                <w:rFonts w:ascii="Arial"/>
                <w:spacing w:val="-29"/>
                <w:sz w:val="20"/>
              </w:rPr>
              <w:t> </w:t>
            </w:r>
            <w:r>
              <w:rPr>
                <w:rFonts w:ascii="Arial"/>
                <w:sz w:val="20"/>
              </w:rPr>
              <w:t>sedge</w:t>
            </w:r>
            <w:r>
              <w:rPr>
                <w:rFonts w:ascii="Arial"/>
                <w:spacing w:val="-30"/>
                <w:sz w:val="20"/>
              </w:rPr>
              <w:t> </w:t>
            </w:r>
            <w:r>
              <w:rPr>
                <w:rFonts w:ascii="Arial"/>
                <w:sz w:val="20"/>
              </w:rPr>
              <w:t>marsh</w:t>
            </w:r>
            <w:r>
              <w:rPr>
                <w:rFonts w:ascii="Arial"/>
                <w:spacing w:val="-29"/>
                <w:sz w:val="20"/>
              </w:rPr>
              <w:t> </w:t>
            </w:r>
            <w:r>
              <w:rPr>
                <w:rFonts w:ascii="Arial"/>
                <w:sz w:val="20"/>
              </w:rPr>
              <w:t>present </w:t>
            </w:r>
            <w:r>
              <w:rPr>
                <w:rFonts w:ascii="Arial"/>
                <w:sz w:val="20"/>
              </w:rPr>
              <w:t>along parts of the shore. The lake was formerly an important trout</w:t>
            </w:r>
            <w:r>
              <w:rPr>
                <w:rFonts w:ascii="Arial"/>
                <w:spacing w:val="-26"/>
                <w:sz w:val="20"/>
              </w:rPr>
              <w:t> </w:t>
            </w:r>
            <w:r>
              <w:rPr>
                <w:rFonts w:ascii="Arial"/>
                <w:sz w:val="20"/>
              </w:rPr>
              <w:t>fishery.</w:t>
            </w:r>
            <w:r>
              <w:rPr>
                <w:rFonts w:ascii="Arial"/>
                <w:spacing w:val="4"/>
                <w:sz w:val="20"/>
              </w:rPr>
              <w:t> </w:t>
            </w:r>
            <w:r>
              <w:rPr>
                <w:rFonts w:ascii="Arial"/>
                <w:sz w:val="20"/>
              </w:rPr>
              <w:t>Areas</w:t>
            </w:r>
            <w:r>
              <w:rPr>
                <w:rFonts w:ascii="Arial"/>
                <w:spacing w:val="-26"/>
                <w:sz w:val="20"/>
              </w:rPr>
              <w:t> </w:t>
            </w:r>
            <w:r>
              <w:rPr>
                <w:rFonts w:ascii="Arial"/>
                <w:sz w:val="20"/>
              </w:rPr>
              <w:t>of</w:t>
            </w:r>
            <w:r>
              <w:rPr>
                <w:rFonts w:ascii="Arial"/>
                <w:spacing w:val="-28"/>
                <w:sz w:val="20"/>
              </w:rPr>
              <w:t> </w:t>
            </w:r>
            <w:r>
              <w:rPr>
                <w:rFonts w:ascii="Arial"/>
                <w:sz w:val="20"/>
              </w:rPr>
              <w:t>bog</w:t>
            </w:r>
            <w:r>
              <w:rPr>
                <w:rFonts w:ascii="Arial"/>
                <w:spacing w:val="-27"/>
                <w:sz w:val="20"/>
              </w:rPr>
              <w:t> </w:t>
            </w:r>
            <w:r>
              <w:rPr>
                <w:rFonts w:ascii="Arial"/>
                <w:sz w:val="20"/>
              </w:rPr>
              <w:t>occur</w:t>
            </w:r>
            <w:r>
              <w:rPr>
                <w:rFonts w:ascii="Arial"/>
                <w:spacing w:val="-27"/>
                <w:sz w:val="20"/>
              </w:rPr>
              <w:t> </w:t>
            </w:r>
            <w:r>
              <w:rPr>
                <w:rFonts w:ascii="Arial"/>
                <w:sz w:val="20"/>
              </w:rPr>
              <w:t>around</w:t>
            </w:r>
            <w:r>
              <w:rPr>
                <w:rFonts w:ascii="Arial"/>
                <w:spacing w:val="-25"/>
                <w:sz w:val="20"/>
              </w:rPr>
              <w:t> </w:t>
            </w:r>
            <w:r>
              <w:rPr>
                <w:rFonts w:ascii="Arial"/>
                <w:sz w:val="20"/>
              </w:rPr>
              <w:t>the</w:t>
            </w:r>
            <w:r>
              <w:rPr>
                <w:rFonts w:ascii="Arial"/>
                <w:spacing w:val="-28"/>
                <w:sz w:val="20"/>
              </w:rPr>
              <w:t> </w:t>
            </w:r>
            <w:r>
              <w:rPr>
                <w:rFonts w:ascii="Arial"/>
                <w:sz w:val="20"/>
              </w:rPr>
              <w:t>margins</w:t>
            </w:r>
            <w:r>
              <w:rPr>
                <w:rFonts w:ascii="Arial"/>
                <w:spacing w:val="-26"/>
                <w:sz w:val="20"/>
              </w:rPr>
              <w:t> </w:t>
            </w:r>
            <w:r>
              <w:rPr>
                <w:rFonts w:ascii="Arial"/>
                <w:sz w:val="20"/>
              </w:rPr>
              <w:t>of</w:t>
            </w:r>
            <w:r>
              <w:rPr>
                <w:rFonts w:ascii="Arial"/>
                <w:spacing w:val="-28"/>
                <w:sz w:val="20"/>
              </w:rPr>
              <w:t> </w:t>
            </w:r>
            <w:r>
              <w:rPr>
                <w:rFonts w:ascii="Arial"/>
                <w:sz w:val="20"/>
              </w:rPr>
              <w:t>the</w:t>
            </w:r>
            <w:r>
              <w:rPr>
                <w:rFonts w:ascii="Arial"/>
                <w:spacing w:val="-28"/>
                <w:sz w:val="20"/>
              </w:rPr>
              <w:t> </w:t>
            </w:r>
            <w:r>
              <w:rPr>
                <w:rFonts w:ascii="Arial"/>
                <w:sz w:val="20"/>
              </w:rPr>
              <w:t>lakes </w:t>
            </w:r>
            <w:r>
              <w:rPr>
                <w:rFonts w:ascii="Arial"/>
                <w:sz w:val="20"/>
              </w:rPr>
              <w:t>in places but some of these have been planted with conifers. Despite very variable water quality in recent decades, Lough Kinale</w:t>
            </w:r>
            <w:r>
              <w:rPr>
                <w:rFonts w:ascii="Arial"/>
                <w:spacing w:val="-28"/>
                <w:sz w:val="20"/>
              </w:rPr>
              <w:t> </w:t>
            </w:r>
            <w:r>
              <w:rPr>
                <w:rFonts w:ascii="Arial"/>
                <w:sz w:val="20"/>
              </w:rPr>
              <w:t>and</w:t>
            </w:r>
            <w:r>
              <w:rPr>
                <w:rFonts w:ascii="Arial"/>
                <w:spacing w:val="-28"/>
                <w:sz w:val="20"/>
              </w:rPr>
              <w:t> </w:t>
            </w:r>
            <w:r>
              <w:rPr>
                <w:rFonts w:ascii="Arial"/>
                <w:sz w:val="20"/>
              </w:rPr>
              <w:t>Derragh</w:t>
            </w:r>
            <w:r>
              <w:rPr>
                <w:rFonts w:ascii="Arial"/>
                <w:spacing w:val="-28"/>
                <w:sz w:val="20"/>
              </w:rPr>
              <w:t> </w:t>
            </w:r>
            <w:r>
              <w:rPr>
                <w:rFonts w:ascii="Arial"/>
                <w:sz w:val="20"/>
              </w:rPr>
              <w:t>Lough</w:t>
            </w:r>
            <w:r>
              <w:rPr>
                <w:rFonts w:ascii="Arial"/>
                <w:spacing w:val="-28"/>
                <w:sz w:val="20"/>
              </w:rPr>
              <w:t> </w:t>
            </w:r>
            <w:r>
              <w:rPr>
                <w:rFonts w:ascii="Arial"/>
                <w:sz w:val="20"/>
              </w:rPr>
              <w:t>remain</w:t>
            </w:r>
            <w:r>
              <w:rPr>
                <w:rFonts w:ascii="Arial"/>
                <w:spacing w:val="-29"/>
                <w:sz w:val="20"/>
              </w:rPr>
              <w:t> </w:t>
            </w:r>
            <w:r>
              <w:rPr>
                <w:rFonts w:ascii="Arial"/>
                <w:sz w:val="20"/>
              </w:rPr>
              <w:t>an</w:t>
            </w:r>
            <w:r>
              <w:rPr>
                <w:rFonts w:ascii="Arial"/>
                <w:spacing w:val="-29"/>
                <w:sz w:val="20"/>
              </w:rPr>
              <w:t> </w:t>
            </w:r>
            <w:r>
              <w:rPr>
                <w:rFonts w:ascii="Arial"/>
                <w:sz w:val="20"/>
              </w:rPr>
              <w:t>important</w:t>
            </w:r>
            <w:r>
              <w:rPr>
                <w:rFonts w:ascii="Arial"/>
                <w:spacing w:val="-24"/>
                <w:sz w:val="20"/>
              </w:rPr>
              <w:t> </w:t>
            </w:r>
            <w:r>
              <w:rPr>
                <w:rFonts w:ascii="Arial"/>
                <w:sz w:val="20"/>
              </w:rPr>
              <w:t>site</w:t>
            </w:r>
            <w:r>
              <w:rPr>
                <w:rFonts w:ascii="Arial"/>
                <w:spacing w:val="-28"/>
                <w:sz w:val="20"/>
              </w:rPr>
              <w:t> </w:t>
            </w:r>
            <w:r>
              <w:rPr>
                <w:rFonts w:ascii="Arial"/>
                <w:sz w:val="20"/>
              </w:rPr>
              <w:t>for</w:t>
            </w:r>
            <w:r>
              <w:rPr>
                <w:rFonts w:ascii="Arial"/>
                <w:spacing w:val="-28"/>
                <w:sz w:val="20"/>
              </w:rPr>
              <w:t> </w:t>
            </w:r>
            <w:r>
              <w:rPr>
                <w:rFonts w:ascii="Arial"/>
                <w:sz w:val="20"/>
              </w:rPr>
              <w:t>wintering </w:t>
            </w:r>
            <w:r>
              <w:rPr>
                <w:rFonts w:ascii="Arial"/>
                <w:sz w:val="20"/>
              </w:rPr>
            </w:r>
            <w:r>
              <w:rPr>
                <w:rFonts w:ascii="Arial"/>
                <w:w w:val="95"/>
                <w:sz w:val="20"/>
              </w:rPr>
              <w:t>waterfowl,</w:t>
            </w:r>
            <w:r>
              <w:rPr>
                <w:rFonts w:ascii="Arial"/>
                <w:spacing w:val="-14"/>
                <w:w w:val="95"/>
                <w:sz w:val="20"/>
              </w:rPr>
              <w:t> </w:t>
            </w:r>
            <w:r>
              <w:rPr>
                <w:rFonts w:ascii="Arial"/>
                <w:w w:val="95"/>
                <w:sz w:val="20"/>
              </w:rPr>
              <w:t>especially</w:t>
            </w:r>
            <w:r>
              <w:rPr>
                <w:rFonts w:ascii="Arial"/>
                <w:spacing w:val="-17"/>
                <w:w w:val="95"/>
                <w:sz w:val="20"/>
              </w:rPr>
              <w:t> </w:t>
            </w:r>
            <w:r>
              <w:rPr>
                <w:rFonts w:ascii="Arial"/>
                <w:w w:val="95"/>
                <w:sz w:val="20"/>
              </w:rPr>
              <w:t>diving</w:t>
            </w:r>
            <w:r>
              <w:rPr>
                <w:rFonts w:ascii="Arial"/>
                <w:spacing w:val="-15"/>
                <w:w w:val="95"/>
                <w:sz w:val="20"/>
              </w:rPr>
              <w:t> </w:t>
            </w:r>
            <w:r>
              <w:rPr>
                <w:rFonts w:ascii="Arial"/>
                <w:w w:val="95"/>
                <w:sz w:val="20"/>
              </w:rPr>
              <w:t>duck.</w:t>
            </w:r>
            <w:r>
              <w:rPr>
                <w:rFonts w:ascii="Arial"/>
                <w:sz w:val="20"/>
              </w:rPr>
            </w:r>
          </w:p>
        </w:tc>
        <w:tc>
          <w:tcPr>
            <w:tcW w:w="5331" w:type="dxa"/>
            <w:tcBorders>
              <w:top w:val="single" w:sz="10" w:space="0" w:color="4F6128"/>
              <w:left w:val="single" w:sz="5" w:space="0" w:color="4F6128"/>
              <w:bottom w:val="single" w:sz="5" w:space="0" w:color="4F6128"/>
              <w:right w:val="single" w:sz="10" w:space="0" w:color="4F6128"/>
            </w:tcBorders>
          </w:tcPr>
          <w:p>
            <w:pPr/>
          </w:p>
        </w:tc>
      </w:tr>
      <w:tr>
        <w:trPr>
          <w:trHeight w:val="1655" w:hRule="exact"/>
        </w:trPr>
        <w:tc>
          <w:tcPr>
            <w:tcW w:w="3799"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The River Boyne and River</w:t>
            </w:r>
            <w:r>
              <w:rPr>
                <w:rFonts w:ascii="Arial"/>
                <w:b/>
                <w:spacing w:val="-32"/>
                <w:w w:val="90"/>
                <w:sz w:val="20"/>
              </w:rPr>
              <w:t> </w:t>
            </w:r>
            <w:r>
              <w:rPr>
                <w:rFonts w:ascii="Arial"/>
                <w:b/>
                <w:w w:val="90"/>
                <w:sz w:val="20"/>
              </w:rPr>
              <w:t>Blackwater</w:t>
            </w:r>
            <w:r>
              <w:rPr>
                <w:rFonts w:ascii="Arial"/>
                <w:sz w:val="20"/>
              </w:rPr>
            </w:r>
          </w:p>
          <w:p>
            <w:pPr>
              <w:pStyle w:val="TableParagraph"/>
              <w:spacing w:line="240" w:lineRule="auto" w:before="50"/>
              <w:ind w:left="100" w:right="0"/>
              <w:jc w:val="left"/>
              <w:rPr>
                <w:rFonts w:ascii="Arial" w:hAnsi="Arial" w:cs="Arial" w:eastAsia="Arial" w:hint="default"/>
                <w:sz w:val="20"/>
                <w:szCs w:val="20"/>
              </w:rPr>
            </w:pPr>
            <w:r>
              <w:rPr>
                <w:rFonts w:ascii="Arial"/>
                <w:w w:val="90"/>
                <w:sz w:val="20"/>
              </w:rPr>
              <w:t>SPA</w:t>
            </w:r>
            <w:r>
              <w:rPr>
                <w:rFonts w:ascii="Arial"/>
                <w:spacing w:val="-17"/>
                <w:w w:val="90"/>
                <w:sz w:val="20"/>
              </w:rPr>
              <w:t> </w:t>
            </w:r>
            <w:r>
              <w:rPr>
                <w:rFonts w:ascii="Arial"/>
                <w:w w:val="90"/>
                <w:sz w:val="20"/>
              </w:rPr>
              <w:t>004232</w:t>
            </w:r>
            <w:r>
              <w:rPr>
                <w:rFonts w:ascii="Arial"/>
                <w:sz w:val="20"/>
              </w:rPr>
            </w:r>
          </w:p>
        </w:tc>
        <w:tc>
          <w:tcPr>
            <w:tcW w:w="5670"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0"/>
              <w:ind w:left="108" w:right="102"/>
              <w:jc w:val="both"/>
              <w:rPr>
                <w:rFonts w:ascii="Arial" w:hAnsi="Arial" w:cs="Arial" w:eastAsia="Arial" w:hint="default"/>
                <w:sz w:val="20"/>
                <w:szCs w:val="20"/>
              </w:rPr>
            </w:pPr>
            <w:r>
              <w:rPr>
                <w:rFonts w:ascii="Arial"/>
                <w:sz w:val="20"/>
              </w:rPr>
              <w:t>The</w:t>
            </w:r>
            <w:r>
              <w:rPr>
                <w:rFonts w:ascii="Arial"/>
                <w:spacing w:val="-24"/>
                <w:sz w:val="20"/>
              </w:rPr>
              <w:t> </w:t>
            </w:r>
            <w:r>
              <w:rPr>
                <w:rFonts w:ascii="Arial"/>
                <w:sz w:val="20"/>
              </w:rPr>
              <w:t>River</w:t>
            </w:r>
            <w:r>
              <w:rPr>
                <w:rFonts w:ascii="Arial"/>
                <w:spacing w:val="-24"/>
                <w:sz w:val="20"/>
              </w:rPr>
              <w:t> </w:t>
            </w:r>
            <w:r>
              <w:rPr>
                <w:rFonts w:ascii="Arial"/>
                <w:sz w:val="20"/>
              </w:rPr>
              <w:t>Boyne</w:t>
            </w:r>
            <w:r>
              <w:rPr>
                <w:rFonts w:ascii="Arial"/>
                <w:spacing w:val="-22"/>
                <w:sz w:val="20"/>
              </w:rPr>
              <w:t> </w:t>
            </w:r>
            <w:r>
              <w:rPr>
                <w:rFonts w:ascii="Arial"/>
                <w:sz w:val="20"/>
              </w:rPr>
              <w:t>and</w:t>
            </w:r>
            <w:r>
              <w:rPr>
                <w:rFonts w:ascii="Arial"/>
                <w:spacing w:val="-22"/>
                <w:sz w:val="20"/>
              </w:rPr>
              <w:t> </w:t>
            </w:r>
            <w:r>
              <w:rPr>
                <w:rFonts w:ascii="Arial"/>
                <w:sz w:val="20"/>
              </w:rPr>
              <w:t>River</w:t>
            </w:r>
            <w:r>
              <w:rPr>
                <w:rFonts w:ascii="Arial"/>
                <w:spacing w:val="-24"/>
                <w:sz w:val="20"/>
              </w:rPr>
              <w:t> </w:t>
            </w:r>
            <w:r>
              <w:rPr>
                <w:rFonts w:ascii="Arial"/>
                <w:sz w:val="20"/>
              </w:rPr>
              <w:t>Blackwater</w:t>
            </w:r>
            <w:r>
              <w:rPr>
                <w:rFonts w:ascii="Arial"/>
                <w:spacing w:val="-22"/>
                <w:sz w:val="20"/>
              </w:rPr>
              <w:t> </w:t>
            </w:r>
            <w:r>
              <w:rPr>
                <w:rFonts w:ascii="Arial"/>
                <w:sz w:val="20"/>
              </w:rPr>
              <w:t>SPA</w:t>
            </w:r>
            <w:r>
              <w:rPr>
                <w:rFonts w:ascii="Arial"/>
                <w:spacing w:val="-22"/>
                <w:sz w:val="20"/>
              </w:rPr>
              <w:t> </w:t>
            </w:r>
            <w:r>
              <w:rPr>
                <w:rFonts w:ascii="Arial"/>
                <w:sz w:val="20"/>
              </w:rPr>
              <w:t>supports</w:t>
            </w:r>
            <w:r>
              <w:rPr>
                <w:rFonts w:ascii="Arial"/>
                <w:spacing w:val="-23"/>
                <w:sz w:val="20"/>
              </w:rPr>
              <w:t> </w:t>
            </w:r>
            <w:r>
              <w:rPr>
                <w:rFonts w:ascii="Arial"/>
                <w:sz w:val="20"/>
              </w:rPr>
              <w:t>nationally </w:t>
            </w:r>
            <w:r>
              <w:rPr>
                <w:rFonts w:ascii="Arial"/>
                <w:sz w:val="20"/>
              </w:rPr>
              <w:t>important</w:t>
            </w:r>
            <w:r>
              <w:rPr>
                <w:rFonts w:ascii="Arial"/>
                <w:spacing w:val="-16"/>
                <w:sz w:val="20"/>
              </w:rPr>
              <w:t> </w:t>
            </w:r>
            <w:r>
              <w:rPr>
                <w:rFonts w:ascii="Arial"/>
                <w:sz w:val="20"/>
              </w:rPr>
              <w:t>numbers</w:t>
            </w:r>
            <w:r>
              <w:rPr>
                <w:rFonts w:ascii="Arial"/>
                <w:spacing w:val="-15"/>
                <w:sz w:val="20"/>
              </w:rPr>
              <w:t> </w:t>
            </w:r>
            <w:r>
              <w:rPr>
                <w:rFonts w:ascii="Arial"/>
                <w:sz w:val="20"/>
              </w:rPr>
              <w:t>of</w:t>
            </w:r>
            <w:r>
              <w:rPr>
                <w:rFonts w:ascii="Arial"/>
                <w:spacing w:val="-13"/>
                <w:sz w:val="20"/>
              </w:rPr>
              <w:t> </w:t>
            </w:r>
            <w:r>
              <w:rPr>
                <w:rFonts w:ascii="Arial"/>
                <w:i/>
                <w:sz w:val="20"/>
              </w:rPr>
              <w:t>Alcedo</w:t>
            </w:r>
            <w:r>
              <w:rPr>
                <w:rFonts w:ascii="Arial"/>
                <w:i/>
                <w:spacing w:val="-13"/>
                <w:sz w:val="20"/>
              </w:rPr>
              <w:t> </w:t>
            </w:r>
            <w:r>
              <w:rPr>
                <w:rFonts w:ascii="Arial"/>
                <w:i/>
                <w:sz w:val="20"/>
              </w:rPr>
              <w:t>atthis</w:t>
            </w:r>
            <w:r>
              <w:rPr>
                <w:rFonts w:ascii="Arial"/>
                <w:sz w:val="20"/>
              </w:rPr>
              <w:t>.</w:t>
            </w:r>
            <w:r>
              <w:rPr>
                <w:rFonts w:ascii="Arial"/>
                <w:spacing w:val="-15"/>
                <w:sz w:val="20"/>
              </w:rPr>
              <w:t> </w:t>
            </w:r>
            <w:r>
              <w:rPr>
                <w:rFonts w:ascii="Arial"/>
                <w:sz w:val="20"/>
              </w:rPr>
              <w:t>Other</w:t>
            </w:r>
            <w:r>
              <w:rPr>
                <w:rFonts w:ascii="Arial"/>
                <w:spacing w:val="-14"/>
                <w:sz w:val="20"/>
              </w:rPr>
              <w:t> </w:t>
            </w:r>
            <w:r>
              <w:rPr>
                <w:rFonts w:ascii="Arial"/>
                <w:sz w:val="20"/>
              </w:rPr>
              <w:t>species</w:t>
            </w:r>
            <w:r>
              <w:rPr>
                <w:rFonts w:ascii="Arial"/>
                <w:spacing w:val="-15"/>
                <w:sz w:val="20"/>
              </w:rPr>
              <w:t> </w:t>
            </w:r>
            <w:r>
              <w:rPr>
                <w:rFonts w:ascii="Arial"/>
                <w:sz w:val="20"/>
              </w:rPr>
              <w:t>which</w:t>
            </w:r>
            <w:r>
              <w:rPr>
                <w:rFonts w:ascii="Arial"/>
                <w:spacing w:val="-14"/>
                <w:sz w:val="20"/>
              </w:rPr>
              <w:t> </w:t>
            </w:r>
            <w:r>
              <w:rPr>
                <w:rFonts w:ascii="Arial"/>
                <w:sz w:val="20"/>
              </w:rPr>
              <w:t>occur </w:t>
            </w:r>
            <w:r>
              <w:rPr>
                <w:rFonts w:ascii="Arial"/>
                <w:sz w:val="20"/>
              </w:rPr>
              <w:t>within the site include </w:t>
            </w:r>
            <w:r>
              <w:rPr>
                <w:rFonts w:ascii="Arial"/>
                <w:i/>
                <w:sz w:val="20"/>
              </w:rPr>
              <w:t>Cygnus olor, Anas crecca, Anas platyrhynchos, Phalacrocorax carbo, Ardea cinerea, Gallinula </w:t>
            </w:r>
            <w:r>
              <w:rPr>
                <w:rFonts w:ascii="Arial"/>
                <w:i/>
                <w:w w:val="90"/>
                <w:sz w:val="20"/>
              </w:rPr>
              <w:t>chloropus, Gallinago gallinago and Riparia</w:t>
            </w:r>
            <w:r>
              <w:rPr>
                <w:rFonts w:ascii="Arial"/>
                <w:i/>
                <w:spacing w:val="-7"/>
                <w:w w:val="90"/>
                <w:sz w:val="20"/>
              </w:rPr>
              <w:t> </w:t>
            </w:r>
            <w:r>
              <w:rPr>
                <w:rFonts w:ascii="Arial"/>
                <w:i/>
                <w:w w:val="90"/>
                <w:sz w:val="20"/>
              </w:rPr>
              <w:t>riparia.</w:t>
            </w:r>
            <w:r>
              <w:rPr>
                <w:rFonts w:ascii="Arial"/>
                <w:sz w:val="20"/>
              </w:rPr>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13"/>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5"/>
                <w:sz w:val="20"/>
              </w:rPr>
              <w:t>Common</w:t>
            </w:r>
            <w:r>
              <w:rPr>
                <w:rFonts w:ascii="Arial"/>
                <w:spacing w:val="-28"/>
                <w:w w:val="95"/>
                <w:sz w:val="20"/>
              </w:rPr>
              <w:t> </w:t>
            </w:r>
            <w:r>
              <w:rPr>
                <w:rFonts w:ascii="Arial"/>
                <w:w w:val="95"/>
                <w:sz w:val="20"/>
              </w:rPr>
              <w:t>Kingfisher</w:t>
            </w:r>
            <w:r>
              <w:rPr>
                <w:rFonts w:ascii="Arial"/>
                <w:spacing w:val="-25"/>
                <w:w w:val="95"/>
                <w:sz w:val="20"/>
              </w:rPr>
              <w:t> </w:t>
            </w:r>
            <w:r>
              <w:rPr>
                <w:rFonts w:ascii="Arial"/>
                <w:i/>
                <w:w w:val="95"/>
                <w:sz w:val="20"/>
              </w:rPr>
              <w:t>Alcedo</w:t>
            </w:r>
            <w:r>
              <w:rPr>
                <w:rFonts w:ascii="Arial"/>
                <w:i/>
                <w:spacing w:val="-25"/>
                <w:w w:val="95"/>
                <w:sz w:val="20"/>
              </w:rPr>
              <w:t> </w:t>
            </w:r>
            <w:r>
              <w:rPr>
                <w:rFonts w:ascii="Arial"/>
                <w:i/>
                <w:w w:val="95"/>
                <w:sz w:val="20"/>
              </w:rPr>
              <w:t>atthis</w:t>
            </w:r>
            <w:r>
              <w:rPr>
                <w:rFonts w:ascii="Arial"/>
                <w:sz w:val="20"/>
              </w:rPr>
            </w:r>
          </w:p>
        </w:tc>
      </w:tr>
    </w:tbl>
    <w:p>
      <w:pPr>
        <w:spacing w:line="240" w:lineRule="auto" w:before="6"/>
        <w:ind w:right="0"/>
        <w:rPr>
          <w:rFonts w:ascii="Times New Roman" w:hAnsi="Times New Roman" w:cs="Times New Roman" w:eastAsia="Times New Roman" w:hint="default"/>
          <w:sz w:val="5"/>
          <w:szCs w:val="5"/>
        </w:rPr>
      </w:pPr>
    </w:p>
    <w:p>
      <w:pPr>
        <w:spacing w:before="61"/>
        <w:ind w:left="5609" w:right="5183" w:firstLine="0"/>
        <w:jc w:val="center"/>
        <w:rPr>
          <w:rFonts w:ascii="Arial" w:hAnsi="Arial" w:cs="Arial" w:eastAsia="Arial" w:hint="default"/>
          <w:sz w:val="20"/>
          <w:szCs w:val="20"/>
        </w:rPr>
      </w:pPr>
      <w:r>
        <w:rPr>
          <w:rFonts w:ascii="Arial" w:hAnsi="Arial" w:cs="Arial" w:eastAsia="Arial" w:hint="default"/>
          <w:b/>
          <w:bCs/>
          <w:w w:val="95"/>
          <w:sz w:val="20"/>
          <w:szCs w:val="20"/>
        </w:rPr>
        <w:t>Table</w:t>
      </w:r>
      <w:r>
        <w:rPr>
          <w:rFonts w:ascii="Arial" w:hAnsi="Arial" w:cs="Arial" w:eastAsia="Arial" w:hint="default"/>
          <w:b/>
          <w:bCs/>
          <w:spacing w:val="-30"/>
          <w:w w:val="95"/>
          <w:sz w:val="20"/>
          <w:szCs w:val="20"/>
        </w:rPr>
        <w:t> </w:t>
      </w:r>
      <w:r>
        <w:rPr>
          <w:rFonts w:ascii="Arial" w:hAnsi="Arial" w:cs="Arial" w:eastAsia="Arial" w:hint="default"/>
          <w:b/>
          <w:bCs/>
          <w:w w:val="95"/>
          <w:sz w:val="20"/>
          <w:szCs w:val="20"/>
        </w:rPr>
        <w:t>3</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A</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Summary</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of</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the</w:t>
      </w:r>
      <w:r>
        <w:rPr>
          <w:rFonts w:ascii="Arial" w:hAnsi="Arial" w:cs="Arial" w:eastAsia="Arial" w:hint="default"/>
          <w:b/>
          <w:bCs/>
          <w:spacing w:val="-30"/>
          <w:w w:val="95"/>
          <w:sz w:val="20"/>
          <w:szCs w:val="20"/>
        </w:rPr>
        <w:t> </w:t>
      </w:r>
      <w:r>
        <w:rPr>
          <w:rFonts w:ascii="Arial" w:hAnsi="Arial" w:cs="Arial" w:eastAsia="Arial" w:hint="default"/>
          <w:b/>
          <w:bCs/>
          <w:w w:val="95"/>
          <w:sz w:val="20"/>
          <w:szCs w:val="20"/>
        </w:rPr>
        <w:t>SPAs</w:t>
      </w:r>
      <w:r>
        <w:rPr>
          <w:rFonts w:ascii="Arial" w:hAnsi="Arial" w:cs="Arial" w:eastAsia="Arial" w:hint="default"/>
          <w:b/>
          <w:bCs/>
          <w:spacing w:val="-30"/>
          <w:w w:val="95"/>
          <w:sz w:val="20"/>
          <w:szCs w:val="20"/>
        </w:rPr>
        <w:t> </w:t>
      </w:r>
      <w:r>
        <w:rPr>
          <w:rFonts w:ascii="Arial" w:hAnsi="Arial" w:cs="Arial" w:eastAsia="Arial" w:hint="default"/>
          <w:b/>
          <w:bCs/>
          <w:w w:val="95"/>
          <w:sz w:val="20"/>
          <w:szCs w:val="20"/>
        </w:rPr>
        <w:t>within</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County</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Cavan</w:t>
      </w:r>
      <w:r>
        <w:rPr>
          <w:rFonts w:ascii="Arial" w:hAnsi="Arial" w:cs="Arial" w:eastAsia="Arial" w:hint="default"/>
          <w:sz w:val="20"/>
          <w:szCs w:val="20"/>
        </w:rPr>
      </w:r>
    </w:p>
    <w:p>
      <w:pPr>
        <w:spacing w:after="0"/>
        <w:jc w:val="center"/>
        <w:rPr>
          <w:rFonts w:ascii="Arial" w:hAnsi="Arial" w:cs="Arial" w:eastAsia="Arial" w:hint="default"/>
          <w:sz w:val="20"/>
          <w:szCs w:val="20"/>
        </w:rPr>
        <w:sectPr>
          <w:pgSz w:w="16840" w:h="11910" w:orient="landscape"/>
          <w:pgMar w:header="601" w:footer="565" w:top="800" w:bottom="760" w:left="460" w:right="880"/>
        </w:sect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11"/>
        <w:ind w:right="0"/>
        <w:rPr>
          <w:rFonts w:ascii="Arial" w:hAnsi="Arial" w:cs="Arial" w:eastAsia="Arial" w:hint="default"/>
          <w:b/>
          <w:bCs/>
          <w:sz w:val="14"/>
          <w:szCs w:val="14"/>
        </w:rPr>
      </w:pPr>
    </w:p>
    <w:p>
      <w:pPr>
        <w:spacing w:line="240" w:lineRule="auto"/>
        <w:ind w:left="2530" w:right="0" w:firstLine="0"/>
        <w:rPr>
          <w:rFonts w:ascii="Arial" w:hAnsi="Arial" w:cs="Arial" w:eastAsia="Arial" w:hint="default"/>
          <w:sz w:val="20"/>
          <w:szCs w:val="20"/>
        </w:rPr>
      </w:pPr>
      <w:r>
        <w:rPr>
          <w:rFonts w:ascii="Arial" w:hAnsi="Arial" w:cs="Arial" w:eastAsia="Arial" w:hint="default"/>
          <w:sz w:val="20"/>
          <w:szCs w:val="20"/>
        </w:rPr>
        <w:pict>
          <v:group style="width:544.65pt;height:402.8pt;mso-position-horizontal-relative:char;mso-position-vertical-relative:line" coordorigin="0,0" coordsize="10893,8056">
            <v:shape style="position:absolute;left:54;top:38;width:10784;height:7976" type="#_x0000_t75" stroked="false">
              <v:imagedata r:id="rId21" o:title=""/>
            </v:shape>
            <v:group style="position:absolute;left:14;top:8042;width:10865;height:2" coordorigin="14,8042" coordsize="10865,2">
              <v:shape style="position:absolute;left:14;top:8042;width:10865;height:2" coordorigin="14,8042" coordsize="10865,0" path="m14,8042l10878,8042e" filled="false" stroked="true" strokeweight="1.4pt" strokecolor="#4f6128">
                <v:path arrowok="t"/>
              </v:shape>
            </v:group>
            <v:group style="position:absolute;left:28;top:26;width:2;height:8002" coordorigin="28,26" coordsize="2,8002">
              <v:shape style="position:absolute;left:28;top:26;width:2;height:8002" coordorigin="28,26" coordsize="0,8002" path="m28,26l28,8028e" filled="false" stroked="true" strokeweight="1.35pt" strokecolor="#4f6128">
                <v:path arrowok="t"/>
              </v:shape>
            </v:group>
            <v:group style="position:absolute;left:14;top:13;width:10865;height:2" coordorigin="14,13" coordsize="10865,2">
              <v:shape style="position:absolute;left:14;top:13;width:10865;height:2" coordorigin="14,13" coordsize="10865,0" path="m14,13l10878,13e" filled="false" stroked="true" strokeweight="1.3pt" strokecolor="#4f6128">
                <v:path arrowok="t"/>
              </v:shape>
            </v:group>
            <v:group style="position:absolute;left:10865;top:26;width:2;height:8003" coordorigin="10865,26" coordsize="2,8003">
              <v:shape style="position:absolute;left:10865;top:26;width:2;height:8003" coordorigin="10865,26" coordsize="0,8003" path="m10865,26l10865,8029e" filled="false" stroked="true" strokeweight="1.35pt" strokecolor="#4f6128">
                <v:path arrowok="t"/>
              </v:shape>
            </v:group>
            <v:group style="position:absolute;left:50;top:8015;width:10793;height:2" coordorigin="50,8015" coordsize="10793,2">
              <v:shape style="position:absolute;left:50;top:8015;width:10793;height:2" coordorigin="50,8015" coordsize="10793,0" path="m50,8015l10842,8015e" filled="false" stroked="true" strokeweight=".5pt" strokecolor="#4f6128">
                <v:path arrowok="t"/>
              </v:shape>
            </v:group>
            <v:group style="position:absolute;left:54;top:44;width:2;height:7966" coordorigin="54,44" coordsize="2,7966">
              <v:shape style="position:absolute;left:54;top:44;width:2;height:7966" coordorigin="54,44" coordsize="0,7966" path="m54,44l54,8010e" filled="false" stroked="true" strokeweight=".45pt" strokecolor="#4f6128">
                <v:path arrowok="t"/>
              </v:shape>
            </v:group>
            <v:group style="position:absolute;left:50;top:40;width:10793;height:2" coordorigin="50,40" coordsize="10793,2">
              <v:shape style="position:absolute;left:50;top:40;width:10793;height:2" coordorigin="50,40" coordsize="10793,0" path="m50,40l10842,40e" filled="false" stroked="true" strokeweight=".4pt" strokecolor="#4f6128">
                <v:path arrowok="t"/>
              </v:shape>
            </v:group>
            <v:group style="position:absolute;left:10838;top:44;width:2;height:7967" coordorigin="10838,44" coordsize="2,7967">
              <v:shape style="position:absolute;left:10838;top:44;width:2;height:7967" coordorigin="10838,44" coordsize="0,7967" path="m10838,44l10838,8011e" filled="false" stroked="true" strokeweight=".45pt" strokecolor="#4f6128">
                <v:path arrowok="t"/>
              </v:shape>
            </v:group>
            <v:group style="position:absolute;left:6454;top:2481;width:1710;height:812" coordorigin="6454,2481" coordsize="1710,812">
              <v:shape style="position:absolute;left:6454;top:2481;width:1710;height:812" coordorigin="6454,2481" coordsize="1710,812" path="m6454,3293l8164,3293,8164,2481,6454,2481,6454,3293xe" filled="true" fillcolor="#ffffff" stroked="false">
                <v:path arrowok="t"/>
                <v:fill type="solid"/>
              </v:shape>
            </v:group>
            <v:group style="position:absolute;left:5404;top:2845;width:1061;height:1012" coordorigin="5404,2845" coordsize="1061,1012">
              <v:shape style="position:absolute;left:5404;top:2845;width:1061;height:1012" coordorigin="5404,2845" coordsize="1061,1012" path="m5449,3731l5404,3857,5532,3818,5514,3799,5479,3799,5473,3799,5465,3791,5465,3785,5484,3767,5449,3731xe" filled="true" fillcolor="#000000" stroked="false">
                <v:path arrowok="t"/>
                <v:fill type="solid"/>
              </v:shape>
              <v:shape style="position:absolute;left:5404;top:2845;width:1061;height:1012" coordorigin="5404,2845" coordsize="1061,1012" path="m5484,3767l5465,3785,5465,3791,5473,3799,5479,3799,5498,3781,5484,3767xe" filled="true" fillcolor="#000000" stroked="false">
                <v:path arrowok="t"/>
                <v:fill type="solid"/>
              </v:shape>
              <v:shape style="position:absolute;left:5404;top:2845;width:1061;height:1012" coordorigin="5404,2845" coordsize="1061,1012" path="m5498,3781l5479,3799,5514,3799,5498,3781xe" filled="true" fillcolor="#000000" stroked="false">
                <v:path arrowok="t"/>
                <v:fill type="solid"/>
              </v:shape>
              <v:shape style="position:absolute;left:5404;top:2845;width:1061;height:1012" coordorigin="5404,2845" coordsize="1061,1012" path="m6451,2845l5484,3767,5498,3781,6465,2859,6465,2853,6461,2849,6457,2845,6451,2845xe" filled="true" fillcolor="#000000" stroked="false">
                <v:path arrowok="t"/>
                <v:fill type="solid"/>
              </v:shape>
            </v:group>
            <v:group style="position:absolute;left:2749;top:5766;width:1485;height:510" coordorigin="2749,5766" coordsize="1485,510">
              <v:shape style="position:absolute;left:2749;top:5766;width:1485;height:510" coordorigin="2749,5766" coordsize="1485,510" path="m2749,6276l4234,6276,4234,5766,2749,5766,2749,6276xe" filled="true" fillcolor="#ffffff" stroked="false">
                <v:path arrowok="t"/>
                <v:fill type="solid"/>
              </v:shape>
            </v:group>
            <v:group style="position:absolute;left:4594;top:6636;width:1860;height:812" coordorigin="4594,6636" coordsize="1860,812">
              <v:shape style="position:absolute;left:4594;top:6636;width:1860;height:812" coordorigin="4594,6636" coordsize="1860,812" path="m4594,7448l6454,7448,6454,6636,4594,6636,4594,7448xe" filled="true" fillcolor="#ffffff" stroked="false">
                <v:path arrowok="t"/>
                <v:fill type="solid"/>
              </v:shape>
            </v:group>
            <v:group style="position:absolute;left:6443;top:6066;width:1022;height:984" coordorigin="6443,6066" coordsize="1022,984">
              <v:shape style="position:absolute;left:6443;top:6066;width:1022;height:984" coordorigin="6443,6066" coordsize="1022,984" path="m7372,6142l6447,7032,6443,7036,6443,7042,6451,7050,6457,7050,6461,7046,7385,6156,7372,6142xe" filled="true" fillcolor="#000000" stroked="false">
                <v:path arrowok="t"/>
                <v:fill type="solid"/>
              </v:shape>
              <v:shape style="position:absolute;left:6443;top:6066;width:1022;height:984" coordorigin="6443,6066" coordsize="1022,984" path="m7444,6124l7396,6124,7404,6132,7404,6139,7400,6143,7385,6156,7420,6192,7444,6124xe" filled="true" fillcolor="#000000" stroked="false">
                <v:path arrowok="t"/>
                <v:fill type="solid"/>
              </v:shape>
              <v:shape style="position:absolute;left:6443;top:6066;width:1022;height:984" coordorigin="6443,6066" coordsize="1022,984" path="m7396,6124l7390,6124,7386,6128,7372,6142,7385,6156,7400,6143,7404,6139,7404,6132,7396,6124xe" filled="true" fillcolor="#000000" stroked="false">
                <v:path arrowok="t"/>
                <v:fill type="solid"/>
              </v:shape>
              <v:shape style="position:absolute;left:6443;top:6066;width:1022;height:984" coordorigin="6443,6066" coordsize="1022,984" path="m7465,6066l7337,6106,7372,6142,7386,6128,7390,6124,7444,6124,7465,6066xe" filled="true" fillcolor="#000000" stroked="false">
                <v:path arrowok="t"/>
                <v:fill type="solid"/>
              </v:shape>
            </v:group>
            <v:group style="position:absolute;left:4223;top:5928;width:1182;height:451" coordorigin="4223,5928" coordsize="1182,451">
              <v:shape style="position:absolute;left:4223;top:5928;width:1182;height:451" coordorigin="4223,5928" coordsize="1182,451" path="m5288,6332l5271,6379,5404,6363,5382,6340,5312,6340,5307,6338,5288,6332xe" filled="true" fillcolor="#000000" stroked="false">
                <v:path arrowok="t"/>
                <v:fill type="solid"/>
              </v:shape>
              <v:shape style="position:absolute;left:4223;top:5928;width:1182;height:451" coordorigin="4223,5928" coordsize="1182,451" path="m5295,6313l5288,6332,5307,6338,5312,6340,5317,6338,5319,6332,5321,6327,5319,6321,5313,6320,5295,6313xe" filled="true" fillcolor="#000000" stroked="false">
                <v:path arrowok="t"/>
                <v:fill type="solid"/>
              </v:shape>
              <v:shape style="position:absolute;left:4223;top:5928;width:1182;height:451" coordorigin="4223,5928" coordsize="1182,451" path="m5312,6266l5295,6313,5313,6320,5319,6321,5321,6327,5319,6332,5317,6338,5312,6340,5382,6340,5312,6266xe" filled="true" fillcolor="#000000" stroked="false">
                <v:path arrowok="t"/>
                <v:fill type="solid"/>
              </v:shape>
              <v:shape style="position:absolute;left:4223;top:5928;width:1182;height:451" coordorigin="4223,5928" coordsize="1182,451" path="m4232,5928l4226,5930,4223,5941,4225,5947,4231,5948,5288,6332,5295,6313,4237,5930,4232,5928xe" filled="true" fillcolor="#000000" stroked="false">
                <v:path arrowok="t"/>
                <v:fill type="solid"/>
              </v:shape>
            </v:group>
            <v:group style="position:absolute;left:2464;top:4191;width:1770;height:756" coordorigin="2464,4191" coordsize="1770,756">
              <v:shape style="position:absolute;left:2464;top:4191;width:1770;height:756" coordorigin="2464,4191" coordsize="1770,756" path="m2464,4947l4234,4947,4234,4191,2464,4191,2464,4947xe" filled="true" fillcolor="#ffffff" stroked="false">
                <v:path arrowok="t"/>
                <v:fill type="solid"/>
              </v:shape>
            </v:group>
            <v:group style="position:absolute;left:4223;top:4510;width:1577;height:1556" coordorigin="4223,4510" coordsize="1577,1556">
              <v:shape style="position:absolute;left:4223;top:4510;width:1577;height:1556" coordorigin="4223,4510" coordsize="1577,1556" path="m5708,5989l5672,6024,5800,6066,5780,6007,5726,6007,5722,6003,5708,5989xe" filled="true" fillcolor="#000000" stroked="false">
                <v:path arrowok="t"/>
                <v:fill type="solid"/>
              </v:shape>
              <v:shape style="position:absolute;left:4223;top:4510;width:1577;height:1556" coordorigin="4223,4510" coordsize="1577,1556" path="m5722,5975l5708,5989,5722,6003,5726,6007,5732,6007,5736,6003,5740,5999,5740,5993,5736,5989,5722,5975xe" filled="true" fillcolor="#000000" stroked="false">
                <v:path arrowok="t"/>
                <v:fill type="solid"/>
              </v:shape>
              <v:shape style="position:absolute;left:4223;top:4510;width:1577;height:1556" coordorigin="4223,4510" coordsize="1577,1556" path="m5757,5939l5722,5975,5736,5989,5740,5993,5740,5999,5736,6003,5732,6007,5780,6007,5757,5939xe" filled="true" fillcolor="#000000" stroked="false">
                <v:path arrowok="t"/>
                <v:fill type="solid"/>
              </v:shape>
              <v:shape style="position:absolute;left:4223;top:4510;width:1577;height:1556" coordorigin="4223,4510" coordsize="1577,1556" path="m4237,4510l4231,4510,4227,4514,4223,4518,4223,4524,4227,4528,5708,5989,5722,5975,4241,4514,4237,4510xe" filled="true" fillcolor="#000000" stroked="false">
                <v:path arrowok="t"/>
                <v:fill type="solid"/>
              </v:shape>
              <v:shape style="position:absolute;left:6454;top:2481;width:1710;height:812" type="#_x0000_t202" filled="false" stroked="true" strokeweight=".75pt" strokecolor="#000000">
                <v:textbox inset="0,0,0,0">
                  <w:txbxContent>
                    <w:p>
                      <w:pPr>
                        <w:spacing w:line="261" w:lineRule="auto" w:before="73"/>
                        <w:ind w:left="390" w:right="295" w:hanging="88"/>
                        <w:jc w:val="left"/>
                        <w:rPr>
                          <w:rFonts w:ascii="Arial" w:hAnsi="Arial" w:cs="Arial" w:eastAsia="Arial" w:hint="default"/>
                          <w:sz w:val="16"/>
                          <w:szCs w:val="16"/>
                        </w:rPr>
                      </w:pPr>
                      <w:r>
                        <w:rPr>
                          <w:rFonts w:ascii="Arial"/>
                          <w:b/>
                          <w:w w:val="95"/>
                          <w:sz w:val="16"/>
                        </w:rPr>
                        <w:t>L</w:t>
                      </w:r>
                      <w:r>
                        <w:rPr>
                          <w:rFonts w:ascii="Arial"/>
                          <w:b/>
                          <w:w w:val="95"/>
                          <w:sz w:val="13"/>
                        </w:rPr>
                        <w:t>OUGH</w:t>
                      </w:r>
                      <w:r>
                        <w:rPr>
                          <w:rFonts w:ascii="Arial"/>
                          <w:b/>
                          <w:spacing w:val="-22"/>
                          <w:w w:val="95"/>
                          <w:sz w:val="13"/>
                        </w:rPr>
                        <w:t> </w:t>
                      </w:r>
                      <w:r>
                        <w:rPr>
                          <w:rFonts w:ascii="Arial"/>
                          <w:b/>
                          <w:spacing w:val="-3"/>
                          <w:w w:val="95"/>
                          <w:sz w:val="16"/>
                        </w:rPr>
                        <w:t>O</w:t>
                      </w:r>
                      <w:r>
                        <w:rPr>
                          <w:rFonts w:ascii="Arial"/>
                          <w:b/>
                          <w:spacing w:val="-3"/>
                          <w:w w:val="95"/>
                          <w:sz w:val="13"/>
                        </w:rPr>
                        <w:t>UGHTER </w:t>
                      </w:r>
                      <w:r>
                        <w:rPr>
                          <w:rFonts w:ascii="Arial"/>
                          <w:b/>
                          <w:spacing w:val="-3"/>
                          <w:w w:val="95"/>
                          <w:sz w:val="13"/>
                        </w:rPr>
                      </w:r>
                      <w:r>
                        <w:rPr>
                          <w:rFonts w:ascii="Arial"/>
                          <w:b/>
                          <w:w w:val="90"/>
                          <w:sz w:val="16"/>
                        </w:rPr>
                        <w:t>C</w:t>
                      </w:r>
                      <w:r>
                        <w:rPr>
                          <w:rFonts w:ascii="Arial"/>
                          <w:b/>
                          <w:w w:val="90"/>
                          <w:sz w:val="13"/>
                        </w:rPr>
                        <w:t>OMPLEX</w:t>
                      </w:r>
                      <w:r>
                        <w:rPr>
                          <w:rFonts w:ascii="Arial"/>
                          <w:b/>
                          <w:spacing w:val="-2"/>
                          <w:w w:val="90"/>
                          <w:sz w:val="13"/>
                        </w:rPr>
                        <w:t> </w:t>
                      </w:r>
                      <w:r>
                        <w:rPr>
                          <w:rFonts w:ascii="Arial"/>
                          <w:b/>
                          <w:spacing w:val="-2"/>
                          <w:w w:val="90"/>
                          <w:sz w:val="16"/>
                        </w:rPr>
                        <w:t>SPA</w:t>
                      </w:r>
                      <w:r>
                        <w:rPr>
                          <w:rFonts w:ascii="Arial"/>
                          <w:sz w:val="16"/>
                        </w:rPr>
                      </w:r>
                    </w:p>
                  </w:txbxContent>
                </v:textbox>
                <w10:wrap type="none"/>
              </v:shape>
              <v:shape style="position:absolute;left:2464;top:4191;width:1770;height:756" type="#_x0000_t202" filled="false" stroked="true" strokeweight=".75pt" strokecolor="#000000">
                <v:textbox inset="0,0,0,0">
                  <w:txbxContent>
                    <w:p>
                      <w:pPr>
                        <w:spacing w:before="71"/>
                        <w:ind w:left="263" w:right="0" w:firstLine="0"/>
                        <w:jc w:val="left"/>
                        <w:rPr>
                          <w:rFonts w:ascii="Arial" w:hAnsi="Arial" w:cs="Arial" w:eastAsia="Arial" w:hint="default"/>
                          <w:sz w:val="13"/>
                          <w:szCs w:val="13"/>
                        </w:rPr>
                      </w:pPr>
                      <w:r>
                        <w:rPr>
                          <w:rFonts w:ascii="Arial"/>
                          <w:b/>
                          <w:w w:val="95"/>
                          <w:sz w:val="16"/>
                        </w:rPr>
                        <w:t>L</w:t>
                      </w:r>
                      <w:r>
                        <w:rPr>
                          <w:rFonts w:ascii="Arial"/>
                          <w:b/>
                          <w:w w:val="95"/>
                          <w:sz w:val="13"/>
                        </w:rPr>
                        <w:t>OUGH</w:t>
                      </w:r>
                      <w:r>
                        <w:rPr>
                          <w:rFonts w:ascii="Arial"/>
                          <w:b/>
                          <w:spacing w:val="-24"/>
                          <w:w w:val="95"/>
                          <w:sz w:val="13"/>
                        </w:rPr>
                        <w:t> </w:t>
                      </w:r>
                      <w:r>
                        <w:rPr>
                          <w:rFonts w:ascii="Arial"/>
                          <w:b/>
                          <w:w w:val="95"/>
                          <w:sz w:val="16"/>
                        </w:rPr>
                        <w:t>K</w:t>
                      </w:r>
                      <w:r>
                        <w:rPr>
                          <w:rFonts w:ascii="Arial"/>
                          <w:b/>
                          <w:w w:val="95"/>
                          <w:sz w:val="13"/>
                        </w:rPr>
                        <w:t>INALE</w:t>
                      </w:r>
                      <w:r>
                        <w:rPr>
                          <w:rFonts w:ascii="Arial"/>
                          <w:b/>
                          <w:spacing w:val="-23"/>
                          <w:w w:val="95"/>
                          <w:sz w:val="13"/>
                        </w:rPr>
                        <w:t> </w:t>
                      </w:r>
                      <w:r>
                        <w:rPr>
                          <w:rFonts w:ascii="Arial"/>
                          <w:b/>
                          <w:w w:val="95"/>
                          <w:sz w:val="13"/>
                        </w:rPr>
                        <w:t>AND</w:t>
                      </w:r>
                      <w:r>
                        <w:rPr>
                          <w:rFonts w:ascii="Arial"/>
                          <w:sz w:val="13"/>
                        </w:rPr>
                      </w:r>
                    </w:p>
                    <w:p>
                      <w:pPr>
                        <w:spacing w:before="16"/>
                        <w:ind w:left="175" w:right="0" w:firstLine="0"/>
                        <w:jc w:val="left"/>
                        <w:rPr>
                          <w:rFonts w:ascii="Arial" w:hAnsi="Arial" w:cs="Arial" w:eastAsia="Arial" w:hint="default"/>
                          <w:sz w:val="16"/>
                          <w:szCs w:val="16"/>
                        </w:rPr>
                      </w:pPr>
                      <w:r>
                        <w:rPr>
                          <w:rFonts w:ascii="Arial"/>
                          <w:b/>
                          <w:w w:val="90"/>
                          <w:sz w:val="16"/>
                        </w:rPr>
                        <w:t>D</w:t>
                      </w:r>
                      <w:r>
                        <w:rPr>
                          <w:rFonts w:ascii="Arial"/>
                          <w:b/>
                          <w:w w:val="90"/>
                          <w:sz w:val="13"/>
                        </w:rPr>
                        <w:t>ERRAGH </w:t>
                      </w:r>
                      <w:r>
                        <w:rPr>
                          <w:rFonts w:ascii="Arial"/>
                          <w:b/>
                          <w:w w:val="90"/>
                          <w:sz w:val="16"/>
                        </w:rPr>
                        <w:t>L</w:t>
                      </w:r>
                      <w:r>
                        <w:rPr>
                          <w:rFonts w:ascii="Arial"/>
                          <w:b/>
                          <w:w w:val="90"/>
                          <w:sz w:val="13"/>
                        </w:rPr>
                        <w:t>OUGH</w:t>
                      </w:r>
                      <w:r>
                        <w:rPr>
                          <w:rFonts w:ascii="Arial"/>
                          <w:b/>
                          <w:spacing w:val="1"/>
                          <w:w w:val="90"/>
                          <w:sz w:val="13"/>
                        </w:rPr>
                        <w:t> </w:t>
                      </w:r>
                      <w:r>
                        <w:rPr>
                          <w:rFonts w:ascii="Arial"/>
                          <w:b/>
                          <w:spacing w:val="-2"/>
                          <w:w w:val="90"/>
                          <w:sz w:val="16"/>
                        </w:rPr>
                        <w:t>SPA</w:t>
                      </w:r>
                      <w:r>
                        <w:rPr>
                          <w:rFonts w:ascii="Arial"/>
                          <w:sz w:val="16"/>
                        </w:rPr>
                      </w:r>
                    </w:p>
                  </w:txbxContent>
                </v:textbox>
                <w10:wrap type="none"/>
              </v:shape>
              <v:shape style="position:absolute;left:2749;top:5766;width:1485;height:510" type="#_x0000_t202" filled="false" stroked="true" strokeweight=".75pt" strokecolor="#000000">
                <v:textbox inset="0,0,0,0">
                  <w:txbxContent>
                    <w:p>
                      <w:pPr>
                        <w:spacing w:line="256" w:lineRule="auto" w:before="73"/>
                        <w:ind w:left="591" w:right="225" w:hanging="360"/>
                        <w:jc w:val="left"/>
                        <w:rPr>
                          <w:rFonts w:ascii="Arial" w:hAnsi="Arial" w:cs="Arial" w:eastAsia="Arial" w:hint="default"/>
                          <w:sz w:val="16"/>
                          <w:szCs w:val="16"/>
                        </w:rPr>
                      </w:pPr>
                      <w:r>
                        <w:rPr>
                          <w:rFonts w:ascii="Arial"/>
                          <w:b/>
                          <w:w w:val="90"/>
                          <w:sz w:val="16"/>
                        </w:rPr>
                        <w:t>L</w:t>
                      </w:r>
                      <w:r>
                        <w:rPr>
                          <w:rFonts w:ascii="Arial"/>
                          <w:b/>
                          <w:w w:val="90"/>
                          <w:sz w:val="13"/>
                        </w:rPr>
                        <w:t>OUGH </w:t>
                      </w:r>
                      <w:r>
                        <w:rPr>
                          <w:rFonts w:ascii="Arial"/>
                          <w:b/>
                          <w:w w:val="90"/>
                          <w:sz w:val="16"/>
                        </w:rPr>
                        <w:t>S</w:t>
                      </w:r>
                      <w:r>
                        <w:rPr>
                          <w:rFonts w:ascii="Arial"/>
                          <w:b/>
                          <w:w w:val="90"/>
                          <w:sz w:val="13"/>
                        </w:rPr>
                        <w:t>HEELIN </w:t>
                      </w:r>
                      <w:r>
                        <w:rPr>
                          <w:rFonts w:ascii="Arial"/>
                          <w:b/>
                          <w:w w:val="90"/>
                          <w:sz w:val="13"/>
                        </w:rPr>
                      </w:r>
                      <w:r>
                        <w:rPr>
                          <w:rFonts w:ascii="Arial"/>
                          <w:b/>
                          <w:spacing w:val="-2"/>
                          <w:sz w:val="16"/>
                        </w:rPr>
                        <w:t>SPA</w:t>
                      </w:r>
                      <w:r>
                        <w:rPr>
                          <w:rFonts w:ascii="Arial"/>
                          <w:sz w:val="16"/>
                        </w:rPr>
                      </w:r>
                    </w:p>
                  </w:txbxContent>
                </v:textbox>
                <w10:wrap type="none"/>
              </v:shape>
              <v:shape style="position:absolute;left:4594;top:6636;width:1860;height:812" type="#_x0000_t202" filled="false" stroked="true" strokeweight=".75pt" strokecolor="#000000">
                <v:textbox inset="0,0,0,0">
                  <w:txbxContent>
                    <w:p>
                      <w:pPr>
                        <w:spacing w:line="249" w:lineRule="auto" w:before="75"/>
                        <w:ind w:left="330" w:right="145" w:hanging="181"/>
                        <w:jc w:val="left"/>
                        <w:rPr>
                          <w:rFonts w:ascii="Arial" w:hAnsi="Arial" w:cs="Arial" w:eastAsia="Arial" w:hint="default"/>
                          <w:sz w:val="16"/>
                          <w:szCs w:val="16"/>
                        </w:rPr>
                      </w:pPr>
                      <w:r>
                        <w:rPr>
                          <w:rFonts w:ascii="Arial"/>
                          <w:b/>
                          <w:w w:val="95"/>
                          <w:sz w:val="16"/>
                        </w:rPr>
                        <w:t>R</w:t>
                      </w:r>
                      <w:r>
                        <w:rPr>
                          <w:rFonts w:ascii="Arial"/>
                          <w:b/>
                          <w:w w:val="95"/>
                          <w:sz w:val="13"/>
                        </w:rPr>
                        <w:t>IVER</w:t>
                      </w:r>
                      <w:r>
                        <w:rPr>
                          <w:rFonts w:ascii="Arial"/>
                          <w:b/>
                          <w:spacing w:val="-23"/>
                          <w:w w:val="95"/>
                          <w:sz w:val="13"/>
                        </w:rPr>
                        <w:t> </w:t>
                      </w:r>
                      <w:r>
                        <w:rPr>
                          <w:rFonts w:ascii="Arial"/>
                          <w:b/>
                          <w:w w:val="95"/>
                          <w:sz w:val="16"/>
                        </w:rPr>
                        <w:t>B</w:t>
                      </w:r>
                      <w:r>
                        <w:rPr>
                          <w:rFonts w:ascii="Arial"/>
                          <w:b/>
                          <w:w w:val="95"/>
                          <w:sz w:val="13"/>
                        </w:rPr>
                        <w:t>OYNE</w:t>
                      </w:r>
                      <w:r>
                        <w:rPr>
                          <w:rFonts w:ascii="Arial"/>
                          <w:b/>
                          <w:spacing w:val="-23"/>
                          <w:w w:val="95"/>
                          <w:sz w:val="13"/>
                        </w:rPr>
                        <w:t> </w:t>
                      </w:r>
                      <w:r>
                        <w:rPr>
                          <w:rFonts w:ascii="Arial"/>
                          <w:b/>
                          <w:w w:val="95"/>
                          <w:sz w:val="13"/>
                        </w:rPr>
                        <w:t>AND</w:t>
                      </w:r>
                      <w:r>
                        <w:rPr>
                          <w:rFonts w:ascii="Arial"/>
                          <w:b/>
                          <w:spacing w:val="-21"/>
                          <w:w w:val="95"/>
                          <w:sz w:val="13"/>
                        </w:rPr>
                        <w:t> </w:t>
                      </w:r>
                      <w:r>
                        <w:rPr>
                          <w:rFonts w:ascii="Arial"/>
                          <w:b/>
                          <w:spacing w:val="-3"/>
                          <w:w w:val="95"/>
                          <w:sz w:val="16"/>
                        </w:rPr>
                        <w:t>R</w:t>
                      </w:r>
                      <w:r>
                        <w:rPr>
                          <w:rFonts w:ascii="Arial"/>
                          <w:b/>
                          <w:spacing w:val="-3"/>
                          <w:w w:val="95"/>
                          <w:sz w:val="13"/>
                        </w:rPr>
                        <w:t>IVER </w:t>
                      </w:r>
                      <w:r>
                        <w:rPr>
                          <w:rFonts w:ascii="Arial"/>
                          <w:b/>
                          <w:spacing w:val="-3"/>
                          <w:w w:val="95"/>
                          <w:sz w:val="13"/>
                        </w:rPr>
                      </w:r>
                      <w:r>
                        <w:rPr>
                          <w:rFonts w:ascii="Arial"/>
                          <w:b/>
                          <w:w w:val="90"/>
                          <w:sz w:val="16"/>
                        </w:rPr>
                        <w:t>BL</w:t>
                      </w:r>
                      <w:r>
                        <w:rPr>
                          <w:rFonts w:ascii="Arial"/>
                          <w:b/>
                          <w:w w:val="90"/>
                          <w:sz w:val="13"/>
                        </w:rPr>
                        <w:t>ACKWATER</w:t>
                      </w:r>
                      <w:r>
                        <w:rPr>
                          <w:rFonts w:ascii="Arial"/>
                          <w:b/>
                          <w:spacing w:val="-20"/>
                          <w:w w:val="90"/>
                          <w:sz w:val="13"/>
                        </w:rPr>
                        <w:t> </w:t>
                      </w:r>
                      <w:r>
                        <w:rPr>
                          <w:rFonts w:ascii="Arial"/>
                          <w:b/>
                          <w:spacing w:val="-2"/>
                          <w:w w:val="90"/>
                          <w:sz w:val="16"/>
                        </w:rPr>
                        <w:t>SPA</w:t>
                      </w:r>
                      <w:r>
                        <w:rPr>
                          <w:rFonts w:ascii="Arial"/>
                          <w:sz w:val="16"/>
                        </w:rPr>
                      </w:r>
                    </w:p>
                  </w:txbxContent>
                </v:textbox>
                <w10:wrap type="none"/>
              </v:shape>
            </v:group>
          </v:group>
        </w:pict>
      </w:r>
      <w:r>
        <w:rPr>
          <w:rFonts w:ascii="Arial" w:hAnsi="Arial" w:cs="Arial" w:eastAsia="Arial" w:hint="default"/>
          <w:sz w:val="20"/>
          <w:szCs w:val="20"/>
        </w:rPr>
      </w:r>
    </w:p>
    <w:p>
      <w:pPr>
        <w:spacing w:line="221" w:lineRule="exact" w:before="0"/>
        <w:ind w:left="6385" w:right="0" w:firstLine="0"/>
        <w:jc w:val="left"/>
        <w:rPr>
          <w:rFonts w:ascii="Arial" w:hAnsi="Arial" w:cs="Arial" w:eastAsia="Arial" w:hint="default"/>
          <w:sz w:val="20"/>
          <w:szCs w:val="20"/>
        </w:rPr>
      </w:pPr>
      <w:r>
        <w:rPr>
          <w:rFonts w:ascii="Arial" w:hAnsi="Arial" w:cs="Arial" w:eastAsia="Arial" w:hint="default"/>
          <w:b/>
          <w:bCs/>
          <w:w w:val="90"/>
          <w:sz w:val="20"/>
          <w:szCs w:val="20"/>
        </w:rPr>
        <w:t>Figure</w:t>
      </w:r>
      <w:r>
        <w:rPr>
          <w:rFonts w:ascii="Arial" w:hAnsi="Arial" w:cs="Arial" w:eastAsia="Arial" w:hint="default"/>
          <w:b/>
          <w:bCs/>
          <w:spacing w:val="-12"/>
          <w:w w:val="90"/>
          <w:sz w:val="20"/>
          <w:szCs w:val="20"/>
        </w:rPr>
        <w:t> </w:t>
      </w:r>
      <w:r>
        <w:rPr>
          <w:rFonts w:ascii="Arial" w:hAnsi="Arial" w:cs="Arial" w:eastAsia="Arial" w:hint="default"/>
          <w:b/>
          <w:bCs/>
          <w:w w:val="90"/>
          <w:sz w:val="20"/>
          <w:szCs w:val="20"/>
        </w:rPr>
        <w:t>2</w:t>
      </w:r>
      <w:r>
        <w:rPr>
          <w:rFonts w:ascii="Arial" w:hAnsi="Arial" w:cs="Arial" w:eastAsia="Arial" w:hint="default"/>
          <w:b/>
          <w:bCs/>
          <w:spacing w:val="-12"/>
          <w:w w:val="90"/>
          <w:sz w:val="20"/>
          <w:szCs w:val="20"/>
        </w:rPr>
        <w:t> </w:t>
      </w:r>
      <w:r>
        <w:rPr>
          <w:rFonts w:ascii="Arial" w:hAnsi="Arial" w:cs="Arial" w:eastAsia="Arial" w:hint="default"/>
          <w:b/>
          <w:bCs/>
          <w:w w:val="90"/>
          <w:sz w:val="20"/>
          <w:szCs w:val="20"/>
        </w:rPr>
        <w:t>–</w:t>
      </w:r>
      <w:r>
        <w:rPr>
          <w:rFonts w:ascii="Arial" w:hAnsi="Arial" w:cs="Arial" w:eastAsia="Arial" w:hint="default"/>
          <w:b/>
          <w:bCs/>
          <w:spacing w:val="-11"/>
          <w:w w:val="90"/>
          <w:sz w:val="20"/>
          <w:szCs w:val="20"/>
        </w:rPr>
        <w:t> </w:t>
      </w:r>
      <w:r>
        <w:rPr>
          <w:rFonts w:ascii="Arial" w:hAnsi="Arial" w:cs="Arial" w:eastAsia="Arial" w:hint="default"/>
          <w:b/>
          <w:bCs/>
          <w:w w:val="90"/>
          <w:sz w:val="20"/>
          <w:szCs w:val="20"/>
        </w:rPr>
        <w:t>SPAs</w:t>
      </w:r>
      <w:r>
        <w:rPr>
          <w:rFonts w:ascii="Arial" w:hAnsi="Arial" w:cs="Arial" w:eastAsia="Arial" w:hint="default"/>
          <w:b/>
          <w:bCs/>
          <w:spacing w:val="-13"/>
          <w:w w:val="90"/>
          <w:sz w:val="20"/>
          <w:szCs w:val="20"/>
        </w:rPr>
        <w:t> </w:t>
      </w:r>
      <w:r>
        <w:rPr>
          <w:rFonts w:ascii="Arial" w:hAnsi="Arial" w:cs="Arial" w:eastAsia="Arial" w:hint="default"/>
          <w:b/>
          <w:bCs/>
          <w:w w:val="90"/>
          <w:sz w:val="20"/>
          <w:szCs w:val="20"/>
        </w:rPr>
        <w:t>within</w:t>
      </w:r>
      <w:r>
        <w:rPr>
          <w:rFonts w:ascii="Arial" w:hAnsi="Arial" w:cs="Arial" w:eastAsia="Arial" w:hint="default"/>
          <w:b/>
          <w:bCs/>
          <w:spacing w:val="-12"/>
          <w:w w:val="90"/>
          <w:sz w:val="20"/>
          <w:szCs w:val="20"/>
        </w:rPr>
        <w:t> </w:t>
      </w:r>
      <w:r>
        <w:rPr>
          <w:rFonts w:ascii="Arial" w:hAnsi="Arial" w:cs="Arial" w:eastAsia="Arial" w:hint="default"/>
          <w:b/>
          <w:bCs/>
          <w:w w:val="90"/>
          <w:sz w:val="20"/>
          <w:szCs w:val="20"/>
        </w:rPr>
        <w:t>County</w:t>
      </w:r>
      <w:r>
        <w:rPr>
          <w:rFonts w:ascii="Arial" w:hAnsi="Arial" w:cs="Arial" w:eastAsia="Arial" w:hint="default"/>
          <w:b/>
          <w:bCs/>
          <w:spacing w:val="-12"/>
          <w:w w:val="90"/>
          <w:sz w:val="20"/>
          <w:szCs w:val="20"/>
        </w:rPr>
        <w:t> </w:t>
      </w:r>
      <w:r>
        <w:rPr>
          <w:rFonts w:ascii="Arial" w:hAnsi="Arial" w:cs="Arial" w:eastAsia="Arial" w:hint="default"/>
          <w:b/>
          <w:bCs/>
          <w:w w:val="90"/>
          <w:sz w:val="20"/>
          <w:szCs w:val="20"/>
        </w:rPr>
        <w:t>Cavan</w:t>
      </w:r>
      <w:r>
        <w:rPr>
          <w:rFonts w:ascii="Arial" w:hAnsi="Arial" w:cs="Arial" w:eastAsia="Arial" w:hint="default"/>
          <w:sz w:val="20"/>
          <w:szCs w:val="20"/>
        </w:rPr>
      </w:r>
    </w:p>
    <w:p>
      <w:pPr>
        <w:spacing w:after="0" w:line="221" w:lineRule="exact"/>
        <w:jc w:val="left"/>
        <w:rPr>
          <w:rFonts w:ascii="Arial" w:hAnsi="Arial" w:cs="Arial" w:eastAsia="Arial" w:hint="default"/>
          <w:sz w:val="20"/>
          <w:szCs w:val="20"/>
        </w:rPr>
        <w:sectPr>
          <w:footerReference w:type="default" r:id="rId20"/>
          <w:pgSz w:w="16840" w:h="11910" w:orient="landscape"/>
          <w:pgMar w:footer="565" w:header="601" w:top="800" w:bottom="760" w:left="460" w:right="2420"/>
        </w:sectPr>
      </w:pPr>
    </w:p>
    <w:p>
      <w:pPr>
        <w:spacing w:before="66" w:after="21"/>
        <w:ind w:left="200" w:right="529"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3"/>
          <w:sz w:val="13"/>
        </w:rPr>
        <w:t> </w:t>
      </w:r>
      <w:r>
        <w:rPr>
          <w:rFonts w:ascii="Arial"/>
          <w:shadow w:val="0"/>
          <w:spacing w:val="3"/>
          <w:sz w:val="13"/>
        </w:rPr>
      </w:r>
      <w:r>
        <w:rPr>
          <w:rFonts w:ascii="Arial"/>
          <w:shadow w:val="0"/>
          <w:spacing w:val="3"/>
          <w:sz w:val="16"/>
        </w:rPr>
      </w:r>
      <w:r>
        <w:rPr>
          <w:rFonts w:ascii="Arial"/>
          <w:shadow/>
          <w:spacing w:val="5"/>
          <w:sz w:val="16"/>
        </w:rPr>
        <w:t>A</w:t>
      </w:r>
      <w:r>
        <w:rPr>
          <w:rFonts w:ascii="Arial"/>
          <w:shadow/>
          <w:spacing w:val="5"/>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8"/>
          <w:sz w:val="13"/>
        </w:rPr>
        <w:t> </w:t>
      </w:r>
      <w:r>
        <w:rPr>
          <w:rFonts w:ascii="Arial"/>
          <w:shadow w:val="0"/>
          <w:spacing w:val="-18"/>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3"/>
          <w:sz w:val="16"/>
        </w:rPr>
        <w:t> </w:t>
      </w:r>
      <w:r>
        <w:rPr>
          <w:rFonts w:ascii="Arial"/>
          <w:shadow w:val="0"/>
          <w:spacing w:val="23"/>
          <w:sz w:val="16"/>
        </w:rPr>
      </w:r>
      <w:r>
        <w:rPr>
          <w:rFonts w:ascii="Arial"/>
          <w:shadow w:val="0"/>
          <w:spacing w:val="23"/>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8"/>
          <w:sz w:val="13"/>
        </w:rPr>
        <w:t> </w:t>
      </w:r>
      <w:r>
        <w:rPr>
          <w:rFonts w:ascii="Arial"/>
          <w:shadow w:val="0"/>
          <w:spacing w:val="-18"/>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4"/>
          <w:sz w:val="13"/>
        </w:rPr>
        <w:t> </w:t>
      </w:r>
      <w:r>
        <w:rPr>
          <w:rFonts w:ascii="Arial"/>
          <w:shadow w:val="0"/>
          <w:spacing w:val="34"/>
          <w:sz w:val="13"/>
        </w:rPr>
      </w:r>
      <w:r>
        <w:rPr>
          <w:rFonts w:ascii="Arial"/>
          <w:shadow w:val="0"/>
          <w:spacing w:val="34"/>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1"/>
          <w:sz w:val="13"/>
        </w:rPr>
        <w:t> </w:t>
      </w:r>
      <w:r>
        <w:rPr>
          <w:rFonts w:ascii="Arial"/>
          <w:shadow w:val="0"/>
          <w:spacing w:val="-21"/>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p>
      <w:pPr>
        <w:spacing w:line="20" w:lineRule="exact"/>
        <w:ind w:left="112" w:right="0" w:firstLine="0"/>
        <w:rPr>
          <w:rFonts w:ascii="Arial" w:hAnsi="Arial" w:cs="Arial" w:eastAsia="Arial" w:hint="default"/>
          <w:sz w:val="2"/>
          <w:szCs w:val="2"/>
        </w:rPr>
      </w:pPr>
      <w:r>
        <w:rPr>
          <w:rFonts w:ascii="Arial" w:hAnsi="Arial" w:cs="Arial" w:eastAsia="Arial" w:hint="default"/>
          <w:sz w:val="2"/>
          <w:szCs w:val="2"/>
        </w:rPr>
        <w:pict>
          <v:group style="width:478.1pt;height:.8pt;mso-position-horizontal-relative:char;mso-position-vertical-relative:line" coordorigin="0,0" coordsize="9562,16">
            <v:group style="position:absolute;left:8;top:8;width:9547;height:2" coordorigin="8,8" coordsize="9547,2">
              <v:shape style="position:absolute;left:8;top:8;width:9547;height:2" coordorigin="8,8" coordsize="9547,1" path="m8,8l9555,9e" filled="false" stroked="true" strokeweight=".75pt" strokecolor="#76923b">
                <v:path arrowok="t"/>
              </v:shape>
            </v:group>
          </v:group>
        </w:pict>
      </w:r>
      <w:r>
        <w:rPr>
          <w:rFonts w:ascii="Arial" w:hAnsi="Arial" w:cs="Arial" w:eastAsia="Arial" w:hint="default"/>
          <w:sz w:val="2"/>
          <w:szCs w:val="2"/>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11"/>
        <w:ind w:right="0"/>
        <w:rPr>
          <w:rFonts w:ascii="Arial" w:hAnsi="Arial" w:cs="Arial" w:eastAsia="Arial" w:hint="default"/>
          <w:sz w:val="20"/>
          <w:szCs w:val="20"/>
        </w:rPr>
      </w:pPr>
    </w:p>
    <w:p>
      <w:pPr>
        <w:pStyle w:val="ListParagraph"/>
        <w:numPr>
          <w:ilvl w:val="1"/>
          <w:numId w:val="2"/>
        </w:numPr>
        <w:tabs>
          <w:tab w:pos="769" w:val="left" w:leader="none"/>
        </w:tabs>
        <w:spacing w:line="240" w:lineRule="auto" w:before="0" w:after="0"/>
        <w:ind w:left="768" w:right="0" w:hanging="568"/>
        <w:jc w:val="left"/>
        <w:rPr>
          <w:rFonts w:ascii="Arial" w:hAnsi="Arial" w:cs="Arial" w:eastAsia="Arial" w:hint="default"/>
          <w:sz w:val="19"/>
          <w:szCs w:val="19"/>
        </w:rPr>
      </w:pPr>
      <w:r>
        <w:rPr>
          <w:rFonts w:ascii="Arial"/>
          <w:b/>
          <w:sz w:val="24"/>
        </w:rPr>
        <w:t>3 </w:t>
      </w:r>
      <w:r>
        <w:rPr>
          <w:rFonts w:ascii="Arial"/>
          <w:b/>
          <w:spacing w:val="15"/>
          <w:sz w:val="24"/>
        </w:rPr>
        <w:t> </w:t>
      </w:r>
      <w:r>
        <w:rPr>
          <w:rFonts w:ascii="Arial"/>
          <w:b/>
          <w:spacing w:val="12"/>
          <w:sz w:val="24"/>
        </w:rPr>
        <w:t>N</w:t>
      </w:r>
      <w:r>
        <w:rPr>
          <w:rFonts w:ascii="Arial"/>
          <w:b/>
          <w:spacing w:val="12"/>
          <w:sz w:val="19"/>
        </w:rPr>
        <w:t>A</w:t>
      </w:r>
      <w:r>
        <w:rPr>
          <w:rFonts w:ascii="Arial"/>
          <w:b/>
          <w:spacing w:val="-28"/>
          <w:sz w:val="19"/>
        </w:rPr>
        <w:t> </w:t>
      </w:r>
      <w:r>
        <w:rPr>
          <w:rFonts w:ascii="Arial"/>
          <w:b/>
          <w:sz w:val="19"/>
        </w:rPr>
        <w:t>T</w:t>
      </w:r>
      <w:r>
        <w:rPr>
          <w:rFonts w:ascii="Arial"/>
          <w:b/>
          <w:spacing w:val="-30"/>
          <w:sz w:val="19"/>
        </w:rPr>
        <w:t> </w:t>
      </w:r>
      <w:r>
        <w:rPr>
          <w:rFonts w:ascii="Arial"/>
          <w:b/>
          <w:sz w:val="19"/>
        </w:rPr>
        <w:t>U</w:t>
      </w:r>
      <w:r>
        <w:rPr>
          <w:rFonts w:ascii="Arial"/>
          <w:b/>
          <w:spacing w:val="-32"/>
          <w:sz w:val="19"/>
        </w:rPr>
        <w:t> </w:t>
      </w:r>
      <w:r>
        <w:rPr>
          <w:rFonts w:ascii="Arial"/>
          <w:b/>
          <w:sz w:val="19"/>
        </w:rPr>
        <w:t>R</w:t>
      </w:r>
      <w:r>
        <w:rPr>
          <w:rFonts w:ascii="Arial"/>
          <w:b/>
          <w:spacing w:val="-30"/>
          <w:sz w:val="19"/>
        </w:rPr>
        <w:t> </w:t>
      </w:r>
      <w:r>
        <w:rPr>
          <w:rFonts w:ascii="Arial"/>
          <w:b/>
          <w:sz w:val="19"/>
        </w:rPr>
        <w:t>A</w:t>
      </w:r>
      <w:r>
        <w:rPr>
          <w:rFonts w:ascii="Arial"/>
          <w:b/>
          <w:spacing w:val="38"/>
          <w:sz w:val="19"/>
        </w:rPr>
        <w:t> </w:t>
      </w:r>
      <w:r>
        <w:rPr>
          <w:rFonts w:ascii="Arial"/>
          <w:b/>
          <w:spacing w:val="20"/>
          <w:sz w:val="24"/>
        </w:rPr>
        <w:t>2000</w:t>
      </w:r>
      <w:r>
        <w:rPr>
          <w:rFonts w:ascii="Arial"/>
          <w:b/>
          <w:spacing w:val="27"/>
          <w:sz w:val="24"/>
        </w:rPr>
        <w:t> </w:t>
      </w:r>
      <w:r>
        <w:rPr>
          <w:rFonts w:ascii="Arial"/>
          <w:b/>
          <w:sz w:val="24"/>
        </w:rPr>
        <w:t>S</w:t>
      </w:r>
      <w:r>
        <w:rPr>
          <w:rFonts w:ascii="Arial"/>
          <w:b/>
          <w:spacing w:val="-43"/>
          <w:sz w:val="24"/>
        </w:rPr>
        <w:t> </w:t>
      </w:r>
      <w:r>
        <w:rPr>
          <w:rFonts w:ascii="Arial"/>
          <w:b/>
          <w:sz w:val="19"/>
        </w:rPr>
        <w:t>I</w:t>
      </w:r>
      <w:r>
        <w:rPr>
          <w:rFonts w:ascii="Arial"/>
          <w:b/>
          <w:spacing w:val="-31"/>
          <w:sz w:val="19"/>
        </w:rPr>
        <w:t> </w:t>
      </w:r>
      <w:r>
        <w:rPr>
          <w:rFonts w:ascii="Arial"/>
          <w:b/>
          <w:sz w:val="19"/>
        </w:rPr>
        <w:t>T</w:t>
      </w:r>
      <w:r>
        <w:rPr>
          <w:rFonts w:ascii="Arial"/>
          <w:b/>
          <w:spacing w:val="-30"/>
          <w:sz w:val="19"/>
        </w:rPr>
        <w:t> </w:t>
      </w:r>
      <w:r>
        <w:rPr>
          <w:rFonts w:ascii="Arial"/>
          <w:b/>
          <w:sz w:val="19"/>
        </w:rPr>
        <w:t>E</w:t>
      </w:r>
      <w:r>
        <w:rPr>
          <w:rFonts w:ascii="Arial"/>
          <w:b/>
          <w:spacing w:val="-30"/>
          <w:sz w:val="19"/>
        </w:rPr>
        <w:t> </w:t>
      </w:r>
      <w:r>
        <w:rPr>
          <w:rFonts w:ascii="Arial"/>
          <w:b/>
          <w:sz w:val="19"/>
        </w:rPr>
        <w:t>S</w:t>
      </w:r>
      <w:r>
        <w:rPr>
          <w:rFonts w:ascii="Arial"/>
          <w:b/>
          <w:spacing w:val="39"/>
          <w:sz w:val="19"/>
        </w:rPr>
        <w:t> </w:t>
      </w:r>
      <w:r>
        <w:rPr>
          <w:rFonts w:ascii="Arial"/>
          <w:b/>
          <w:sz w:val="19"/>
        </w:rPr>
        <w:t>W</w:t>
      </w:r>
      <w:r>
        <w:rPr>
          <w:rFonts w:ascii="Arial"/>
          <w:b/>
          <w:spacing w:val="-30"/>
          <w:sz w:val="19"/>
        </w:rPr>
        <w:t> </w:t>
      </w:r>
      <w:r>
        <w:rPr>
          <w:rFonts w:ascii="Arial"/>
          <w:b/>
          <w:sz w:val="19"/>
        </w:rPr>
        <w:t>I</w:t>
      </w:r>
      <w:r>
        <w:rPr>
          <w:rFonts w:ascii="Arial"/>
          <w:b/>
          <w:spacing w:val="-31"/>
          <w:sz w:val="19"/>
        </w:rPr>
        <w:t> </w:t>
      </w:r>
      <w:r>
        <w:rPr>
          <w:rFonts w:ascii="Arial"/>
          <w:b/>
          <w:sz w:val="19"/>
        </w:rPr>
        <w:t>T</w:t>
      </w:r>
      <w:r>
        <w:rPr>
          <w:rFonts w:ascii="Arial"/>
          <w:b/>
          <w:spacing w:val="-30"/>
          <w:sz w:val="19"/>
        </w:rPr>
        <w:t> </w:t>
      </w:r>
      <w:r>
        <w:rPr>
          <w:rFonts w:ascii="Arial"/>
          <w:b/>
          <w:sz w:val="19"/>
        </w:rPr>
        <w:t>H</w:t>
      </w:r>
      <w:r>
        <w:rPr>
          <w:rFonts w:ascii="Arial"/>
          <w:b/>
          <w:spacing w:val="-29"/>
          <w:sz w:val="19"/>
        </w:rPr>
        <w:t> </w:t>
      </w:r>
      <w:r>
        <w:rPr>
          <w:rFonts w:ascii="Arial"/>
          <w:b/>
          <w:spacing w:val="10"/>
          <w:sz w:val="19"/>
        </w:rPr>
        <w:t>IN</w:t>
      </w:r>
      <w:r>
        <w:rPr>
          <w:rFonts w:ascii="Arial"/>
          <w:b/>
          <w:spacing w:val="-27"/>
          <w:sz w:val="19"/>
        </w:rPr>
        <w:t> </w:t>
      </w:r>
      <w:r>
        <w:rPr>
          <w:rFonts w:ascii="Arial"/>
          <w:b/>
          <w:spacing w:val="14"/>
          <w:sz w:val="24"/>
        </w:rPr>
        <w:t>15</w:t>
      </w:r>
      <w:r>
        <w:rPr>
          <w:rFonts w:ascii="Arial"/>
          <w:b/>
          <w:spacing w:val="-45"/>
          <w:sz w:val="24"/>
        </w:rPr>
        <w:t> </w:t>
      </w:r>
      <w:r>
        <w:rPr>
          <w:rFonts w:ascii="Arial"/>
          <w:b/>
          <w:sz w:val="19"/>
        </w:rPr>
        <w:t>K</w:t>
      </w:r>
      <w:r>
        <w:rPr>
          <w:rFonts w:ascii="Arial"/>
          <w:b/>
          <w:spacing w:val="-29"/>
          <w:sz w:val="19"/>
        </w:rPr>
        <w:t> </w:t>
      </w:r>
      <w:r>
        <w:rPr>
          <w:rFonts w:ascii="Arial"/>
          <w:b/>
          <w:sz w:val="19"/>
        </w:rPr>
        <w:t>M</w:t>
      </w:r>
      <w:r>
        <w:rPr>
          <w:rFonts w:ascii="Arial"/>
          <w:b/>
          <w:spacing w:val="34"/>
          <w:sz w:val="19"/>
        </w:rPr>
        <w:t> </w:t>
      </w:r>
      <w:r>
        <w:rPr>
          <w:rFonts w:ascii="Arial"/>
          <w:b/>
          <w:sz w:val="19"/>
        </w:rPr>
        <w:t>O</w:t>
      </w:r>
      <w:r>
        <w:rPr>
          <w:rFonts w:ascii="Arial"/>
          <w:b/>
          <w:spacing w:val="-31"/>
          <w:sz w:val="19"/>
        </w:rPr>
        <w:t> </w:t>
      </w:r>
      <w:r>
        <w:rPr>
          <w:rFonts w:ascii="Arial"/>
          <w:b/>
          <w:sz w:val="19"/>
        </w:rPr>
        <w:t>F</w:t>
      </w:r>
      <w:r>
        <w:rPr>
          <w:rFonts w:ascii="Arial"/>
          <w:b/>
          <w:spacing w:val="39"/>
          <w:sz w:val="19"/>
        </w:rPr>
        <w:t> </w:t>
      </w:r>
      <w:r>
        <w:rPr>
          <w:rFonts w:ascii="Arial"/>
          <w:b/>
          <w:spacing w:val="12"/>
          <w:sz w:val="24"/>
        </w:rPr>
        <w:t>C</w:t>
      </w:r>
      <w:r>
        <w:rPr>
          <w:rFonts w:ascii="Arial"/>
          <w:b/>
          <w:spacing w:val="12"/>
          <w:sz w:val="19"/>
        </w:rPr>
        <w:t>O</w:t>
      </w:r>
      <w:r>
        <w:rPr>
          <w:rFonts w:ascii="Arial"/>
          <w:b/>
          <w:spacing w:val="-31"/>
          <w:sz w:val="19"/>
        </w:rPr>
        <w:t> </w:t>
      </w:r>
      <w:r>
        <w:rPr>
          <w:rFonts w:ascii="Arial"/>
          <w:b/>
          <w:sz w:val="19"/>
        </w:rPr>
        <w:t>U</w:t>
      </w:r>
      <w:r>
        <w:rPr>
          <w:rFonts w:ascii="Arial"/>
          <w:b/>
          <w:spacing w:val="-32"/>
          <w:sz w:val="19"/>
        </w:rPr>
        <w:t> </w:t>
      </w:r>
      <w:r>
        <w:rPr>
          <w:rFonts w:ascii="Arial"/>
          <w:b/>
          <w:sz w:val="19"/>
        </w:rPr>
        <w:t>N</w:t>
      </w:r>
      <w:r>
        <w:rPr>
          <w:rFonts w:ascii="Arial"/>
          <w:b/>
          <w:spacing w:val="-28"/>
          <w:sz w:val="19"/>
        </w:rPr>
        <w:t> </w:t>
      </w:r>
      <w:r>
        <w:rPr>
          <w:rFonts w:ascii="Arial"/>
          <w:b/>
          <w:sz w:val="19"/>
        </w:rPr>
        <w:t>T</w:t>
      </w:r>
      <w:r>
        <w:rPr>
          <w:rFonts w:ascii="Arial"/>
          <w:b/>
          <w:spacing w:val="-30"/>
          <w:sz w:val="19"/>
        </w:rPr>
        <w:t> </w:t>
      </w:r>
      <w:r>
        <w:rPr>
          <w:rFonts w:ascii="Arial"/>
          <w:b/>
          <w:sz w:val="19"/>
        </w:rPr>
        <w:t>Y</w:t>
      </w:r>
      <w:r>
        <w:rPr>
          <w:rFonts w:ascii="Arial"/>
          <w:b/>
          <w:spacing w:val="40"/>
          <w:sz w:val="19"/>
        </w:rPr>
        <w:t> </w:t>
      </w:r>
      <w:r>
        <w:rPr>
          <w:rFonts w:ascii="Arial"/>
          <w:b/>
          <w:spacing w:val="11"/>
          <w:sz w:val="24"/>
        </w:rPr>
        <w:t>C</w:t>
      </w:r>
      <w:r>
        <w:rPr>
          <w:rFonts w:ascii="Arial"/>
          <w:b/>
          <w:spacing w:val="11"/>
          <w:sz w:val="19"/>
        </w:rPr>
        <w:t>A</w:t>
      </w:r>
      <w:r>
        <w:rPr>
          <w:rFonts w:ascii="Arial"/>
          <w:b/>
          <w:spacing w:val="-31"/>
          <w:sz w:val="19"/>
        </w:rPr>
        <w:t> </w:t>
      </w:r>
      <w:r>
        <w:rPr>
          <w:rFonts w:ascii="Arial"/>
          <w:b/>
          <w:sz w:val="19"/>
        </w:rPr>
        <w:t>V</w:t>
      </w:r>
      <w:r>
        <w:rPr>
          <w:rFonts w:ascii="Arial"/>
          <w:b/>
          <w:spacing w:val="-32"/>
          <w:sz w:val="19"/>
        </w:rPr>
        <w:t> </w:t>
      </w:r>
      <w:r>
        <w:rPr>
          <w:rFonts w:ascii="Arial"/>
          <w:b/>
          <w:sz w:val="19"/>
        </w:rPr>
        <w:t>A</w:t>
      </w:r>
      <w:r>
        <w:rPr>
          <w:rFonts w:ascii="Arial"/>
          <w:b/>
          <w:spacing w:val="-31"/>
          <w:sz w:val="19"/>
        </w:rPr>
        <w:t> </w:t>
      </w:r>
      <w:r>
        <w:rPr>
          <w:rFonts w:ascii="Arial"/>
          <w:b/>
          <w:sz w:val="19"/>
        </w:rPr>
        <w:t>N</w:t>
      </w:r>
      <w:r>
        <w:rPr>
          <w:rFonts w:ascii="Arial"/>
          <w:sz w:val="19"/>
        </w:rPr>
      </w:r>
    </w:p>
    <w:p>
      <w:pPr>
        <w:spacing w:before="138"/>
        <w:ind w:left="768" w:right="0" w:firstLine="0"/>
        <w:jc w:val="both"/>
        <w:rPr>
          <w:rFonts w:ascii="Arial" w:hAnsi="Arial" w:cs="Arial" w:eastAsia="Arial" w:hint="default"/>
          <w:sz w:val="18"/>
          <w:szCs w:val="18"/>
        </w:rPr>
      </w:pPr>
      <w:r>
        <w:rPr>
          <w:rFonts w:ascii="Arial"/>
          <w:b/>
          <w:spacing w:val="10"/>
          <w:w w:val="95"/>
          <w:sz w:val="22"/>
        </w:rPr>
        <w:t>S</w:t>
      </w:r>
      <w:r>
        <w:rPr>
          <w:rFonts w:ascii="Arial"/>
          <w:b/>
          <w:spacing w:val="10"/>
          <w:w w:val="95"/>
          <w:sz w:val="18"/>
        </w:rPr>
        <w:t>PECIAL</w:t>
      </w:r>
      <w:r>
        <w:rPr>
          <w:rFonts w:ascii="Arial"/>
          <w:b/>
          <w:spacing w:val="-5"/>
          <w:w w:val="95"/>
          <w:sz w:val="18"/>
        </w:rPr>
        <w:t> </w:t>
      </w:r>
      <w:r>
        <w:rPr>
          <w:rFonts w:ascii="Arial"/>
          <w:b/>
          <w:spacing w:val="10"/>
          <w:w w:val="95"/>
          <w:sz w:val="22"/>
        </w:rPr>
        <w:t>C</w:t>
      </w:r>
      <w:r>
        <w:rPr>
          <w:rFonts w:ascii="Arial"/>
          <w:b/>
          <w:spacing w:val="10"/>
          <w:w w:val="95"/>
          <w:sz w:val="18"/>
        </w:rPr>
        <w:t>ONSERVATION</w:t>
      </w:r>
      <w:r>
        <w:rPr>
          <w:rFonts w:ascii="Arial"/>
          <w:b/>
          <w:spacing w:val="-6"/>
          <w:w w:val="95"/>
          <w:sz w:val="18"/>
        </w:rPr>
        <w:t> </w:t>
      </w:r>
      <w:r>
        <w:rPr>
          <w:rFonts w:ascii="Arial"/>
          <w:b/>
          <w:spacing w:val="9"/>
          <w:w w:val="95"/>
          <w:sz w:val="22"/>
        </w:rPr>
        <w:t>A</w:t>
      </w:r>
      <w:r>
        <w:rPr>
          <w:rFonts w:ascii="Arial"/>
          <w:b/>
          <w:spacing w:val="9"/>
          <w:w w:val="95"/>
          <w:sz w:val="18"/>
        </w:rPr>
        <w:t>REAS</w:t>
      </w:r>
      <w:r>
        <w:rPr>
          <w:rFonts w:ascii="Arial"/>
          <w:b/>
          <w:spacing w:val="-7"/>
          <w:w w:val="95"/>
          <w:sz w:val="18"/>
        </w:rPr>
        <w:t> </w:t>
      </w:r>
      <w:r>
        <w:rPr>
          <w:rFonts w:ascii="Arial"/>
          <w:b/>
          <w:spacing w:val="6"/>
          <w:w w:val="95"/>
          <w:sz w:val="18"/>
        </w:rPr>
        <w:t>AND</w:t>
      </w:r>
      <w:r>
        <w:rPr>
          <w:rFonts w:ascii="Arial"/>
          <w:b/>
          <w:spacing w:val="-5"/>
          <w:w w:val="95"/>
          <w:sz w:val="18"/>
        </w:rPr>
        <w:t> </w:t>
      </w:r>
      <w:r>
        <w:rPr>
          <w:rFonts w:ascii="Arial"/>
          <w:b/>
          <w:spacing w:val="10"/>
          <w:w w:val="95"/>
          <w:sz w:val="22"/>
        </w:rPr>
        <w:t>S</w:t>
      </w:r>
      <w:r>
        <w:rPr>
          <w:rFonts w:ascii="Arial"/>
          <w:b/>
          <w:spacing w:val="10"/>
          <w:w w:val="95"/>
          <w:sz w:val="18"/>
        </w:rPr>
        <w:t>PECIAL</w:t>
      </w:r>
      <w:r>
        <w:rPr>
          <w:rFonts w:ascii="Arial"/>
          <w:b/>
          <w:spacing w:val="-6"/>
          <w:w w:val="95"/>
          <w:sz w:val="18"/>
        </w:rPr>
        <w:t> </w:t>
      </w:r>
      <w:r>
        <w:rPr>
          <w:rFonts w:ascii="Arial"/>
          <w:b/>
          <w:spacing w:val="11"/>
          <w:w w:val="95"/>
          <w:sz w:val="22"/>
        </w:rPr>
        <w:t>P</w:t>
      </w:r>
      <w:r>
        <w:rPr>
          <w:rFonts w:ascii="Arial"/>
          <w:b/>
          <w:spacing w:val="11"/>
          <w:w w:val="95"/>
          <w:sz w:val="18"/>
        </w:rPr>
        <w:t>ROTECTION</w:t>
      </w:r>
      <w:r>
        <w:rPr>
          <w:rFonts w:ascii="Arial"/>
          <w:b/>
          <w:spacing w:val="-8"/>
          <w:w w:val="95"/>
          <w:sz w:val="18"/>
        </w:rPr>
        <w:t> </w:t>
      </w:r>
      <w:r>
        <w:rPr>
          <w:rFonts w:ascii="Arial"/>
          <w:b/>
          <w:spacing w:val="9"/>
          <w:w w:val="95"/>
          <w:sz w:val="22"/>
        </w:rPr>
        <w:t>A</w:t>
      </w:r>
      <w:r>
        <w:rPr>
          <w:rFonts w:ascii="Arial"/>
          <w:b/>
          <w:spacing w:val="9"/>
          <w:w w:val="95"/>
          <w:sz w:val="18"/>
        </w:rPr>
        <w:t>REAS</w:t>
      </w:r>
      <w:r>
        <w:rPr>
          <w:rFonts w:ascii="Arial"/>
          <w:spacing w:val="9"/>
          <w:sz w:val="18"/>
        </w:rPr>
      </w:r>
    </w:p>
    <w:p>
      <w:pPr>
        <w:pStyle w:val="BodyText"/>
        <w:spacing w:line="381" w:lineRule="auto" w:before="119"/>
        <w:ind w:right="652"/>
        <w:jc w:val="both"/>
      </w:pPr>
      <w:r>
        <w:rPr/>
        <w:t>In</w:t>
      </w:r>
      <w:r>
        <w:rPr>
          <w:spacing w:val="-20"/>
        </w:rPr>
        <w:t> </w:t>
      </w:r>
      <w:r>
        <w:rPr/>
        <w:t>accordance</w:t>
      </w:r>
      <w:r>
        <w:rPr>
          <w:spacing w:val="-20"/>
        </w:rPr>
        <w:t> </w:t>
      </w:r>
      <w:r>
        <w:rPr/>
        <w:t>with</w:t>
      </w:r>
      <w:r>
        <w:rPr>
          <w:spacing w:val="-18"/>
        </w:rPr>
        <w:t> </w:t>
      </w:r>
      <w:r>
        <w:rPr/>
        <w:t>the</w:t>
      </w:r>
      <w:r>
        <w:rPr>
          <w:spacing w:val="-17"/>
        </w:rPr>
        <w:t> </w:t>
      </w:r>
      <w:r>
        <w:rPr/>
        <w:t>guidelines</w:t>
      </w:r>
      <w:r>
        <w:rPr>
          <w:spacing w:val="-20"/>
        </w:rPr>
        <w:t> </w:t>
      </w:r>
      <w:r>
        <w:rPr/>
        <w:t>produced</w:t>
      </w:r>
      <w:r>
        <w:rPr>
          <w:spacing w:val="-19"/>
        </w:rPr>
        <w:t> </w:t>
      </w:r>
      <w:r>
        <w:rPr/>
        <w:t>by</w:t>
      </w:r>
      <w:r>
        <w:rPr>
          <w:spacing w:val="-18"/>
        </w:rPr>
        <w:t> </w:t>
      </w:r>
      <w:r>
        <w:rPr/>
        <w:t>the</w:t>
      </w:r>
      <w:r>
        <w:rPr>
          <w:spacing w:val="-19"/>
        </w:rPr>
        <w:t> </w:t>
      </w:r>
      <w:r>
        <w:rPr/>
        <w:t>DoEHLG,</w:t>
      </w:r>
      <w:r>
        <w:rPr>
          <w:spacing w:val="-19"/>
        </w:rPr>
        <w:t> </w:t>
      </w:r>
      <w:r>
        <w:rPr/>
        <w:t>all</w:t>
      </w:r>
      <w:r>
        <w:rPr>
          <w:spacing w:val="-19"/>
        </w:rPr>
        <w:t> </w:t>
      </w:r>
      <w:r>
        <w:rPr/>
        <w:t>Natura</w:t>
      </w:r>
      <w:r>
        <w:rPr>
          <w:spacing w:val="-20"/>
        </w:rPr>
        <w:t> </w:t>
      </w:r>
      <w:r>
        <w:rPr/>
        <w:t>2000</w:t>
      </w:r>
      <w:r>
        <w:rPr>
          <w:spacing w:val="-18"/>
        </w:rPr>
        <w:t> </w:t>
      </w:r>
      <w:r>
        <w:rPr/>
        <w:t>sites</w:t>
      </w:r>
      <w:r>
        <w:rPr>
          <w:spacing w:val="-18"/>
        </w:rPr>
        <w:t> </w:t>
      </w:r>
      <w:r>
        <w:rPr/>
        <w:t>within </w:t>
      </w:r>
      <w:r>
        <w:rPr/>
        <w:t>15km</w:t>
      </w:r>
      <w:r>
        <w:rPr>
          <w:spacing w:val="-43"/>
        </w:rPr>
        <w:t> </w:t>
      </w:r>
      <w:r>
        <w:rPr/>
        <w:t>of</w:t>
      </w:r>
      <w:r>
        <w:rPr>
          <w:spacing w:val="-44"/>
        </w:rPr>
        <w:t> </w:t>
      </w:r>
      <w:r>
        <w:rPr/>
        <w:t>the</w:t>
      </w:r>
      <w:r>
        <w:rPr>
          <w:spacing w:val="-44"/>
        </w:rPr>
        <w:t> </w:t>
      </w:r>
      <w:r>
        <w:rPr/>
        <w:t>border</w:t>
      </w:r>
      <w:r>
        <w:rPr>
          <w:spacing w:val="-44"/>
        </w:rPr>
        <w:t> </w:t>
      </w:r>
      <w:r>
        <w:rPr/>
        <w:t>of</w:t>
      </w:r>
      <w:r>
        <w:rPr>
          <w:spacing w:val="-44"/>
        </w:rPr>
        <w:t> </w:t>
      </w:r>
      <w:r>
        <w:rPr/>
        <w:t>County</w:t>
      </w:r>
      <w:r>
        <w:rPr>
          <w:spacing w:val="-44"/>
        </w:rPr>
        <w:t> </w:t>
      </w:r>
      <w:r>
        <w:rPr/>
        <w:t>Cavan</w:t>
      </w:r>
      <w:r>
        <w:rPr>
          <w:spacing w:val="-43"/>
        </w:rPr>
        <w:t> </w:t>
      </w:r>
      <w:r>
        <w:rPr/>
        <w:t>have</w:t>
      </w:r>
      <w:r>
        <w:rPr>
          <w:spacing w:val="-44"/>
        </w:rPr>
        <w:t> </w:t>
      </w:r>
      <w:r>
        <w:rPr/>
        <w:t>been</w:t>
      </w:r>
      <w:r>
        <w:rPr>
          <w:spacing w:val="-43"/>
        </w:rPr>
        <w:t> </w:t>
      </w:r>
      <w:r>
        <w:rPr/>
        <w:t>included</w:t>
      </w:r>
      <w:r>
        <w:rPr>
          <w:spacing w:val="-44"/>
        </w:rPr>
        <w:t> </w:t>
      </w:r>
      <w:r>
        <w:rPr/>
        <w:t>in</w:t>
      </w:r>
      <w:r>
        <w:rPr>
          <w:spacing w:val="-43"/>
        </w:rPr>
        <w:t> </w:t>
      </w:r>
      <w:r>
        <w:rPr/>
        <w:t>the</w:t>
      </w:r>
      <w:r>
        <w:rPr>
          <w:spacing w:val="-44"/>
        </w:rPr>
        <w:t> </w:t>
      </w:r>
      <w:r>
        <w:rPr/>
        <w:t>screening</w:t>
      </w:r>
      <w:r>
        <w:rPr>
          <w:spacing w:val="-43"/>
        </w:rPr>
        <w:t> </w:t>
      </w:r>
      <w:r>
        <w:rPr/>
        <w:t>process,</w:t>
      </w:r>
      <w:r>
        <w:rPr>
          <w:spacing w:val="-43"/>
        </w:rPr>
        <w:t> </w:t>
      </w:r>
      <w:r>
        <w:rPr/>
        <w:t>including </w:t>
      </w:r>
      <w:r>
        <w:rPr/>
        <w:t>any</w:t>
      </w:r>
      <w:r>
        <w:rPr>
          <w:spacing w:val="-43"/>
        </w:rPr>
        <w:t> </w:t>
      </w:r>
      <w:r>
        <w:rPr/>
        <w:t>designated</w:t>
      </w:r>
      <w:r>
        <w:rPr>
          <w:spacing w:val="-43"/>
        </w:rPr>
        <w:t> </w:t>
      </w:r>
      <w:r>
        <w:rPr/>
        <w:t>sites</w:t>
      </w:r>
      <w:r>
        <w:rPr>
          <w:spacing w:val="-43"/>
        </w:rPr>
        <w:t> </w:t>
      </w:r>
      <w:r>
        <w:rPr/>
        <w:t>in</w:t>
      </w:r>
      <w:r>
        <w:rPr>
          <w:spacing w:val="-42"/>
        </w:rPr>
        <w:t> </w:t>
      </w:r>
      <w:r>
        <w:rPr/>
        <w:t>Northern</w:t>
      </w:r>
      <w:r>
        <w:rPr>
          <w:spacing w:val="-42"/>
        </w:rPr>
        <w:t> </w:t>
      </w:r>
      <w:r>
        <w:rPr/>
        <w:t>Ireland.</w:t>
      </w:r>
      <w:r>
        <w:rPr>
          <w:spacing w:val="-22"/>
        </w:rPr>
        <w:t> </w:t>
      </w:r>
      <w:r>
        <w:rPr/>
        <w:t>This</w:t>
      </w:r>
      <w:r>
        <w:rPr>
          <w:spacing w:val="-43"/>
        </w:rPr>
        <w:t> </w:t>
      </w:r>
      <w:r>
        <w:rPr/>
        <w:t>ensures</w:t>
      </w:r>
      <w:r>
        <w:rPr>
          <w:spacing w:val="-43"/>
        </w:rPr>
        <w:t> </w:t>
      </w:r>
      <w:r>
        <w:rPr/>
        <w:t>that</w:t>
      </w:r>
      <w:r>
        <w:rPr>
          <w:spacing w:val="-42"/>
        </w:rPr>
        <w:t> </w:t>
      </w:r>
      <w:r>
        <w:rPr/>
        <w:t>the</w:t>
      </w:r>
      <w:r>
        <w:rPr>
          <w:spacing w:val="-43"/>
        </w:rPr>
        <w:t> </w:t>
      </w:r>
      <w:r>
        <w:rPr/>
        <w:t>screening</w:t>
      </w:r>
      <w:r>
        <w:rPr>
          <w:spacing w:val="-42"/>
        </w:rPr>
        <w:t> </w:t>
      </w:r>
      <w:r>
        <w:rPr/>
        <w:t>process</w:t>
      </w:r>
      <w:r>
        <w:rPr>
          <w:spacing w:val="-43"/>
        </w:rPr>
        <w:t> </w:t>
      </w:r>
      <w:r>
        <w:rPr/>
        <w:t>will</w:t>
      </w:r>
      <w:r>
        <w:rPr>
          <w:spacing w:val="-42"/>
        </w:rPr>
        <w:t> </w:t>
      </w:r>
      <w:r>
        <w:rPr/>
        <w:t>cover </w:t>
      </w:r>
      <w:r>
        <w:rPr/>
        <w:t>all</w:t>
      </w:r>
      <w:r>
        <w:rPr>
          <w:spacing w:val="-11"/>
        </w:rPr>
        <w:t> </w:t>
      </w:r>
      <w:r>
        <w:rPr/>
        <w:t>designated</w:t>
      </w:r>
      <w:r>
        <w:rPr>
          <w:spacing w:val="-13"/>
        </w:rPr>
        <w:t> </w:t>
      </w:r>
      <w:r>
        <w:rPr/>
        <w:t>sites</w:t>
      </w:r>
      <w:r>
        <w:rPr>
          <w:spacing w:val="-10"/>
        </w:rPr>
        <w:t> </w:t>
      </w:r>
      <w:r>
        <w:rPr/>
        <w:t>likely</w:t>
      </w:r>
      <w:r>
        <w:rPr>
          <w:spacing w:val="-13"/>
        </w:rPr>
        <w:t> </w:t>
      </w:r>
      <w:r>
        <w:rPr/>
        <w:t>to</w:t>
      </w:r>
      <w:r>
        <w:rPr>
          <w:spacing w:val="-10"/>
        </w:rPr>
        <w:t> </w:t>
      </w:r>
      <w:r>
        <w:rPr/>
        <w:t>be</w:t>
      </w:r>
      <w:r>
        <w:rPr>
          <w:spacing w:val="-13"/>
        </w:rPr>
        <w:t> </w:t>
      </w:r>
      <w:r>
        <w:rPr/>
        <w:t>impacted</w:t>
      </w:r>
      <w:r>
        <w:rPr>
          <w:spacing w:val="-11"/>
        </w:rPr>
        <w:t> </w:t>
      </w:r>
      <w:r>
        <w:rPr/>
        <w:t>upon</w:t>
      </w:r>
      <w:r>
        <w:rPr>
          <w:spacing w:val="-12"/>
        </w:rPr>
        <w:t> </w:t>
      </w:r>
      <w:r>
        <w:rPr/>
        <w:t>from</w:t>
      </w:r>
      <w:r>
        <w:rPr>
          <w:spacing w:val="-11"/>
        </w:rPr>
        <w:t> </w:t>
      </w:r>
      <w:r>
        <w:rPr/>
        <w:t>the</w:t>
      </w:r>
      <w:r>
        <w:rPr>
          <w:spacing w:val="-13"/>
        </w:rPr>
        <w:t> </w:t>
      </w:r>
      <w:r>
        <w:rPr/>
        <w:t>proposed</w:t>
      </w:r>
      <w:r>
        <w:rPr>
          <w:spacing w:val="-13"/>
        </w:rPr>
        <w:t> </w:t>
      </w:r>
      <w:r>
        <w:rPr/>
        <w:t>area.</w:t>
      </w:r>
      <w:r>
        <w:rPr>
          <w:spacing w:val="39"/>
        </w:rPr>
        <w:t> </w:t>
      </w:r>
      <w:r>
        <w:rPr/>
        <w:t>There</w:t>
      </w:r>
      <w:r>
        <w:rPr>
          <w:spacing w:val="-13"/>
        </w:rPr>
        <w:t> </w:t>
      </w:r>
      <w:r>
        <w:rPr/>
        <w:t>are</w:t>
      </w:r>
      <w:r>
        <w:rPr>
          <w:spacing w:val="-10"/>
        </w:rPr>
        <w:t> </w:t>
      </w:r>
      <w:r>
        <w:rPr/>
        <w:t>eight </w:t>
      </w:r>
      <w:r>
        <w:rPr/>
        <w:t>SACS</w:t>
      </w:r>
      <w:r>
        <w:rPr>
          <w:spacing w:val="-39"/>
        </w:rPr>
        <w:t> </w:t>
      </w:r>
      <w:r>
        <w:rPr/>
        <w:t>within</w:t>
      </w:r>
      <w:r>
        <w:rPr>
          <w:spacing w:val="-39"/>
        </w:rPr>
        <w:t> </w:t>
      </w:r>
      <w:r>
        <w:rPr/>
        <w:t>15km</w:t>
      </w:r>
      <w:r>
        <w:rPr>
          <w:spacing w:val="-38"/>
        </w:rPr>
        <w:t> </w:t>
      </w:r>
      <w:r>
        <w:rPr/>
        <w:t>of</w:t>
      </w:r>
      <w:r>
        <w:rPr>
          <w:spacing w:val="-39"/>
        </w:rPr>
        <w:t> </w:t>
      </w:r>
      <w:r>
        <w:rPr/>
        <w:t>County</w:t>
      </w:r>
      <w:r>
        <w:rPr>
          <w:spacing w:val="-39"/>
        </w:rPr>
        <w:t> </w:t>
      </w:r>
      <w:r>
        <w:rPr/>
        <w:t>Cavan</w:t>
      </w:r>
      <w:r>
        <w:rPr>
          <w:spacing w:val="-37"/>
        </w:rPr>
        <w:t> </w:t>
      </w:r>
      <w:r>
        <w:rPr/>
        <w:t>and</w:t>
      </w:r>
      <w:r>
        <w:rPr>
          <w:spacing w:val="-39"/>
        </w:rPr>
        <w:t> </w:t>
      </w:r>
      <w:r>
        <w:rPr/>
        <w:t>two</w:t>
      </w:r>
      <w:r>
        <w:rPr>
          <w:spacing w:val="-37"/>
        </w:rPr>
        <w:t> </w:t>
      </w:r>
      <w:r>
        <w:rPr/>
        <w:t>SPAs.</w:t>
      </w:r>
      <w:r>
        <w:rPr>
          <w:spacing w:val="9"/>
        </w:rPr>
        <w:t> </w:t>
      </w:r>
      <w:r>
        <w:rPr/>
        <w:t>These</w:t>
      </w:r>
      <w:r>
        <w:rPr>
          <w:spacing w:val="-38"/>
        </w:rPr>
        <w:t> </w:t>
      </w:r>
      <w:r>
        <w:rPr/>
        <w:t>sites</w:t>
      </w:r>
      <w:r>
        <w:rPr>
          <w:spacing w:val="-39"/>
        </w:rPr>
        <w:t> </w:t>
      </w:r>
      <w:r>
        <w:rPr/>
        <w:t>are</w:t>
      </w:r>
      <w:r>
        <w:rPr>
          <w:spacing w:val="-39"/>
        </w:rPr>
        <w:t> </w:t>
      </w:r>
      <w:r>
        <w:rPr/>
        <w:t>summarised</w:t>
      </w:r>
      <w:r>
        <w:rPr>
          <w:spacing w:val="-39"/>
        </w:rPr>
        <w:t> </w:t>
      </w:r>
      <w:r>
        <w:rPr/>
        <w:t>in</w:t>
      </w:r>
      <w:r>
        <w:rPr>
          <w:spacing w:val="-39"/>
        </w:rPr>
        <w:t> </w:t>
      </w:r>
      <w:r>
        <w:rPr/>
        <w:t>Table</w:t>
      </w:r>
      <w:r>
        <w:rPr>
          <w:spacing w:val="-39"/>
        </w:rPr>
        <w:t> </w:t>
      </w:r>
      <w:r>
        <w:rPr/>
        <w:t>4 </w:t>
      </w:r>
      <w:r>
        <w:rPr/>
        <w:t>(Republic</w:t>
      </w:r>
      <w:r>
        <w:rPr>
          <w:spacing w:val="-27"/>
        </w:rPr>
        <w:t> </w:t>
      </w:r>
      <w:r>
        <w:rPr/>
        <w:t>of</w:t>
      </w:r>
      <w:r>
        <w:rPr>
          <w:spacing w:val="-28"/>
        </w:rPr>
        <w:t> </w:t>
      </w:r>
      <w:r>
        <w:rPr/>
        <w:t>Ireland</w:t>
      </w:r>
      <w:r>
        <w:rPr>
          <w:spacing w:val="-28"/>
        </w:rPr>
        <w:t> </w:t>
      </w:r>
      <w:r>
        <w:rPr/>
        <w:t>Sites)</w:t>
      </w:r>
      <w:r>
        <w:rPr>
          <w:spacing w:val="-28"/>
        </w:rPr>
        <w:t> </w:t>
      </w:r>
      <w:r>
        <w:rPr/>
        <w:t>and</w:t>
      </w:r>
      <w:r>
        <w:rPr>
          <w:spacing w:val="-28"/>
        </w:rPr>
        <w:t> </w:t>
      </w:r>
      <w:r>
        <w:rPr/>
        <w:t>Table</w:t>
      </w:r>
      <w:r>
        <w:rPr>
          <w:spacing w:val="-27"/>
        </w:rPr>
        <w:t> </w:t>
      </w:r>
      <w:r>
        <w:rPr/>
        <w:t>5</w:t>
      </w:r>
      <w:r>
        <w:rPr>
          <w:spacing w:val="-27"/>
        </w:rPr>
        <w:t> </w:t>
      </w:r>
      <w:r>
        <w:rPr/>
        <w:t>(Sites</w:t>
      </w:r>
      <w:r>
        <w:rPr>
          <w:spacing w:val="-27"/>
        </w:rPr>
        <w:t> </w:t>
      </w:r>
      <w:r>
        <w:rPr/>
        <w:t>in</w:t>
      </w:r>
      <w:r>
        <w:rPr>
          <w:spacing w:val="-27"/>
        </w:rPr>
        <w:t> </w:t>
      </w:r>
      <w:r>
        <w:rPr/>
        <w:t>Northern</w:t>
      </w:r>
      <w:r>
        <w:rPr>
          <w:spacing w:val="-27"/>
        </w:rPr>
        <w:t> </w:t>
      </w:r>
      <w:r>
        <w:rPr/>
        <w:t>Ireland).</w:t>
      </w:r>
      <w:r>
        <w:rPr>
          <w:spacing w:val="13"/>
        </w:rPr>
        <w:t> </w:t>
      </w:r>
      <w:r>
        <w:rPr/>
        <w:t>Sites</w:t>
      </w:r>
      <w:r>
        <w:rPr>
          <w:spacing w:val="-27"/>
        </w:rPr>
        <w:t> </w:t>
      </w:r>
      <w:r>
        <w:rPr/>
        <w:t>in</w:t>
      </w:r>
      <w:r>
        <w:rPr>
          <w:spacing w:val="-27"/>
        </w:rPr>
        <w:t> </w:t>
      </w:r>
      <w:r>
        <w:rPr/>
        <w:t>the</w:t>
      </w:r>
      <w:r>
        <w:rPr>
          <w:spacing w:val="-27"/>
        </w:rPr>
        <w:t> </w:t>
      </w:r>
      <w:r>
        <w:rPr/>
        <w:t>Republic</w:t>
      </w:r>
      <w:r>
        <w:rPr>
          <w:spacing w:val="-25"/>
        </w:rPr>
        <w:t> </w:t>
      </w:r>
      <w:r>
        <w:rPr/>
        <w:t>of </w:t>
      </w:r>
      <w:r>
        <w:rPr/>
      </w:r>
      <w:r>
        <w:rPr>
          <w:w w:val="95"/>
        </w:rPr>
        <w:t>Ireland</w:t>
      </w:r>
      <w:r>
        <w:rPr>
          <w:spacing w:val="-29"/>
          <w:w w:val="95"/>
        </w:rPr>
        <w:t> </w:t>
      </w:r>
      <w:r>
        <w:rPr>
          <w:w w:val="95"/>
        </w:rPr>
        <w:t>are</w:t>
      </w:r>
      <w:r>
        <w:rPr>
          <w:spacing w:val="-29"/>
          <w:w w:val="95"/>
        </w:rPr>
        <w:t> </w:t>
      </w:r>
      <w:r>
        <w:rPr>
          <w:w w:val="95"/>
        </w:rPr>
        <w:t>shown</w:t>
      </w:r>
      <w:r>
        <w:rPr>
          <w:spacing w:val="-29"/>
          <w:w w:val="95"/>
        </w:rPr>
        <w:t> </w:t>
      </w:r>
      <w:r>
        <w:rPr>
          <w:w w:val="95"/>
        </w:rPr>
        <w:t>in</w:t>
      </w:r>
      <w:r>
        <w:rPr>
          <w:spacing w:val="-29"/>
          <w:w w:val="95"/>
        </w:rPr>
        <w:t> </w:t>
      </w:r>
      <w:r>
        <w:rPr>
          <w:w w:val="95"/>
        </w:rPr>
        <w:t>Figure</w:t>
      </w:r>
      <w:r>
        <w:rPr>
          <w:spacing w:val="-29"/>
          <w:w w:val="95"/>
        </w:rPr>
        <w:t> </w:t>
      </w:r>
      <w:r>
        <w:rPr>
          <w:w w:val="95"/>
        </w:rPr>
        <w:t>3.</w:t>
      </w:r>
      <w:r>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7"/>
        <w:ind w:right="0"/>
        <w:rPr>
          <w:rFonts w:ascii="Arial" w:hAnsi="Arial" w:cs="Arial" w:eastAsia="Arial" w:hint="default"/>
          <w:sz w:val="24"/>
          <w:szCs w:val="24"/>
        </w:rPr>
      </w:pPr>
    </w:p>
    <w:p>
      <w:pPr>
        <w:spacing w:before="61"/>
        <w:ind w:left="4814" w:right="4711" w:firstLine="0"/>
        <w:jc w:val="center"/>
        <w:rPr>
          <w:rFonts w:ascii="Arial" w:hAnsi="Arial" w:cs="Arial" w:eastAsia="Arial" w:hint="default"/>
          <w:sz w:val="20"/>
          <w:szCs w:val="20"/>
        </w:rPr>
      </w:pPr>
      <w:r>
        <w:rPr>
          <w:rFonts w:ascii="Arial"/>
          <w:i/>
          <w:sz w:val="20"/>
        </w:rPr>
        <w:t>22</w:t>
      </w:r>
      <w:r>
        <w:rPr>
          <w:rFonts w:ascii="Arial"/>
          <w:sz w:val="20"/>
        </w:rPr>
      </w:r>
    </w:p>
    <w:p>
      <w:pPr>
        <w:spacing w:after="0"/>
        <w:jc w:val="center"/>
        <w:rPr>
          <w:rFonts w:ascii="Arial" w:hAnsi="Arial" w:cs="Arial" w:eastAsia="Arial" w:hint="default"/>
          <w:sz w:val="20"/>
          <w:szCs w:val="20"/>
        </w:rPr>
        <w:sectPr>
          <w:headerReference w:type="default" r:id="rId22"/>
          <w:footerReference w:type="default" r:id="rId23"/>
          <w:pgSz w:w="11910" w:h="16840"/>
          <w:pgMar w:header="0" w:footer="0" w:top="500" w:bottom="280" w:left="1360" w:right="76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655"/>
        <w:gridCol w:w="5814"/>
        <w:gridCol w:w="5331"/>
      </w:tblGrid>
      <w:tr>
        <w:trPr>
          <w:trHeight w:val="736" w:hRule="exact"/>
        </w:trPr>
        <w:tc>
          <w:tcPr>
            <w:tcW w:w="3655" w:type="dxa"/>
            <w:tcBorders>
              <w:top w:val="single" w:sz="10" w:space="0" w:color="4F6128"/>
              <w:left w:val="single" w:sz="10" w:space="0" w:color="4F6128"/>
              <w:bottom w:val="single" w:sz="5" w:space="0" w:color="4F6128"/>
              <w:right w:val="single" w:sz="5" w:space="0" w:color="4F6128"/>
            </w:tcBorders>
            <w:shd w:val="clear" w:color="auto" w:fill="C2D59B"/>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1096" w:right="0"/>
              <w:jc w:val="left"/>
              <w:rPr>
                <w:rFonts w:ascii="Arial" w:hAnsi="Arial" w:cs="Arial" w:eastAsia="Arial" w:hint="default"/>
                <w:sz w:val="20"/>
                <w:szCs w:val="20"/>
              </w:rPr>
            </w:pPr>
            <w:r>
              <w:rPr>
                <w:rFonts w:ascii="Arial"/>
                <w:b/>
                <w:w w:val="95"/>
                <w:sz w:val="20"/>
              </w:rPr>
              <w:t>Natura</w:t>
            </w:r>
            <w:r>
              <w:rPr>
                <w:rFonts w:ascii="Arial"/>
                <w:b/>
                <w:spacing w:val="-25"/>
                <w:w w:val="95"/>
                <w:sz w:val="20"/>
              </w:rPr>
              <w:t> </w:t>
            </w:r>
            <w:r>
              <w:rPr>
                <w:rFonts w:ascii="Arial"/>
                <w:b/>
                <w:w w:val="95"/>
                <w:sz w:val="20"/>
              </w:rPr>
              <w:t>2000</w:t>
            </w:r>
            <w:r>
              <w:rPr>
                <w:rFonts w:ascii="Arial"/>
                <w:b/>
                <w:spacing w:val="-25"/>
                <w:w w:val="95"/>
                <w:sz w:val="20"/>
              </w:rPr>
              <w:t> </w:t>
            </w:r>
            <w:r>
              <w:rPr>
                <w:rFonts w:ascii="Arial"/>
                <w:b/>
                <w:w w:val="95"/>
                <w:sz w:val="20"/>
              </w:rPr>
              <w:t>Site</w:t>
            </w:r>
            <w:r>
              <w:rPr>
                <w:rFonts w:ascii="Arial"/>
                <w:w w:val="95"/>
                <w:sz w:val="20"/>
              </w:rPr>
            </w:r>
          </w:p>
        </w:tc>
        <w:tc>
          <w:tcPr>
            <w:tcW w:w="5814" w:type="dxa"/>
            <w:tcBorders>
              <w:top w:val="single" w:sz="10" w:space="0" w:color="4F6128"/>
              <w:left w:val="single" w:sz="5" w:space="0" w:color="4F6128"/>
              <w:bottom w:val="single" w:sz="5" w:space="0" w:color="4F6128"/>
              <w:right w:val="single" w:sz="5" w:space="0" w:color="4F6128"/>
            </w:tcBorders>
            <w:shd w:val="clear" w:color="auto" w:fill="C2D59B"/>
          </w:tcPr>
          <w:p>
            <w:pPr>
              <w:pStyle w:val="TableParagraph"/>
              <w:spacing w:line="240" w:lineRule="auto" w:before="120"/>
              <w:ind w:left="8" w:right="0"/>
              <w:jc w:val="center"/>
              <w:rPr>
                <w:rFonts w:ascii="Arial" w:hAnsi="Arial" w:cs="Arial" w:eastAsia="Arial" w:hint="default"/>
                <w:sz w:val="20"/>
                <w:szCs w:val="20"/>
              </w:rPr>
            </w:pPr>
            <w:r>
              <w:rPr>
                <w:rFonts w:ascii="Arial"/>
                <w:b/>
                <w:w w:val="90"/>
                <w:sz w:val="20"/>
              </w:rPr>
              <w:t>Brief</w:t>
            </w:r>
            <w:r>
              <w:rPr>
                <w:rFonts w:ascii="Arial"/>
                <w:b/>
                <w:spacing w:val="-14"/>
                <w:w w:val="90"/>
                <w:sz w:val="20"/>
              </w:rPr>
              <w:t> </w:t>
            </w:r>
            <w:r>
              <w:rPr>
                <w:rFonts w:ascii="Arial"/>
                <w:b/>
                <w:w w:val="90"/>
                <w:sz w:val="20"/>
              </w:rPr>
              <w:t>Description</w:t>
            </w:r>
            <w:r>
              <w:rPr>
                <w:rFonts w:ascii="Arial"/>
                <w:sz w:val="20"/>
              </w:rPr>
            </w:r>
          </w:p>
        </w:tc>
        <w:tc>
          <w:tcPr>
            <w:tcW w:w="5331" w:type="dxa"/>
            <w:tcBorders>
              <w:top w:val="single" w:sz="10" w:space="0" w:color="4F6128"/>
              <w:left w:val="single" w:sz="5" w:space="0" w:color="4F6128"/>
              <w:bottom w:val="single" w:sz="5" w:space="0" w:color="4F6128"/>
              <w:right w:val="single" w:sz="10" w:space="0" w:color="4F6128"/>
            </w:tcBorders>
            <w:shd w:val="clear" w:color="auto" w:fill="C2D59B"/>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5" w:right="0"/>
              <w:jc w:val="center"/>
              <w:rPr>
                <w:rFonts w:ascii="Arial" w:hAnsi="Arial" w:cs="Arial" w:eastAsia="Arial" w:hint="default"/>
                <w:sz w:val="20"/>
                <w:szCs w:val="20"/>
              </w:rPr>
            </w:pPr>
            <w:r>
              <w:rPr>
                <w:rFonts w:ascii="Arial"/>
                <w:b/>
                <w:w w:val="90"/>
                <w:sz w:val="20"/>
              </w:rPr>
              <w:t>Qualifying</w:t>
            </w:r>
            <w:r>
              <w:rPr>
                <w:rFonts w:ascii="Arial"/>
                <w:b/>
                <w:spacing w:val="12"/>
                <w:w w:val="90"/>
                <w:sz w:val="20"/>
              </w:rPr>
              <w:t> </w:t>
            </w:r>
            <w:r>
              <w:rPr>
                <w:rFonts w:ascii="Arial"/>
                <w:b/>
                <w:w w:val="90"/>
                <w:sz w:val="20"/>
              </w:rPr>
              <w:t>Interests</w:t>
            </w:r>
            <w:r>
              <w:rPr>
                <w:rFonts w:ascii="Arial"/>
                <w:sz w:val="20"/>
              </w:rPr>
            </w:r>
          </w:p>
        </w:tc>
      </w:tr>
      <w:tr>
        <w:trPr>
          <w:trHeight w:val="1499" w:hRule="exact"/>
        </w:trPr>
        <w:tc>
          <w:tcPr>
            <w:tcW w:w="3655"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3"/>
              <w:ind w:left="100" w:right="0"/>
              <w:jc w:val="left"/>
              <w:rPr>
                <w:rFonts w:ascii="Arial" w:hAnsi="Arial" w:cs="Arial" w:eastAsia="Arial" w:hint="default"/>
                <w:sz w:val="20"/>
                <w:szCs w:val="20"/>
              </w:rPr>
            </w:pPr>
            <w:r>
              <w:rPr>
                <w:rFonts w:ascii="Arial"/>
                <w:b/>
                <w:w w:val="90"/>
                <w:sz w:val="20"/>
              </w:rPr>
              <w:t>Ardgullion</w:t>
            </w:r>
            <w:r>
              <w:rPr>
                <w:rFonts w:ascii="Arial"/>
                <w:b/>
                <w:spacing w:val="-15"/>
                <w:w w:val="90"/>
                <w:sz w:val="20"/>
              </w:rPr>
              <w:t> </w:t>
            </w:r>
            <w:r>
              <w:rPr>
                <w:rFonts w:ascii="Arial"/>
                <w:b/>
                <w:w w:val="90"/>
                <w:sz w:val="20"/>
              </w:rPr>
              <w:t>Bog</w:t>
            </w:r>
            <w:r>
              <w:rPr>
                <w:rFonts w:ascii="Arial"/>
                <w:sz w:val="20"/>
              </w:rPr>
            </w:r>
          </w:p>
          <w:p>
            <w:pPr>
              <w:pStyle w:val="TableParagraph"/>
              <w:spacing w:line="240" w:lineRule="auto" w:before="18"/>
              <w:ind w:left="100" w:right="0"/>
              <w:jc w:val="left"/>
              <w:rPr>
                <w:rFonts w:ascii="Arial" w:hAnsi="Arial" w:cs="Arial" w:eastAsia="Arial" w:hint="default"/>
                <w:sz w:val="20"/>
                <w:szCs w:val="20"/>
              </w:rPr>
            </w:pPr>
            <w:r>
              <w:rPr>
                <w:rFonts w:ascii="Arial"/>
                <w:w w:val="90"/>
                <w:sz w:val="20"/>
              </w:rPr>
              <w:t>SAC</w:t>
            </w:r>
            <w:r>
              <w:rPr>
                <w:rFonts w:ascii="Arial"/>
                <w:spacing w:val="-36"/>
                <w:w w:val="90"/>
                <w:sz w:val="20"/>
              </w:rPr>
              <w:t> </w:t>
            </w:r>
            <w:r>
              <w:rPr>
                <w:rFonts w:ascii="Arial"/>
                <w:w w:val="90"/>
                <w:sz w:val="20"/>
              </w:rPr>
              <w:t>002341</w:t>
            </w:r>
            <w:r>
              <w:rPr>
                <w:rFonts w:ascii="Arial"/>
                <w:sz w:val="20"/>
              </w:rPr>
            </w:r>
          </w:p>
        </w:tc>
        <w:tc>
          <w:tcPr>
            <w:tcW w:w="5814"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3"/>
              <w:ind w:left="111" w:right="100"/>
              <w:jc w:val="both"/>
              <w:rPr>
                <w:rFonts w:ascii="Arial" w:hAnsi="Arial" w:cs="Arial" w:eastAsia="Arial" w:hint="default"/>
                <w:sz w:val="20"/>
                <w:szCs w:val="20"/>
              </w:rPr>
            </w:pPr>
            <w:r>
              <w:rPr>
                <w:rFonts w:ascii="Arial"/>
                <w:sz w:val="20"/>
              </w:rPr>
              <w:t>Ardaguillion</w:t>
            </w:r>
            <w:r>
              <w:rPr>
                <w:rFonts w:ascii="Arial"/>
                <w:spacing w:val="-17"/>
                <w:sz w:val="20"/>
              </w:rPr>
              <w:t> </w:t>
            </w:r>
            <w:r>
              <w:rPr>
                <w:rFonts w:ascii="Arial"/>
                <w:sz w:val="20"/>
              </w:rPr>
              <w:t>Bog</w:t>
            </w:r>
            <w:r>
              <w:rPr>
                <w:rFonts w:ascii="Arial"/>
                <w:spacing w:val="-15"/>
                <w:sz w:val="20"/>
              </w:rPr>
              <w:t> </w:t>
            </w:r>
            <w:r>
              <w:rPr>
                <w:rFonts w:ascii="Arial"/>
                <w:sz w:val="20"/>
              </w:rPr>
              <w:t>is</w:t>
            </w:r>
            <w:r>
              <w:rPr>
                <w:rFonts w:ascii="Arial"/>
                <w:spacing w:val="-16"/>
                <w:sz w:val="20"/>
              </w:rPr>
              <w:t> </w:t>
            </w:r>
            <w:r>
              <w:rPr>
                <w:rFonts w:ascii="Arial"/>
                <w:sz w:val="20"/>
              </w:rPr>
              <w:t>located</w:t>
            </w:r>
            <w:r>
              <w:rPr>
                <w:rFonts w:ascii="Arial"/>
                <w:spacing w:val="-15"/>
                <w:sz w:val="20"/>
              </w:rPr>
              <w:t> </w:t>
            </w:r>
            <w:r>
              <w:rPr>
                <w:rFonts w:ascii="Arial"/>
                <w:sz w:val="20"/>
              </w:rPr>
              <w:t>5</w:t>
            </w:r>
            <w:r>
              <w:rPr>
                <w:rFonts w:ascii="Arial"/>
                <w:spacing w:val="-16"/>
                <w:sz w:val="20"/>
              </w:rPr>
              <w:t> </w:t>
            </w:r>
            <w:r>
              <w:rPr>
                <w:rFonts w:ascii="Arial"/>
                <w:sz w:val="20"/>
              </w:rPr>
              <w:t>km</w:t>
            </w:r>
            <w:r>
              <w:rPr>
                <w:rFonts w:ascii="Arial"/>
                <w:spacing w:val="-17"/>
                <w:sz w:val="20"/>
              </w:rPr>
              <w:t> </w:t>
            </w:r>
            <w:r>
              <w:rPr>
                <w:rFonts w:ascii="Arial"/>
                <w:sz w:val="20"/>
              </w:rPr>
              <w:t>north</w:t>
            </w:r>
            <w:r>
              <w:rPr>
                <w:rFonts w:ascii="Arial"/>
                <w:spacing w:val="-11"/>
                <w:sz w:val="20"/>
              </w:rPr>
              <w:t> </w:t>
            </w:r>
            <w:r>
              <w:rPr>
                <w:rFonts w:ascii="Arial"/>
                <w:sz w:val="20"/>
              </w:rPr>
              <w:t>-</w:t>
            </w:r>
            <w:r>
              <w:rPr>
                <w:rFonts w:ascii="Arial"/>
                <w:spacing w:val="-15"/>
                <w:sz w:val="20"/>
              </w:rPr>
              <w:t> </w:t>
            </w:r>
            <w:r>
              <w:rPr>
                <w:rFonts w:ascii="Arial"/>
                <w:sz w:val="20"/>
              </w:rPr>
              <w:t>east</w:t>
            </w:r>
            <w:r>
              <w:rPr>
                <w:rFonts w:ascii="Arial"/>
                <w:spacing w:val="-17"/>
                <w:sz w:val="20"/>
              </w:rPr>
              <w:t> </w:t>
            </w:r>
            <w:r>
              <w:rPr>
                <w:rFonts w:ascii="Arial"/>
                <w:sz w:val="20"/>
              </w:rPr>
              <w:t>of</w:t>
            </w:r>
            <w:r>
              <w:rPr>
                <w:rFonts w:ascii="Arial"/>
                <w:spacing w:val="-16"/>
                <w:sz w:val="20"/>
              </w:rPr>
              <w:t> </w:t>
            </w:r>
            <w:r>
              <w:rPr>
                <w:rFonts w:ascii="Arial"/>
                <w:sz w:val="20"/>
              </w:rPr>
              <w:t>Edgeworthstown, </w:t>
            </w:r>
            <w:r>
              <w:rPr>
                <w:rFonts w:ascii="Arial"/>
                <w:sz w:val="20"/>
              </w:rPr>
              <w:t>mainly in the townlands of Cloonshannagh (Coolamber Manor Demesne)</w:t>
            </w:r>
            <w:r>
              <w:rPr>
                <w:rFonts w:ascii="Arial"/>
                <w:spacing w:val="-19"/>
                <w:sz w:val="20"/>
              </w:rPr>
              <w:t> </w:t>
            </w:r>
            <w:r>
              <w:rPr>
                <w:rFonts w:ascii="Arial"/>
                <w:sz w:val="20"/>
              </w:rPr>
              <w:t>and</w:t>
            </w:r>
            <w:r>
              <w:rPr>
                <w:rFonts w:ascii="Arial"/>
                <w:spacing w:val="-19"/>
                <w:sz w:val="20"/>
              </w:rPr>
              <w:t> </w:t>
            </w:r>
            <w:r>
              <w:rPr>
                <w:rFonts w:ascii="Arial"/>
                <w:sz w:val="20"/>
              </w:rPr>
              <w:t>Ardaguillon</w:t>
            </w:r>
            <w:r>
              <w:rPr>
                <w:rFonts w:ascii="Arial"/>
                <w:spacing w:val="-22"/>
                <w:sz w:val="20"/>
              </w:rPr>
              <w:t> </w:t>
            </w:r>
            <w:r>
              <w:rPr>
                <w:rFonts w:ascii="Arial"/>
                <w:sz w:val="20"/>
              </w:rPr>
              <w:t>in</w:t>
            </w:r>
            <w:r>
              <w:rPr>
                <w:rFonts w:ascii="Arial"/>
                <w:spacing w:val="-20"/>
                <w:sz w:val="20"/>
              </w:rPr>
              <w:t> </w:t>
            </w:r>
            <w:r>
              <w:rPr>
                <w:rFonts w:ascii="Arial"/>
                <w:sz w:val="20"/>
              </w:rPr>
              <w:t>Co.</w:t>
            </w:r>
            <w:r>
              <w:rPr>
                <w:rFonts w:ascii="Arial"/>
                <w:spacing w:val="-19"/>
                <w:sz w:val="20"/>
              </w:rPr>
              <w:t> </w:t>
            </w:r>
            <w:r>
              <w:rPr>
                <w:rFonts w:ascii="Arial"/>
                <w:sz w:val="20"/>
              </w:rPr>
              <w:t>Longford.</w:t>
            </w:r>
            <w:r>
              <w:rPr>
                <w:rFonts w:ascii="Arial"/>
                <w:spacing w:val="-21"/>
                <w:sz w:val="20"/>
              </w:rPr>
              <w:t> </w:t>
            </w:r>
            <w:r>
              <w:rPr>
                <w:rFonts w:ascii="Arial"/>
                <w:sz w:val="20"/>
              </w:rPr>
              <w:t>The</w:t>
            </w:r>
            <w:r>
              <w:rPr>
                <w:rFonts w:ascii="Arial"/>
                <w:spacing w:val="-19"/>
                <w:sz w:val="20"/>
              </w:rPr>
              <w:t> </w:t>
            </w:r>
            <w:r>
              <w:rPr>
                <w:rFonts w:ascii="Arial"/>
                <w:sz w:val="20"/>
              </w:rPr>
              <w:t>site</w:t>
            </w:r>
            <w:r>
              <w:rPr>
                <w:rFonts w:ascii="Arial"/>
                <w:spacing w:val="-19"/>
                <w:sz w:val="20"/>
              </w:rPr>
              <w:t> </w:t>
            </w:r>
            <w:r>
              <w:rPr>
                <w:rFonts w:ascii="Arial"/>
                <w:sz w:val="20"/>
              </w:rPr>
              <w:t>comprises</w:t>
            </w:r>
            <w:r>
              <w:rPr>
                <w:rFonts w:ascii="Arial"/>
                <w:spacing w:val="-19"/>
                <w:sz w:val="20"/>
              </w:rPr>
              <w:t> </w:t>
            </w:r>
            <w:r>
              <w:rPr>
                <w:rFonts w:ascii="Arial"/>
                <w:sz w:val="20"/>
              </w:rPr>
              <w:t>a </w:t>
            </w:r>
            <w:r>
              <w:rPr>
                <w:rFonts w:ascii="Arial"/>
                <w:sz w:val="20"/>
              </w:rPr>
              <w:t>raised</w:t>
            </w:r>
            <w:r>
              <w:rPr>
                <w:rFonts w:ascii="Arial"/>
                <w:spacing w:val="-41"/>
                <w:sz w:val="20"/>
              </w:rPr>
              <w:t> </w:t>
            </w:r>
            <w:r>
              <w:rPr>
                <w:rFonts w:ascii="Arial"/>
                <w:sz w:val="20"/>
              </w:rPr>
              <w:t>bog</w:t>
            </w:r>
            <w:r>
              <w:rPr>
                <w:rFonts w:ascii="Arial"/>
                <w:spacing w:val="-40"/>
                <w:sz w:val="20"/>
              </w:rPr>
              <w:t> </w:t>
            </w:r>
            <w:r>
              <w:rPr>
                <w:rFonts w:ascii="Arial"/>
                <w:sz w:val="20"/>
              </w:rPr>
              <w:t>that</w:t>
            </w:r>
            <w:r>
              <w:rPr>
                <w:rFonts w:ascii="Arial"/>
                <w:spacing w:val="-42"/>
                <w:sz w:val="20"/>
              </w:rPr>
              <w:t> </w:t>
            </w:r>
            <w:r>
              <w:rPr>
                <w:rFonts w:ascii="Arial"/>
                <w:sz w:val="20"/>
              </w:rPr>
              <w:t>includes</w:t>
            </w:r>
            <w:r>
              <w:rPr>
                <w:rFonts w:ascii="Arial"/>
                <w:spacing w:val="-41"/>
                <w:sz w:val="20"/>
              </w:rPr>
              <w:t> </w:t>
            </w:r>
            <w:r>
              <w:rPr>
                <w:rFonts w:ascii="Arial"/>
                <w:sz w:val="20"/>
              </w:rPr>
              <w:t>both</w:t>
            </w:r>
            <w:r>
              <w:rPr>
                <w:rFonts w:ascii="Arial"/>
                <w:spacing w:val="-41"/>
                <w:sz w:val="20"/>
              </w:rPr>
              <w:t> </w:t>
            </w:r>
            <w:r>
              <w:rPr>
                <w:rFonts w:ascii="Arial"/>
                <w:sz w:val="20"/>
              </w:rPr>
              <w:t>areas</w:t>
            </w:r>
            <w:r>
              <w:rPr>
                <w:rFonts w:ascii="Arial"/>
                <w:spacing w:val="-42"/>
                <w:sz w:val="20"/>
              </w:rPr>
              <w:t> </w:t>
            </w:r>
            <w:r>
              <w:rPr>
                <w:rFonts w:ascii="Arial"/>
                <w:sz w:val="20"/>
              </w:rPr>
              <w:t>of</w:t>
            </w:r>
            <w:r>
              <w:rPr>
                <w:rFonts w:ascii="Arial"/>
                <w:spacing w:val="-41"/>
                <w:sz w:val="20"/>
              </w:rPr>
              <w:t> </w:t>
            </w:r>
            <w:r>
              <w:rPr>
                <w:rFonts w:ascii="Arial"/>
                <w:sz w:val="20"/>
              </w:rPr>
              <w:t>high</w:t>
            </w:r>
            <w:r>
              <w:rPr>
                <w:rFonts w:ascii="Arial"/>
                <w:spacing w:val="-41"/>
                <w:sz w:val="20"/>
              </w:rPr>
              <w:t> </w:t>
            </w:r>
            <w:r>
              <w:rPr>
                <w:rFonts w:ascii="Arial"/>
                <w:sz w:val="20"/>
              </w:rPr>
              <w:t>bog</w:t>
            </w:r>
            <w:r>
              <w:rPr>
                <w:rFonts w:ascii="Arial"/>
                <w:spacing w:val="-40"/>
                <w:sz w:val="20"/>
              </w:rPr>
              <w:t> </w:t>
            </w:r>
            <w:r>
              <w:rPr>
                <w:rFonts w:ascii="Arial"/>
                <w:sz w:val="20"/>
              </w:rPr>
              <w:t>and</w:t>
            </w:r>
            <w:r>
              <w:rPr>
                <w:rFonts w:ascii="Arial"/>
                <w:spacing w:val="-40"/>
                <w:sz w:val="20"/>
              </w:rPr>
              <w:t> </w:t>
            </w:r>
            <w:r>
              <w:rPr>
                <w:rFonts w:ascii="Arial"/>
                <w:sz w:val="20"/>
              </w:rPr>
              <w:t>cutover</w:t>
            </w:r>
            <w:r>
              <w:rPr>
                <w:rFonts w:ascii="Arial"/>
                <w:spacing w:val="-41"/>
                <w:sz w:val="20"/>
              </w:rPr>
              <w:t> </w:t>
            </w:r>
            <w:r>
              <w:rPr>
                <w:rFonts w:ascii="Arial"/>
                <w:sz w:val="20"/>
              </w:rPr>
              <w:t>bog.</w:t>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14"/>
              </w:numPr>
              <w:tabs>
                <w:tab w:pos="392" w:val="left" w:leader="none"/>
              </w:tabs>
              <w:spacing w:line="240" w:lineRule="auto" w:before="131" w:after="0"/>
              <w:ind w:left="392" w:right="0" w:hanging="280"/>
              <w:jc w:val="left"/>
              <w:rPr>
                <w:rFonts w:ascii="Arial" w:hAnsi="Arial" w:cs="Arial" w:eastAsia="Arial" w:hint="default"/>
                <w:sz w:val="20"/>
                <w:szCs w:val="20"/>
              </w:rPr>
            </w:pPr>
            <w:r>
              <w:rPr>
                <w:rFonts w:ascii="Arial"/>
                <w:w w:val="95"/>
                <w:sz w:val="20"/>
              </w:rPr>
              <w:t>Active</w:t>
            </w:r>
            <w:r>
              <w:rPr>
                <w:rFonts w:ascii="Arial"/>
                <w:spacing w:val="-32"/>
                <w:w w:val="95"/>
                <w:sz w:val="20"/>
              </w:rPr>
              <w:t> </w:t>
            </w:r>
            <w:r>
              <w:rPr>
                <w:rFonts w:ascii="Arial"/>
                <w:w w:val="95"/>
                <w:sz w:val="20"/>
              </w:rPr>
              <w:t>raised</w:t>
            </w:r>
            <w:r>
              <w:rPr>
                <w:rFonts w:ascii="Arial"/>
                <w:spacing w:val="-32"/>
                <w:w w:val="95"/>
                <w:sz w:val="20"/>
              </w:rPr>
              <w:t> </w:t>
            </w:r>
            <w:r>
              <w:rPr>
                <w:rFonts w:ascii="Arial"/>
                <w:w w:val="95"/>
                <w:sz w:val="20"/>
              </w:rPr>
              <w:t>bog</w:t>
            </w:r>
            <w:r>
              <w:rPr>
                <w:rFonts w:ascii="Arial"/>
                <w:spacing w:val="-31"/>
                <w:w w:val="95"/>
                <w:sz w:val="20"/>
              </w:rPr>
              <w:t> </w:t>
            </w:r>
            <w:r>
              <w:rPr>
                <w:rFonts w:ascii="Arial"/>
                <w:w w:val="95"/>
                <w:sz w:val="20"/>
              </w:rPr>
              <w:t>[7110]</w:t>
            </w:r>
            <w:r>
              <w:rPr>
                <w:rFonts w:ascii="Arial"/>
                <w:sz w:val="20"/>
              </w:rPr>
            </w:r>
          </w:p>
          <w:p>
            <w:pPr>
              <w:pStyle w:val="TableParagraph"/>
              <w:numPr>
                <w:ilvl w:val="0"/>
                <w:numId w:val="14"/>
              </w:numPr>
              <w:tabs>
                <w:tab w:pos="392" w:val="left" w:leader="none"/>
              </w:tabs>
              <w:spacing w:line="240" w:lineRule="auto" w:before="8" w:after="0"/>
              <w:ind w:left="392" w:right="246" w:hanging="280"/>
              <w:jc w:val="left"/>
              <w:rPr>
                <w:rFonts w:ascii="Arial" w:hAnsi="Arial" w:cs="Arial" w:eastAsia="Arial" w:hint="default"/>
                <w:sz w:val="20"/>
                <w:szCs w:val="20"/>
              </w:rPr>
            </w:pPr>
            <w:r>
              <w:rPr>
                <w:rFonts w:ascii="Arial"/>
                <w:w w:val="95"/>
                <w:sz w:val="20"/>
              </w:rPr>
              <w:t>Degraded</w:t>
            </w:r>
            <w:r>
              <w:rPr>
                <w:rFonts w:ascii="Arial"/>
                <w:spacing w:val="-22"/>
                <w:w w:val="95"/>
                <w:sz w:val="20"/>
              </w:rPr>
              <w:t> </w:t>
            </w:r>
            <w:r>
              <w:rPr>
                <w:rFonts w:ascii="Arial"/>
                <w:w w:val="95"/>
                <w:sz w:val="20"/>
              </w:rPr>
              <w:t>raised</w:t>
            </w:r>
            <w:r>
              <w:rPr>
                <w:rFonts w:ascii="Arial"/>
                <w:spacing w:val="-18"/>
                <w:w w:val="95"/>
                <w:sz w:val="20"/>
              </w:rPr>
              <w:t> </w:t>
            </w:r>
            <w:r>
              <w:rPr>
                <w:rFonts w:ascii="Arial"/>
                <w:w w:val="95"/>
                <w:sz w:val="20"/>
              </w:rPr>
              <w:t>bog</w:t>
            </w:r>
            <w:r>
              <w:rPr>
                <w:rFonts w:ascii="Arial"/>
                <w:spacing w:val="-17"/>
                <w:w w:val="95"/>
                <w:sz w:val="20"/>
              </w:rPr>
              <w:t> </w:t>
            </w:r>
            <w:r>
              <w:rPr>
                <w:rFonts w:ascii="Arial"/>
                <w:w w:val="95"/>
                <w:sz w:val="20"/>
              </w:rPr>
              <w:t>still</w:t>
            </w:r>
            <w:r>
              <w:rPr>
                <w:rFonts w:ascii="Arial"/>
                <w:spacing w:val="-18"/>
                <w:w w:val="95"/>
                <w:sz w:val="20"/>
              </w:rPr>
              <w:t> </w:t>
            </w:r>
            <w:r>
              <w:rPr>
                <w:rFonts w:ascii="Arial"/>
                <w:w w:val="95"/>
                <w:sz w:val="20"/>
              </w:rPr>
              <w:t>capable</w:t>
            </w:r>
            <w:r>
              <w:rPr>
                <w:rFonts w:ascii="Arial"/>
                <w:spacing w:val="-19"/>
                <w:w w:val="95"/>
                <w:sz w:val="20"/>
              </w:rPr>
              <w:t> </w:t>
            </w:r>
            <w:r>
              <w:rPr>
                <w:rFonts w:ascii="Arial"/>
                <w:w w:val="95"/>
                <w:sz w:val="20"/>
              </w:rPr>
              <w:t>of</w:t>
            </w:r>
            <w:r>
              <w:rPr>
                <w:rFonts w:ascii="Arial"/>
                <w:spacing w:val="-19"/>
                <w:w w:val="95"/>
                <w:sz w:val="20"/>
              </w:rPr>
              <w:t> </w:t>
            </w:r>
            <w:r>
              <w:rPr>
                <w:rFonts w:ascii="Arial"/>
                <w:w w:val="95"/>
                <w:sz w:val="20"/>
              </w:rPr>
              <w:t>natural</w:t>
            </w:r>
            <w:r>
              <w:rPr>
                <w:rFonts w:ascii="Arial"/>
                <w:spacing w:val="-18"/>
                <w:w w:val="95"/>
                <w:sz w:val="20"/>
              </w:rPr>
              <w:t> </w:t>
            </w:r>
            <w:r>
              <w:rPr>
                <w:rFonts w:ascii="Arial"/>
                <w:w w:val="95"/>
                <w:sz w:val="20"/>
              </w:rPr>
              <w:t>regeneration </w:t>
            </w:r>
            <w:r>
              <w:rPr>
                <w:rFonts w:ascii="Arial"/>
                <w:w w:val="95"/>
                <w:sz w:val="20"/>
              </w:rPr>
            </w:r>
            <w:r>
              <w:rPr>
                <w:rFonts w:ascii="Arial"/>
                <w:sz w:val="20"/>
              </w:rPr>
              <w:t>[7120]</w:t>
            </w:r>
          </w:p>
          <w:p>
            <w:pPr>
              <w:pStyle w:val="TableParagraph"/>
              <w:numPr>
                <w:ilvl w:val="0"/>
                <w:numId w:val="14"/>
              </w:numPr>
              <w:tabs>
                <w:tab w:pos="392" w:val="left" w:leader="none"/>
              </w:tabs>
              <w:spacing w:line="240" w:lineRule="auto" w:before="22" w:after="0"/>
              <w:ind w:left="392" w:right="0" w:hanging="280"/>
              <w:jc w:val="left"/>
              <w:rPr>
                <w:rFonts w:ascii="Arial" w:hAnsi="Arial" w:cs="Arial" w:eastAsia="Arial" w:hint="default"/>
                <w:sz w:val="20"/>
                <w:szCs w:val="20"/>
              </w:rPr>
            </w:pPr>
            <w:r>
              <w:rPr>
                <w:rFonts w:ascii="Arial"/>
                <w:w w:val="95"/>
                <w:sz w:val="20"/>
              </w:rPr>
              <w:t>Depressions</w:t>
            </w:r>
            <w:r>
              <w:rPr>
                <w:rFonts w:ascii="Arial"/>
                <w:spacing w:val="-36"/>
                <w:w w:val="95"/>
                <w:sz w:val="20"/>
              </w:rPr>
              <w:t> </w:t>
            </w:r>
            <w:r>
              <w:rPr>
                <w:rFonts w:ascii="Arial"/>
                <w:w w:val="95"/>
                <w:sz w:val="20"/>
              </w:rPr>
              <w:t>on</w:t>
            </w:r>
            <w:r>
              <w:rPr>
                <w:rFonts w:ascii="Arial"/>
                <w:spacing w:val="-37"/>
                <w:w w:val="95"/>
                <w:sz w:val="20"/>
              </w:rPr>
              <w:t> </w:t>
            </w:r>
            <w:r>
              <w:rPr>
                <w:rFonts w:ascii="Arial"/>
                <w:w w:val="95"/>
                <w:sz w:val="20"/>
              </w:rPr>
              <w:t>peat</w:t>
            </w:r>
            <w:r>
              <w:rPr>
                <w:rFonts w:ascii="Arial"/>
                <w:spacing w:val="-36"/>
                <w:w w:val="95"/>
                <w:sz w:val="20"/>
              </w:rPr>
              <w:t> </w:t>
            </w:r>
            <w:r>
              <w:rPr>
                <w:rFonts w:ascii="Arial"/>
                <w:w w:val="95"/>
                <w:sz w:val="20"/>
              </w:rPr>
              <w:t>substrates</w:t>
            </w:r>
            <w:r>
              <w:rPr>
                <w:rFonts w:ascii="Arial"/>
                <w:spacing w:val="-36"/>
                <w:w w:val="95"/>
                <w:sz w:val="20"/>
              </w:rPr>
              <w:t> </w:t>
            </w:r>
            <w:r>
              <w:rPr>
                <w:rFonts w:ascii="Arial"/>
                <w:w w:val="95"/>
                <w:sz w:val="20"/>
              </w:rPr>
              <w:t>of</w:t>
            </w:r>
            <w:r>
              <w:rPr>
                <w:rFonts w:ascii="Arial"/>
                <w:spacing w:val="-36"/>
                <w:w w:val="95"/>
                <w:sz w:val="20"/>
              </w:rPr>
              <w:t> </w:t>
            </w:r>
            <w:r>
              <w:rPr>
                <w:rFonts w:ascii="Arial"/>
                <w:w w:val="95"/>
                <w:sz w:val="20"/>
              </w:rPr>
              <w:t>the</w:t>
            </w:r>
            <w:r>
              <w:rPr>
                <w:rFonts w:ascii="Arial"/>
                <w:spacing w:val="-34"/>
                <w:w w:val="95"/>
                <w:sz w:val="20"/>
              </w:rPr>
              <w:t> </w:t>
            </w:r>
            <w:r>
              <w:rPr>
                <w:rFonts w:ascii="Arial"/>
                <w:i/>
                <w:w w:val="95"/>
                <w:sz w:val="20"/>
              </w:rPr>
              <w:t>Rhynchosporion</w:t>
            </w:r>
            <w:r>
              <w:rPr>
                <w:rFonts w:ascii="Arial"/>
                <w:sz w:val="20"/>
              </w:rPr>
            </w:r>
          </w:p>
          <w:p>
            <w:pPr>
              <w:pStyle w:val="TableParagraph"/>
              <w:spacing w:line="240" w:lineRule="auto"/>
              <w:ind w:left="391" w:right="0"/>
              <w:jc w:val="left"/>
              <w:rPr>
                <w:rFonts w:ascii="Arial" w:hAnsi="Arial" w:cs="Arial" w:eastAsia="Arial" w:hint="default"/>
                <w:sz w:val="20"/>
                <w:szCs w:val="20"/>
              </w:rPr>
            </w:pPr>
            <w:r>
              <w:rPr>
                <w:rFonts w:ascii="Arial"/>
                <w:sz w:val="20"/>
              </w:rPr>
              <w:t>[7150]</w:t>
            </w:r>
          </w:p>
        </w:tc>
      </w:tr>
      <w:tr>
        <w:trPr>
          <w:trHeight w:val="2541" w:hRule="exact"/>
        </w:trPr>
        <w:tc>
          <w:tcPr>
            <w:tcW w:w="3655"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5"/>
                <w:sz w:val="20"/>
              </w:rPr>
              <w:t>Aroo</w:t>
            </w:r>
            <w:r>
              <w:rPr>
                <w:rFonts w:ascii="Arial"/>
                <w:b/>
                <w:spacing w:val="-36"/>
                <w:w w:val="95"/>
                <w:sz w:val="20"/>
              </w:rPr>
              <w:t> </w:t>
            </w:r>
            <w:r>
              <w:rPr>
                <w:rFonts w:ascii="Arial"/>
                <w:b/>
                <w:w w:val="95"/>
                <w:sz w:val="20"/>
              </w:rPr>
              <w:t>Mountatin</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85"/>
                <w:sz w:val="20"/>
              </w:rPr>
              <w:t>SAC</w:t>
            </w:r>
            <w:r>
              <w:rPr>
                <w:rFonts w:ascii="Arial"/>
                <w:spacing w:val="4"/>
                <w:w w:val="85"/>
                <w:sz w:val="20"/>
              </w:rPr>
              <w:t> </w:t>
            </w:r>
            <w:r>
              <w:rPr>
                <w:rFonts w:ascii="Arial"/>
                <w:w w:val="85"/>
                <w:sz w:val="20"/>
              </w:rPr>
              <w:t>1403</w:t>
            </w:r>
            <w:r>
              <w:rPr>
                <w:rFonts w:ascii="Arial"/>
                <w:sz w:val="20"/>
              </w:rPr>
            </w:r>
          </w:p>
        </w:tc>
        <w:tc>
          <w:tcPr>
            <w:tcW w:w="5814"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0"/>
              <w:ind w:left="111" w:right="99"/>
              <w:jc w:val="both"/>
              <w:rPr>
                <w:rFonts w:ascii="Arial" w:hAnsi="Arial" w:cs="Arial" w:eastAsia="Arial" w:hint="default"/>
                <w:sz w:val="20"/>
                <w:szCs w:val="20"/>
              </w:rPr>
            </w:pPr>
            <w:r>
              <w:rPr>
                <w:rFonts w:ascii="Arial"/>
                <w:sz w:val="20"/>
              </w:rPr>
              <w:t>Arroo</w:t>
            </w:r>
            <w:r>
              <w:rPr>
                <w:rFonts w:ascii="Arial"/>
                <w:spacing w:val="-32"/>
                <w:sz w:val="20"/>
              </w:rPr>
              <w:t> </w:t>
            </w:r>
            <w:r>
              <w:rPr>
                <w:rFonts w:ascii="Arial"/>
                <w:sz w:val="20"/>
              </w:rPr>
              <w:t>Mountain</w:t>
            </w:r>
            <w:r>
              <w:rPr>
                <w:rFonts w:ascii="Arial"/>
                <w:spacing w:val="-31"/>
                <w:sz w:val="20"/>
              </w:rPr>
              <w:t> </w:t>
            </w:r>
            <w:r>
              <w:rPr>
                <w:rFonts w:ascii="Arial"/>
                <w:sz w:val="20"/>
              </w:rPr>
              <w:t>is</w:t>
            </w:r>
            <w:r>
              <w:rPr>
                <w:rFonts w:ascii="Arial"/>
                <w:spacing w:val="-31"/>
                <w:sz w:val="20"/>
              </w:rPr>
              <w:t> </w:t>
            </w:r>
            <w:r>
              <w:rPr>
                <w:rFonts w:ascii="Arial"/>
                <w:sz w:val="20"/>
              </w:rPr>
              <w:t>a</w:t>
            </w:r>
            <w:r>
              <w:rPr>
                <w:rFonts w:ascii="Arial"/>
                <w:spacing w:val="-31"/>
                <w:sz w:val="20"/>
              </w:rPr>
              <w:t> </w:t>
            </w:r>
            <w:r>
              <w:rPr>
                <w:rFonts w:ascii="Arial"/>
                <w:sz w:val="20"/>
              </w:rPr>
              <w:t>large</w:t>
            </w:r>
            <w:r>
              <w:rPr>
                <w:rFonts w:ascii="Arial"/>
                <w:spacing w:val="-30"/>
                <w:sz w:val="20"/>
              </w:rPr>
              <w:t> </w:t>
            </w:r>
            <w:r>
              <w:rPr>
                <w:rFonts w:ascii="Arial"/>
                <w:sz w:val="20"/>
              </w:rPr>
              <w:t>mountain</w:t>
            </w:r>
            <w:r>
              <w:rPr>
                <w:rFonts w:ascii="Arial"/>
                <w:spacing w:val="-31"/>
                <w:sz w:val="20"/>
              </w:rPr>
              <w:t> </w:t>
            </w:r>
            <w:r>
              <w:rPr>
                <w:rFonts w:ascii="Arial"/>
                <w:sz w:val="20"/>
              </w:rPr>
              <w:t>complex</w:t>
            </w:r>
            <w:r>
              <w:rPr>
                <w:rFonts w:ascii="Arial"/>
                <w:spacing w:val="-32"/>
                <w:sz w:val="20"/>
              </w:rPr>
              <w:t> </w:t>
            </w:r>
            <w:r>
              <w:rPr>
                <w:rFonts w:ascii="Arial"/>
                <w:sz w:val="20"/>
              </w:rPr>
              <w:t>which</w:t>
            </w:r>
            <w:r>
              <w:rPr>
                <w:rFonts w:ascii="Arial"/>
                <w:spacing w:val="-29"/>
                <w:sz w:val="20"/>
              </w:rPr>
              <w:t> </w:t>
            </w:r>
            <w:r>
              <w:rPr>
                <w:rFonts w:ascii="Arial"/>
                <w:sz w:val="20"/>
              </w:rPr>
              <w:t>is</w:t>
            </w:r>
            <w:r>
              <w:rPr>
                <w:rFonts w:ascii="Arial"/>
                <w:spacing w:val="-31"/>
                <w:sz w:val="20"/>
              </w:rPr>
              <w:t> </w:t>
            </w:r>
            <w:r>
              <w:rPr>
                <w:rFonts w:ascii="Arial"/>
                <w:sz w:val="20"/>
              </w:rPr>
              <w:t>comprised</w:t>
            </w:r>
            <w:r>
              <w:rPr>
                <w:rFonts w:ascii="Arial"/>
                <w:spacing w:val="-32"/>
                <w:sz w:val="20"/>
              </w:rPr>
              <w:t> </w:t>
            </w:r>
            <w:r>
              <w:rPr>
                <w:rFonts w:ascii="Arial"/>
                <w:sz w:val="20"/>
              </w:rPr>
              <w:t>of </w:t>
            </w:r>
            <w:r>
              <w:rPr>
                <w:rFonts w:ascii="Arial"/>
                <w:sz w:val="20"/>
              </w:rPr>
              <w:t>blanket bog, heathland, upland grassland, calcareous flushes, </w:t>
            </w:r>
            <w:r>
              <w:rPr>
                <w:rFonts w:ascii="Arial"/>
                <w:w w:val="95"/>
                <w:sz w:val="20"/>
              </w:rPr>
              <w:t>wooded</w:t>
            </w:r>
            <w:r>
              <w:rPr>
                <w:rFonts w:ascii="Arial"/>
                <w:spacing w:val="-6"/>
                <w:w w:val="95"/>
                <w:sz w:val="20"/>
              </w:rPr>
              <w:t> </w:t>
            </w:r>
            <w:r>
              <w:rPr>
                <w:rFonts w:ascii="Arial"/>
                <w:w w:val="95"/>
                <w:sz w:val="20"/>
              </w:rPr>
              <w:t>ravines,</w:t>
            </w:r>
            <w:r>
              <w:rPr>
                <w:rFonts w:ascii="Arial"/>
                <w:spacing w:val="-8"/>
                <w:w w:val="95"/>
                <w:sz w:val="20"/>
              </w:rPr>
              <w:t> </w:t>
            </w:r>
            <w:r>
              <w:rPr>
                <w:rFonts w:ascii="Arial"/>
                <w:w w:val="95"/>
                <w:sz w:val="20"/>
              </w:rPr>
              <w:t>limestone</w:t>
            </w:r>
            <w:r>
              <w:rPr>
                <w:rFonts w:ascii="Arial"/>
                <w:spacing w:val="-6"/>
                <w:w w:val="95"/>
                <w:sz w:val="20"/>
              </w:rPr>
              <w:t> </w:t>
            </w:r>
            <w:r>
              <w:rPr>
                <w:rFonts w:ascii="Arial"/>
                <w:w w:val="95"/>
                <w:sz w:val="20"/>
              </w:rPr>
              <w:t>gorges</w:t>
            </w:r>
            <w:r>
              <w:rPr>
                <w:rFonts w:ascii="Arial"/>
                <w:spacing w:val="-3"/>
                <w:w w:val="95"/>
                <w:sz w:val="20"/>
              </w:rPr>
              <w:t> </w:t>
            </w:r>
            <w:r>
              <w:rPr>
                <w:rFonts w:ascii="Arial"/>
                <w:w w:val="95"/>
                <w:sz w:val="20"/>
              </w:rPr>
              <w:t>and</w:t>
            </w:r>
            <w:r>
              <w:rPr>
                <w:rFonts w:ascii="Arial"/>
                <w:spacing w:val="-6"/>
                <w:w w:val="95"/>
                <w:sz w:val="20"/>
              </w:rPr>
              <w:t> </w:t>
            </w:r>
            <w:r>
              <w:rPr>
                <w:rFonts w:ascii="Arial"/>
                <w:w w:val="95"/>
                <w:sz w:val="20"/>
              </w:rPr>
              <w:t>steep</w:t>
            </w:r>
            <w:r>
              <w:rPr>
                <w:rFonts w:ascii="Arial"/>
                <w:spacing w:val="-5"/>
                <w:w w:val="95"/>
                <w:sz w:val="20"/>
              </w:rPr>
              <w:t> </w:t>
            </w:r>
            <w:r>
              <w:rPr>
                <w:rFonts w:ascii="Arial"/>
                <w:w w:val="95"/>
                <w:sz w:val="20"/>
              </w:rPr>
              <w:t>limestone</w:t>
            </w:r>
            <w:r>
              <w:rPr>
                <w:rFonts w:ascii="Arial"/>
                <w:spacing w:val="-6"/>
                <w:w w:val="95"/>
                <w:sz w:val="20"/>
              </w:rPr>
              <w:t> </w:t>
            </w:r>
            <w:r>
              <w:rPr>
                <w:rFonts w:ascii="Arial"/>
                <w:w w:val="95"/>
                <w:sz w:val="20"/>
              </w:rPr>
              <w:t>cliffs</w:t>
            </w:r>
            <w:r>
              <w:rPr>
                <w:rFonts w:ascii="Arial"/>
                <w:spacing w:val="-7"/>
                <w:w w:val="95"/>
                <w:sz w:val="20"/>
              </w:rPr>
              <w:t> </w:t>
            </w:r>
            <w:r>
              <w:rPr>
                <w:rFonts w:ascii="Arial"/>
                <w:w w:val="95"/>
                <w:sz w:val="20"/>
              </w:rPr>
              <w:t>which </w:t>
            </w:r>
            <w:r>
              <w:rPr>
                <w:rFonts w:ascii="Arial"/>
                <w:w w:val="95"/>
                <w:sz w:val="20"/>
              </w:rPr>
            </w:r>
            <w:r>
              <w:rPr>
                <w:rFonts w:ascii="Arial"/>
                <w:sz w:val="20"/>
              </w:rPr>
              <w:t>have</w:t>
            </w:r>
            <w:r>
              <w:rPr>
                <w:rFonts w:ascii="Arial"/>
                <w:spacing w:val="-27"/>
                <w:sz w:val="20"/>
              </w:rPr>
              <w:t> </w:t>
            </w:r>
            <w:r>
              <w:rPr>
                <w:rFonts w:ascii="Arial"/>
                <w:sz w:val="20"/>
              </w:rPr>
              <w:t>developed</w:t>
            </w:r>
            <w:r>
              <w:rPr>
                <w:rFonts w:ascii="Arial"/>
                <w:spacing w:val="-29"/>
                <w:sz w:val="20"/>
              </w:rPr>
              <w:t> </w:t>
            </w:r>
            <w:r>
              <w:rPr>
                <w:rFonts w:ascii="Arial"/>
                <w:sz w:val="20"/>
              </w:rPr>
              <w:t>on</w:t>
            </w:r>
            <w:r>
              <w:rPr>
                <w:rFonts w:ascii="Arial"/>
                <w:spacing w:val="-28"/>
                <w:sz w:val="20"/>
              </w:rPr>
              <w:t> </w:t>
            </w:r>
            <w:r>
              <w:rPr>
                <w:rFonts w:ascii="Arial"/>
                <w:spacing w:val="-2"/>
                <w:sz w:val="20"/>
              </w:rPr>
              <w:t>top</w:t>
            </w:r>
            <w:r>
              <w:rPr>
                <w:rFonts w:ascii="Arial"/>
                <w:spacing w:val="-27"/>
                <w:sz w:val="20"/>
              </w:rPr>
              <w:t> </w:t>
            </w:r>
            <w:r>
              <w:rPr>
                <w:rFonts w:ascii="Arial"/>
                <w:sz w:val="20"/>
              </w:rPr>
              <w:t>of</w:t>
            </w:r>
            <w:r>
              <w:rPr>
                <w:rFonts w:ascii="Arial"/>
                <w:spacing w:val="-27"/>
                <w:sz w:val="20"/>
              </w:rPr>
              <w:t> </w:t>
            </w:r>
            <w:r>
              <w:rPr>
                <w:rFonts w:ascii="Arial"/>
                <w:sz w:val="20"/>
              </w:rPr>
              <w:t>an</w:t>
            </w:r>
            <w:r>
              <w:rPr>
                <w:rFonts w:ascii="Arial"/>
                <w:spacing w:val="-28"/>
                <w:sz w:val="20"/>
              </w:rPr>
              <w:t> </w:t>
            </w:r>
            <w:r>
              <w:rPr>
                <w:rFonts w:ascii="Arial"/>
                <w:sz w:val="20"/>
              </w:rPr>
              <w:t>undulating</w:t>
            </w:r>
            <w:r>
              <w:rPr>
                <w:rFonts w:ascii="Arial"/>
                <w:spacing w:val="-29"/>
                <w:sz w:val="20"/>
              </w:rPr>
              <w:t> </w:t>
            </w:r>
            <w:r>
              <w:rPr>
                <w:rFonts w:ascii="Arial"/>
                <w:sz w:val="20"/>
              </w:rPr>
              <w:t>limestone</w:t>
            </w:r>
            <w:r>
              <w:rPr>
                <w:rFonts w:ascii="Arial"/>
                <w:spacing w:val="-27"/>
                <w:sz w:val="20"/>
              </w:rPr>
              <w:t> </w:t>
            </w:r>
            <w:r>
              <w:rPr>
                <w:rFonts w:ascii="Arial"/>
                <w:sz w:val="20"/>
              </w:rPr>
              <w:t>plateau.</w:t>
            </w:r>
            <w:r>
              <w:rPr>
                <w:rFonts w:ascii="Arial"/>
                <w:spacing w:val="-28"/>
                <w:sz w:val="20"/>
              </w:rPr>
              <w:t> </w:t>
            </w:r>
            <w:r>
              <w:rPr>
                <w:rFonts w:ascii="Arial"/>
                <w:sz w:val="20"/>
              </w:rPr>
              <w:t>It</w:t>
            </w:r>
            <w:r>
              <w:rPr>
                <w:rFonts w:ascii="Arial"/>
                <w:spacing w:val="-28"/>
                <w:sz w:val="20"/>
              </w:rPr>
              <w:t> </w:t>
            </w:r>
            <w:r>
              <w:rPr>
                <w:rFonts w:ascii="Arial"/>
                <w:sz w:val="20"/>
              </w:rPr>
              <w:t>is</w:t>
            </w:r>
            <w:r>
              <w:rPr>
                <w:rFonts w:ascii="Arial"/>
                <w:spacing w:val="-28"/>
                <w:sz w:val="20"/>
              </w:rPr>
              <w:t> </w:t>
            </w:r>
            <w:r>
              <w:rPr>
                <w:rFonts w:ascii="Arial"/>
                <w:sz w:val="20"/>
              </w:rPr>
              <w:t>the </w:t>
            </w:r>
            <w:r>
              <w:rPr>
                <w:rFonts w:ascii="Arial"/>
                <w:sz w:val="20"/>
              </w:rPr>
              <w:t>most</w:t>
            </w:r>
            <w:r>
              <w:rPr>
                <w:rFonts w:ascii="Arial"/>
                <w:spacing w:val="-13"/>
                <w:sz w:val="20"/>
              </w:rPr>
              <w:t> </w:t>
            </w:r>
            <w:r>
              <w:rPr>
                <w:rFonts w:ascii="Arial"/>
                <w:sz w:val="20"/>
              </w:rPr>
              <w:t>north</w:t>
            </w:r>
            <w:r>
              <w:rPr>
                <w:rFonts w:ascii="Arial"/>
                <w:spacing w:val="-10"/>
                <w:sz w:val="20"/>
              </w:rPr>
              <w:t> </w:t>
            </w:r>
            <w:r>
              <w:rPr>
                <w:rFonts w:ascii="Arial"/>
                <w:sz w:val="20"/>
              </w:rPr>
              <w:t>-</w:t>
            </w:r>
            <w:r>
              <w:rPr>
                <w:rFonts w:ascii="Arial"/>
                <w:spacing w:val="-11"/>
                <w:sz w:val="20"/>
              </w:rPr>
              <w:t> </w:t>
            </w:r>
            <w:r>
              <w:rPr>
                <w:rFonts w:ascii="Arial"/>
                <w:sz w:val="20"/>
              </w:rPr>
              <w:t>easterly</w:t>
            </w:r>
            <w:r>
              <w:rPr>
                <w:rFonts w:ascii="Arial"/>
                <w:spacing w:val="-12"/>
                <w:sz w:val="20"/>
              </w:rPr>
              <w:t> </w:t>
            </w:r>
            <w:r>
              <w:rPr>
                <w:rFonts w:ascii="Arial"/>
                <w:sz w:val="20"/>
              </w:rPr>
              <w:t>part</w:t>
            </w:r>
            <w:r>
              <w:rPr>
                <w:rFonts w:ascii="Arial"/>
                <w:spacing w:val="-13"/>
                <w:sz w:val="20"/>
              </w:rPr>
              <w:t> </w:t>
            </w:r>
            <w:r>
              <w:rPr>
                <w:rFonts w:ascii="Arial"/>
                <w:sz w:val="20"/>
              </w:rPr>
              <w:t>of</w:t>
            </w:r>
            <w:r>
              <w:rPr>
                <w:rFonts w:ascii="Arial"/>
                <w:spacing w:val="-12"/>
                <w:sz w:val="20"/>
              </w:rPr>
              <w:t> </w:t>
            </w:r>
            <w:r>
              <w:rPr>
                <w:rFonts w:ascii="Arial"/>
                <w:sz w:val="20"/>
              </w:rPr>
              <w:t>the</w:t>
            </w:r>
            <w:r>
              <w:rPr>
                <w:rFonts w:ascii="Arial"/>
                <w:spacing w:val="-12"/>
                <w:sz w:val="20"/>
              </w:rPr>
              <w:t> </w:t>
            </w:r>
            <w:r>
              <w:rPr>
                <w:rFonts w:ascii="Arial"/>
                <w:sz w:val="20"/>
              </w:rPr>
              <w:t>Ben</w:t>
            </w:r>
            <w:r>
              <w:rPr>
                <w:rFonts w:ascii="Arial"/>
                <w:spacing w:val="-12"/>
                <w:sz w:val="20"/>
              </w:rPr>
              <w:t> </w:t>
            </w:r>
            <w:r>
              <w:rPr>
                <w:rFonts w:ascii="Arial"/>
                <w:sz w:val="20"/>
              </w:rPr>
              <w:t>Bulben</w:t>
            </w:r>
            <w:r>
              <w:rPr>
                <w:rFonts w:ascii="Arial"/>
                <w:spacing w:val="-12"/>
                <w:sz w:val="20"/>
              </w:rPr>
              <w:t> </w:t>
            </w:r>
            <w:r>
              <w:rPr>
                <w:rFonts w:ascii="Arial"/>
                <w:sz w:val="20"/>
              </w:rPr>
              <w:t>range</w:t>
            </w:r>
            <w:r>
              <w:rPr>
                <w:rFonts w:ascii="Arial"/>
                <w:spacing w:val="-12"/>
                <w:sz w:val="20"/>
              </w:rPr>
              <w:t> </w:t>
            </w:r>
            <w:r>
              <w:rPr>
                <w:rFonts w:ascii="Arial"/>
                <w:sz w:val="20"/>
              </w:rPr>
              <w:t>of</w:t>
            </w:r>
            <w:r>
              <w:rPr>
                <w:rFonts w:ascii="Arial"/>
                <w:spacing w:val="-12"/>
                <w:sz w:val="20"/>
              </w:rPr>
              <w:t> </w:t>
            </w:r>
            <w:r>
              <w:rPr>
                <w:rFonts w:ascii="Arial"/>
                <w:sz w:val="20"/>
              </w:rPr>
              <w:t>mountains, </w:t>
            </w:r>
            <w:r>
              <w:rPr>
                <w:rFonts w:ascii="Arial"/>
                <w:sz w:val="20"/>
              </w:rPr>
              <w:t>and</w:t>
            </w:r>
            <w:r>
              <w:rPr>
                <w:rFonts w:ascii="Arial"/>
                <w:spacing w:val="-11"/>
                <w:sz w:val="20"/>
              </w:rPr>
              <w:t> </w:t>
            </w:r>
            <w:r>
              <w:rPr>
                <w:rFonts w:ascii="Arial"/>
                <w:sz w:val="20"/>
              </w:rPr>
              <w:t>is</w:t>
            </w:r>
            <w:r>
              <w:rPr>
                <w:rFonts w:ascii="Arial"/>
                <w:spacing w:val="-34"/>
                <w:sz w:val="20"/>
              </w:rPr>
              <w:t> </w:t>
            </w:r>
            <w:r>
              <w:rPr>
                <w:rFonts w:ascii="Arial"/>
                <w:sz w:val="20"/>
              </w:rPr>
              <w:t>located</w:t>
            </w:r>
            <w:r>
              <w:rPr>
                <w:rFonts w:ascii="Arial"/>
                <w:spacing w:val="-33"/>
                <w:sz w:val="20"/>
              </w:rPr>
              <w:t> </w:t>
            </w:r>
            <w:r>
              <w:rPr>
                <w:rFonts w:ascii="Arial"/>
                <w:sz w:val="20"/>
              </w:rPr>
              <w:t>3</w:t>
            </w:r>
            <w:r>
              <w:rPr>
                <w:rFonts w:ascii="Arial"/>
                <w:spacing w:val="-33"/>
                <w:sz w:val="20"/>
              </w:rPr>
              <w:t> </w:t>
            </w:r>
            <w:r>
              <w:rPr>
                <w:rFonts w:ascii="Arial"/>
                <w:sz w:val="20"/>
              </w:rPr>
              <w:t>km</w:t>
            </w:r>
            <w:r>
              <w:rPr>
                <w:rFonts w:ascii="Arial"/>
                <w:spacing w:val="-35"/>
                <w:sz w:val="20"/>
              </w:rPr>
              <w:t> </w:t>
            </w:r>
            <w:r>
              <w:rPr>
                <w:rFonts w:ascii="Arial"/>
                <w:sz w:val="20"/>
              </w:rPr>
              <w:t>south</w:t>
            </w:r>
            <w:r>
              <w:rPr>
                <w:rFonts w:ascii="Arial"/>
                <w:spacing w:val="-32"/>
                <w:sz w:val="20"/>
              </w:rPr>
              <w:t> </w:t>
            </w:r>
            <w:r>
              <w:rPr>
                <w:rFonts w:ascii="Arial"/>
                <w:sz w:val="20"/>
              </w:rPr>
              <w:t>-</w:t>
            </w:r>
            <w:r>
              <w:rPr>
                <w:rFonts w:ascii="Arial"/>
                <w:spacing w:val="-33"/>
                <w:sz w:val="20"/>
              </w:rPr>
              <w:t> </w:t>
            </w:r>
            <w:r>
              <w:rPr>
                <w:rFonts w:ascii="Arial"/>
                <w:sz w:val="20"/>
              </w:rPr>
              <w:t>west</w:t>
            </w:r>
            <w:r>
              <w:rPr>
                <w:rFonts w:ascii="Arial"/>
                <w:spacing w:val="-35"/>
                <w:sz w:val="20"/>
              </w:rPr>
              <w:t> </w:t>
            </w:r>
            <w:r>
              <w:rPr>
                <w:rFonts w:ascii="Arial"/>
                <w:sz w:val="20"/>
              </w:rPr>
              <w:t>of</w:t>
            </w:r>
            <w:r>
              <w:rPr>
                <w:rFonts w:ascii="Arial"/>
                <w:spacing w:val="-34"/>
                <w:sz w:val="20"/>
              </w:rPr>
              <w:t> </w:t>
            </w:r>
            <w:r>
              <w:rPr>
                <w:rFonts w:ascii="Arial"/>
                <w:sz w:val="20"/>
              </w:rPr>
              <w:t>Kinlough</w:t>
            </w:r>
            <w:r>
              <w:rPr>
                <w:rFonts w:ascii="Arial"/>
                <w:spacing w:val="-33"/>
                <w:sz w:val="20"/>
              </w:rPr>
              <w:t> </w:t>
            </w:r>
            <w:r>
              <w:rPr>
                <w:rFonts w:ascii="Arial"/>
                <w:sz w:val="20"/>
              </w:rPr>
              <w:t>in</w:t>
            </w:r>
            <w:r>
              <w:rPr>
                <w:rFonts w:ascii="Arial"/>
                <w:spacing w:val="-35"/>
                <w:sz w:val="20"/>
              </w:rPr>
              <w:t> </w:t>
            </w:r>
            <w:r>
              <w:rPr>
                <w:rFonts w:ascii="Arial"/>
                <w:sz w:val="20"/>
              </w:rPr>
              <w:t>Co.</w:t>
            </w:r>
            <w:r>
              <w:rPr>
                <w:rFonts w:ascii="Arial"/>
                <w:spacing w:val="-34"/>
                <w:sz w:val="20"/>
              </w:rPr>
              <w:t> </w:t>
            </w:r>
            <w:r>
              <w:rPr>
                <w:rFonts w:ascii="Arial"/>
                <w:sz w:val="20"/>
              </w:rPr>
              <w:t>Leitrim.</w:t>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15"/>
              </w:numPr>
              <w:tabs>
                <w:tab w:pos="392" w:val="left" w:leader="none"/>
              </w:tabs>
              <w:spacing w:line="240" w:lineRule="auto" w:before="129" w:after="0"/>
              <w:ind w:left="392" w:right="0" w:hanging="280"/>
              <w:jc w:val="left"/>
              <w:rPr>
                <w:rFonts w:ascii="Arial" w:hAnsi="Arial" w:cs="Arial" w:eastAsia="Arial" w:hint="default"/>
                <w:sz w:val="20"/>
                <w:szCs w:val="20"/>
              </w:rPr>
            </w:pPr>
            <w:r>
              <w:rPr>
                <w:rFonts w:ascii="Arial"/>
                <w:sz w:val="20"/>
              </w:rPr>
              <w:t>Blanket</w:t>
            </w:r>
            <w:r>
              <w:rPr>
                <w:rFonts w:ascii="Arial"/>
                <w:spacing w:val="-42"/>
                <w:sz w:val="20"/>
              </w:rPr>
              <w:t> </w:t>
            </w:r>
            <w:r>
              <w:rPr>
                <w:rFonts w:ascii="Arial"/>
                <w:sz w:val="20"/>
              </w:rPr>
              <w:t>bogs</w:t>
            </w:r>
            <w:r>
              <w:rPr>
                <w:rFonts w:ascii="Arial"/>
                <w:spacing w:val="-42"/>
                <w:sz w:val="20"/>
              </w:rPr>
              <w:t> </w:t>
            </w:r>
            <w:r>
              <w:rPr>
                <w:rFonts w:ascii="Arial"/>
                <w:sz w:val="20"/>
              </w:rPr>
              <w:t>(*</w:t>
            </w:r>
            <w:r>
              <w:rPr>
                <w:rFonts w:ascii="Arial"/>
                <w:spacing w:val="-41"/>
                <w:sz w:val="20"/>
              </w:rPr>
              <w:t> </w:t>
            </w:r>
            <w:r>
              <w:rPr>
                <w:rFonts w:ascii="Arial"/>
                <w:sz w:val="20"/>
              </w:rPr>
              <w:t>if</w:t>
            </w:r>
            <w:r>
              <w:rPr>
                <w:rFonts w:ascii="Arial"/>
                <w:spacing w:val="-41"/>
                <w:sz w:val="20"/>
              </w:rPr>
              <w:t> </w:t>
            </w:r>
            <w:r>
              <w:rPr>
                <w:rFonts w:ascii="Arial"/>
                <w:sz w:val="20"/>
              </w:rPr>
              <w:t>active</w:t>
            </w:r>
            <w:r>
              <w:rPr>
                <w:rFonts w:ascii="Arial"/>
                <w:spacing w:val="-41"/>
                <w:sz w:val="20"/>
              </w:rPr>
              <w:t> </w:t>
            </w:r>
            <w:r>
              <w:rPr>
                <w:rFonts w:ascii="Arial"/>
                <w:sz w:val="20"/>
              </w:rPr>
              <w:t>bog)</w:t>
            </w:r>
            <w:r>
              <w:rPr>
                <w:rFonts w:ascii="Arial"/>
                <w:spacing w:val="-43"/>
                <w:sz w:val="20"/>
              </w:rPr>
              <w:t> </w:t>
            </w:r>
            <w:r>
              <w:rPr>
                <w:rFonts w:ascii="Arial"/>
                <w:sz w:val="20"/>
              </w:rPr>
              <w:t>[7130]</w:t>
            </w:r>
          </w:p>
          <w:p>
            <w:pPr>
              <w:pStyle w:val="TableParagraph"/>
              <w:numPr>
                <w:ilvl w:val="0"/>
                <w:numId w:val="15"/>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sz w:val="20"/>
              </w:rPr>
              <w:t>Northern</w:t>
            </w:r>
            <w:r>
              <w:rPr>
                <w:rFonts w:ascii="Arial"/>
                <w:spacing w:val="-42"/>
                <w:sz w:val="20"/>
              </w:rPr>
              <w:t> </w:t>
            </w:r>
            <w:r>
              <w:rPr>
                <w:rFonts w:ascii="Arial"/>
                <w:sz w:val="20"/>
              </w:rPr>
              <w:t>Atlantic</w:t>
            </w:r>
            <w:r>
              <w:rPr>
                <w:rFonts w:ascii="Arial"/>
                <w:spacing w:val="-42"/>
                <w:sz w:val="20"/>
              </w:rPr>
              <w:t> </w:t>
            </w:r>
            <w:r>
              <w:rPr>
                <w:rFonts w:ascii="Arial"/>
                <w:sz w:val="20"/>
              </w:rPr>
              <w:t>wet</w:t>
            </w:r>
            <w:r>
              <w:rPr>
                <w:rFonts w:ascii="Arial"/>
                <w:spacing w:val="-42"/>
                <w:sz w:val="20"/>
              </w:rPr>
              <w:t> </w:t>
            </w:r>
            <w:r>
              <w:rPr>
                <w:rFonts w:ascii="Arial"/>
                <w:sz w:val="20"/>
              </w:rPr>
              <w:t>heaths</w:t>
            </w:r>
            <w:r>
              <w:rPr>
                <w:rFonts w:ascii="Arial"/>
                <w:spacing w:val="-42"/>
                <w:sz w:val="20"/>
              </w:rPr>
              <w:t> </w:t>
            </w:r>
            <w:r>
              <w:rPr>
                <w:rFonts w:ascii="Arial"/>
                <w:sz w:val="20"/>
              </w:rPr>
              <w:t>with</w:t>
            </w:r>
            <w:r>
              <w:rPr>
                <w:rFonts w:ascii="Arial"/>
                <w:spacing w:val="-40"/>
                <w:sz w:val="20"/>
              </w:rPr>
              <w:t> </w:t>
            </w:r>
            <w:r>
              <w:rPr>
                <w:rFonts w:ascii="Arial"/>
                <w:i/>
                <w:sz w:val="20"/>
              </w:rPr>
              <w:t>Erica</w:t>
            </w:r>
            <w:r>
              <w:rPr>
                <w:rFonts w:ascii="Arial"/>
                <w:i/>
                <w:spacing w:val="-42"/>
                <w:sz w:val="20"/>
              </w:rPr>
              <w:t> </w:t>
            </w:r>
            <w:r>
              <w:rPr>
                <w:rFonts w:ascii="Arial"/>
                <w:i/>
                <w:sz w:val="20"/>
              </w:rPr>
              <w:t>tetralix</w:t>
            </w:r>
            <w:r>
              <w:rPr>
                <w:rFonts w:ascii="Arial"/>
                <w:i/>
                <w:spacing w:val="-41"/>
                <w:sz w:val="20"/>
              </w:rPr>
              <w:t> </w:t>
            </w:r>
            <w:r>
              <w:rPr>
                <w:rFonts w:ascii="Arial"/>
                <w:sz w:val="20"/>
              </w:rPr>
              <w:t>[4010]</w:t>
            </w:r>
          </w:p>
          <w:p>
            <w:pPr>
              <w:pStyle w:val="TableParagraph"/>
              <w:numPr>
                <w:ilvl w:val="0"/>
                <w:numId w:val="15"/>
              </w:numPr>
              <w:tabs>
                <w:tab w:pos="392" w:val="left" w:leader="none"/>
              </w:tabs>
              <w:spacing w:line="271" w:lineRule="auto" w:before="44" w:after="0"/>
              <w:ind w:left="392" w:right="428" w:hanging="280"/>
              <w:jc w:val="left"/>
              <w:rPr>
                <w:rFonts w:ascii="Arial" w:hAnsi="Arial" w:cs="Arial" w:eastAsia="Arial" w:hint="default"/>
                <w:sz w:val="20"/>
                <w:szCs w:val="20"/>
              </w:rPr>
            </w:pPr>
            <w:r>
              <w:rPr>
                <w:rFonts w:ascii="Arial"/>
                <w:w w:val="95"/>
                <w:sz w:val="20"/>
              </w:rPr>
              <w:t>Calcareous</w:t>
            </w:r>
            <w:r>
              <w:rPr>
                <w:rFonts w:ascii="Arial"/>
                <w:spacing w:val="-26"/>
                <w:w w:val="95"/>
                <w:sz w:val="20"/>
              </w:rPr>
              <w:t> </w:t>
            </w:r>
            <w:r>
              <w:rPr>
                <w:rFonts w:ascii="Arial"/>
                <w:w w:val="95"/>
                <w:sz w:val="20"/>
              </w:rPr>
              <w:t>rocky</w:t>
            </w:r>
            <w:r>
              <w:rPr>
                <w:rFonts w:ascii="Arial"/>
                <w:spacing w:val="-26"/>
                <w:w w:val="95"/>
                <w:sz w:val="20"/>
              </w:rPr>
              <w:t> </w:t>
            </w:r>
            <w:r>
              <w:rPr>
                <w:rFonts w:ascii="Arial"/>
                <w:w w:val="95"/>
                <w:sz w:val="20"/>
              </w:rPr>
              <w:t>slopes</w:t>
            </w:r>
            <w:r>
              <w:rPr>
                <w:rFonts w:ascii="Arial"/>
                <w:spacing w:val="-26"/>
                <w:w w:val="95"/>
                <w:sz w:val="20"/>
              </w:rPr>
              <w:t> </w:t>
            </w:r>
            <w:r>
              <w:rPr>
                <w:rFonts w:ascii="Arial"/>
                <w:w w:val="95"/>
                <w:sz w:val="20"/>
              </w:rPr>
              <w:t>with</w:t>
            </w:r>
            <w:r>
              <w:rPr>
                <w:rFonts w:ascii="Arial"/>
                <w:spacing w:val="-25"/>
                <w:w w:val="95"/>
                <w:sz w:val="20"/>
              </w:rPr>
              <w:t> </w:t>
            </w:r>
            <w:r>
              <w:rPr>
                <w:rFonts w:ascii="Arial"/>
                <w:w w:val="95"/>
                <w:sz w:val="20"/>
              </w:rPr>
              <w:t>chasmophytic</w:t>
            </w:r>
            <w:r>
              <w:rPr>
                <w:rFonts w:ascii="Arial"/>
                <w:spacing w:val="-26"/>
                <w:w w:val="95"/>
                <w:sz w:val="20"/>
              </w:rPr>
              <w:t> </w:t>
            </w:r>
            <w:r>
              <w:rPr>
                <w:rFonts w:ascii="Arial"/>
                <w:w w:val="95"/>
                <w:sz w:val="20"/>
              </w:rPr>
              <w:t>vegetation </w:t>
            </w:r>
            <w:r>
              <w:rPr>
                <w:rFonts w:ascii="Arial"/>
                <w:w w:val="95"/>
                <w:sz w:val="20"/>
              </w:rPr>
            </w:r>
            <w:r>
              <w:rPr>
                <w:rFonts w:ascii="Arial"/>
                <w:sz w:val="20"/>
              </w:rPr>
              <w:t>[8210]</w:t>
            </w:r>
          </w:p>
          <w:p>
            <w:pPr>
              <w:pStyle w:val="TableParagraph"/>
              <w:numPr>
                <w:ilvl w:val="0"/>
                <w:numId w:val="15"/>
              </w:numPr>
              <w:tabs>
                <w:tab w:pos="392" w:val="left" w:leader="none"/>
              </w:tabs>
              <w:spacing w:line="276" w:lineRule="auto" w:before="33" w:after="0"/>
              <w:ind w:left="392" w:right="610" w:hanging="280"/>
              <w:jc w:val="left"/>
              <w:rPr>
                <w:rFonts w:ascii="Arial" w:hAnsi="Arial" w:cs="Arial" w:eastAsia="Arial" w:hint="default"/>
                <w:sz w:val="20"/>
                <w:szCs w:val="20"/>
              </w:rPr>
            </w:pPr>
            <w:r>
              <w:rPr>
                <w:rFonts w:ascii="Arial"/>
                <w:w w:val="95"/>
                <w:sz w:val="20"/>
              </w:rPr>
              <w:t>Petritying</w:t>
            </w:r>
            <w:r>
              <w:rPr>
                <w:rFonts w:ascii="Arial"/>
                <w:spacing w:val="-9"/>
                <w:w w:val="95"/>
                <w:sz w:val="20"/>
              </w:rPr>
              <w:t> </w:t>
            </w:r>
            <w:r>
              <w:rPr>
                <w:rFonts w:ascii="Arial"/>
                <w:w w:val="95"/>
                <w:sz w:val="20"/>
              </w:rPr>
              <w:t>springs</w:t>
            </w:r>
            <w:r>
              <w:rPr>
                <w:rFonts w:ascii="Arial"/>
                <w:spacing w:val="-13"/>
                <w:w w:val="95"/>
                <w:sz w:val="20"/>
              </w:rPr>
              <w:t> </w:t>
            </w:r>
            <w:r>
              <w:rPr>
                <w:rFonts w:ascii="Arial"/>
                <w:w w:val="95"/>
                <w:sz w:val="20"/>
              </w:rPr>
              <w:t>with</w:t>
            </w:r>
            <w:r>
              <w:rPr>
                <w:rFonts w:ascii="Arial"/>
                <w:spacing w:val="-10"/>
                <w:w w:val="95"/>
                <w:sz w:val="20"/>
              </w:rPr>
              <w:t> </w:t>
            </w:r>
            <w:r>
              <w:rPr>
                <w:rFonts w:ascii="Arial"/>
                <w:w w:val="95"/>
                <w:sz w:val="20"/>
              </w:rPr>
              <w:t>tufa</w:t>
            </w:r>
            <w:r>
              <w:rPr>
                <w:rFonts w:ascii="Arial"/>
                <w:spacing w:val="-10"/>
                <w:w w:val="95"/>
                <w:sz w:val="20"/>
              </w:rPr>
              <w:t> </w:t>
            </w:r>
            <w:r>
              <w:rPr>
                <w:rFonts w:ascii="Arial"/>
                <w:w w:val="95"/>
                <w:sz w:val="20"/>
              </w:rPr>
              <w:t>formation</w:t>
            </w:r>
            <w:r>
              <w:rPr>
                <w:rFonts w:ascii="Arial"/>
                <w:spacing w:val="-14"/>
                <w:w w:val="95"/>
                <w:sz w:val="20"/>
              </w:rPr>
              <w:t> </w:t>
            </w:r>
            <w:r>
              <w:rPr>
                <w:rFonts w:ascii="Arial"/>
                <w:w w:val="95"/>
                <w:sz w:val="20"/>
              </w:rPr>
              <w:t>(</w:t>
            </w:r>
            <w:r>
              <w:rPr>
                <w:rFonts w:ascii="Arial"/>
                <w:i/>
                <w:w w:val="95"/>
                <w:sz w:val="20"/>
              </w:rPr>
              <w:t>Cratoneurion</w:t>
            </w:r>
            <w:r>
              <w:rPr>
                <w:rFonts w:ascii="Arial"/>
                <w:w w:val="95"/>
                <w:sz w:val="20"/>
              </w:rPr>
              <w:t>) </w:t>
            </w:r>
            <w:r>
              <w:rPr>
                <w:rFonts w:ascii="Arial"/>
                <w:sz w:val="20"/>
              </w:rPr>
              <w:t>[7220]</w:t>
            </w:r>
          </w:p>
          <w:p>
            <w:pPr>
              <w:pStyle w:val="TableParagraph"/>
              <w:numPr>
                <w:ilvl w:val="0"/>
                <w:numId w:val="15"/>
              </w:numPr>
              <w:tabs>
                <w:tab w:pos="392" w:val="left" w:leader="none"/>
              </w:tabs>
              <w:spacing w:line="276" w:lineRule="auto" w:before="25" w:after="0"/>
              <w:ind w:left="392" w:right="237" w:hanging="280"/>
              <w:jc w:val="left"/>
              <w:rPr>
                <w:rFonts w:ascii="Arial" w:hAnsi="Arial" w:cs="Arial" w:eastAsia="Arial" w:hint="default"/>
                <w:sz w:val="20"/>
                <w:szCs w:val="20"/>
              </w:rPr>
            </w:pPr>
            <w:r>
              <w:rPr>
                <w:rFonts w:ascii="Arial"/>
                <w:w w:val="95"/>
                <w:sz w:val="20"/>
              </w:rPr>
              <w:t>Calcareous</w:t>
            </w:r>
            <w:r>
              <w:rPr>
                <w:rFonts w:ascii="Arial"/>
                <w:spacing w:val="-24"/>
                <w:w w:val="95"/>
                <w:sz w:val="20"/>
              </w:rPr>
              <w:t> </w:t>
            </w:r>
            <w:r>
              <w:rPr>
                <w:rFonts w:ascii="Arial"/>
                <w:spacing w:val="-3"/>
                <w:w w:val="95"/>
                <w:sz w:val="20"/>
              </w:rPr>
              <w:t>and</w:t>
            </w:r>
            <w:r>
              <w:rPr>
                <w:rFonts w:ascii="Arial"/>
                <w:spacing w:val="-23"/>
                <w:w w:val="95"/>
                <w:sz w:val="20"/>
              </w:rPr>
              <w:t> </w:t>
            </w:r>
            <w:r>
              <w:rPr>
                <w:rFonts w:ascii="Arial"/>
                <w:w w:val="95"/>
                <w:sz w:val="20"/>
              </w:rPr>
              <w:t>calschist</w:t>
            </w:r>
            <w:r>
              <w:rPr>
                <w:rFonts w:ascii="Arial"/>
                <w:spacing w:val="-24"/>
                <w:w w:val="95"/>
                <w:sz w:val="20"/>
              </w:rPr>
              <w:t> </w:t>
            </w:r>
            <w:r>
              <w:rPr>
                <w:rFonts w:ascii="Arial"/>
                <w:w w:val="95"/>
                <w:sz w:val="20"/>
              </w:rPr>
              <w:t>screes</w:t>
            </w:r>
            <w:r>
              <w:rPr>
                <w:rFonts w:ascii="Arial"/>
                <w:spacing w:val="-23"/>
                <w:w w:val="95"/>
                <w:sz w:val="20"/>
              </w:rPr>
              <w:t> </w:t>
            </w:r>
            <w:r>
              <w:rPr>
                <w:rFonts w:ascii="Arial"/>
                <w:w w:val="95"/>
                <w:sz w:val="20"/>
              </w:rPr>
              <w:t>of</w:t>
            </w:r>
            <w:r>
              <w:rPr>
                <w:rFonts w:ascii="Arial"/>
                <w:spacing w:val="-24"/>
                <w:w w:val="95"/>
                <w:sz w:val="20"/>
              </w:rPr>
              <w:t> </w:t>
            </w:r>
            <w:r>
              <w:rPr>
                <w:rFonts w:ascii="Arial"/>
                <w:w w:val="95"/>
                <w:sz w:val="20"/>
              </w:rPr>
              <w:t>the</w:t>
            </w:r>
            <w:r>
              <w:rPr>
                <w:rFonts w:ascii="Arial"/>
                <w:spacing w:val="-24"/>
                <w:w w:val="95"/>
                <w:sz w:val="20"/>
              </w:rPr>
              <w:t> </w:t>
            </w:r>
            <w:r>
              <w:rPr>
                <w:rFonts w:ascii="Arial"/>
                <w:w w:val="95"/>
                <w:sz w:val="20"/>
              </w:rPr>
              <w:t>mountain</w:t>
            </w:r>
            <w:r>
              <w:rPr>
                <w:rFonts w:ascii="Arial"/>
                <w:spacing w:val="-22"/>
                <w:w w:val="95"/>
                <w:sz w:val="20"/>
              </w:rPr>
              <w:t> </w:t>
            </w:r>
            <w:r>
              <w:rPr>
                <w:rFonts w:ascii="Arial"/>
                <w:w w:val="95"/>
                <w:sz w:val="20"/>
              </w:rPr>
              <w:t>to</w:t>
            </w:r>
            <w:r>
              <w:rPr>
                <w:rFonts w:ascii="Arial"/>
                <w:spacing w:val="-23"/>
                <w:w w:val="95"/>
                <w:sz w:val="20"/>
              </w:rPr>
              <w:t> </w:t>
            </w:r>
            <w:r>
              <w:rPr>
                <w:rFonts w:ascii="Arial"/>
                <w:w w:val="95"/>
                <w:sz w:val="20"/>
              </w:rPr>
              <w:t>alpine </w:t>
            </w:r>
            <w:r>
              <w:rPr>
                <w:rFonts w:ascii="Arial"/>
                <w:w w:val="95"/>
                <w:sz w:val="20"/>
              </w:rPr>
              <w:t>level</w:t>
            </w:r>
            <w:r>
              <w:rPr>
                <w:rFonts w:ascii="Arial"/>
                <w:spacing w:val="-26"/>
                <w:w w:val="95"/>
                <w:sz w:val="20"/>
              </w:rPr>
              <w:t> </w:t>
            </w:r>
            <w:r>
              <w:rPr>
                <w:rFonts w:ascii="Arial"/>
                <w:w w:val="95"/>
                <w:sz w:val="20"/>
              </w:rPr>
              <w:t>[8120]</w:t>
            </w:r>
            <w:r>
              <w:rPr>
                <w:rFonts w:ascii="Arial"/>
                <w:sz w:val="20"/>
              </w:rPr>
            </w:r>
          </w:p>
        </w:tc>
      </w:tr>
      <w:tr>
        <w:trPr>
          <w:trHeight w:val="2208" w:hRule="exact"/>
        </w:trPr>
        <w:tc>
          <w:tcPr>
            <w:tcW w:w="3655"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Garriskill</w:t>
            </w:r>
            <w:r>
              <w:rPr>
                <w:rFonts w:ascii="Arial"/>
                <w:b/>
                <w:spacing w:val="-36"/>
                <w:w w:val="90"/>
                <w:sz w:val="20"/>
              </w:rPr>
              <w:t> </w:t>
            </w:r>
            <w:r>
              <w:rPr>
                <w:rFonts w:ascii="Arial"/>
                <w:b/>
                <w:w w:val="90"/>
                <w:sz w:val="20"/>
              </w:rPr>
              <w:t>Bog</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SAC</w:t>
            </w:r>
            <w:r>
              <w:rPr>
                <w:rFonts w:ascii="Arial"/>
                <w:spacing w:val="-24"/>
                <w:w w:val="90"/>
                <w:sz w:val="20"/>
              </w:rPr>
              <w:t> </w:t>
            </w:r>
            <w:r>
              <w:rPr>
                <w:rFonts w:ascii="Arial"/>
                <w:w w:val="90"/>
                <w:sz w:val="20"/>
              </w:rPr>
              <w:t>000679</w:t>
            </w:r>
            <w:r>
              <w:rPr>
                <w:rFonts w:ascii="Arial"/>
                <w:sz w:val="20"/>
              </w:rPr>
            </w:r>
          </w:p>
        </w:tc>
        <w:tc>
          <w:tcPr>
            <w:tcW w:w="5814"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0"/>
              <w:ind w:left="111" w:right="95"/>
              <w:jc w:val="both"/>
              <w:rPr>
                <w:rFonts w:ascii="Arial" w:hAnsi="Arial" w:cs="Arial" w:eastAsia="Arial" w:hint="default"/>
                <w:sz w:val="20"/>
                <w:szCs w:val="20"/>
              </w:rPr>
            </w:pPr>
            <w:r>
              <w:rPr>
                <w:rFonts w:ascii="Arial"/>
                <w:sz w:val="20"/>
              </w:rPr>
              <w:t>This</w:t>
            </w:r>
            <w:r>
              <w:rPr>
                <w:rFonts w:ascii="Arial"/>
                <w:spacing w:val="-27"/>
                <w:sz w:val="20"/>
              </w:rPr>
              <w:t> </w:t>
            </w:r>
            <w:r>
              <w:rPr>
                <w:rFonts w:ascii="Arial"/>
                <w:sz w:val="20"/>
              </w:rPr>
              <w:t>raised</w:t>
            </w:r>
            <w:r>
              <w:rPr>
                <w:rFonts w:ascii="Arial"/>
                <w:spacing w:val="-28"/>
                <w:sz w:val="20"/>
              </w:rPr>
              <w:t> </w:t>
            </w:r>
            <w:r>
              <w:rPr>
                <w:rFonts w:ascii="Arial"/>
                <w:sz w:val="20"/>
              </w:rPr>
              <w:t>bog</w:t>
            </w:r>
            <w:r>
              <w:rPr>
                <w:rFonts w:ascii="Arial"/>
                <w:spacing w:val="-26"/>
                <w:sz w:val="20"/>
              </w:rPr>
              <w:t> </w:t>
            </w:r>
            <w:r>
              <w:rPr>
                <w:rFonts w:ascii="Arial"/>
                <w:sz w:val="20"/>
              </w:rPr>
              <w:t>site</w:t>
            </w:r>
            <w:r>
              <w:rPr>
                <w:rFonts w:ascii="Arial"/>
                <w:spacing w:val="-29"/>
                <w:sz w:val="20"/>
              </w:rPr>
              <w:t> </w:t>
            </w:r>
            <w:r>
              <w:rPr>
                <w:rFonts w:ascii="Arial"/>
                <w:sz w:val="20"/>
              </w:rPr>
              <w:t>lies</w:t>
            </w:r>
            <w:r>
              <w:rPr>
                <w:rFonts w:ascii="Arial"/>
                <w:spacing w:val="-29"/>
                <w:sz w:val="20"/>
              </w:rPr>
              <w:t> </w:t>
            </w:r>
            <w:r>
              <w:rPr>
                <w:rFonts w:ascii="Arial"/>
                <w:sz w:val="20"/>
              </w:rPr>
              <w:t>3</w:t>
            </w:r>
            <w:r>
              <w:rPr>
                <w:rFonts w:ascii="Arial"/>
                <w:spacing w:val="-26"/>
                <w:sz w:val="20"/>
              </w:rPr>
              <w:t> </w:t>
            </w:r>
            <w:r>
              <w:rPr>
                <w:rFonts w:ascii="Arial"/>
                <w:sz w:val="20"/>
              </w:rPr>
              <w:t>km</w:t>
            </w:r>
            <w:r>
              <w:rPr>
                <w:rFonts w:ascii="Arial"/>
                <w:spacing w:val="-28"/>
                <w:sz w:val="20"/>
              </w:rPr>
              <w:t> </w:t>
            </w:r>
            <w:r>
              <w:rPr>
                <w:rFonts w:ascii="Arial"/>
                <w:sz w:val="20"/>
              </w:rPr>
              <w:t>west</w:t>
            </w:r>
            <w:r>
              <w:rPr>
                <w:rFonts w:ascii="Arial"/>
                <w:spacing w:val="-28"/>
                <w:sz w:val="20"/>
              </w:rPr>
              <w:t> </w:t>
            </w:r>
            <w:r>
              <w:rPr>
                <w:rFonts w:ascii="Arial"/>
                <w:sz w:val="20"/>
              </w:rPr>
              <w:t>of</w:t>
            </w:r>
            <w:r>
              <w:rPr>
                <w:rFonts w:ascii="Arial"/>
                <w:spacing w:val="-27"/>
                <w:sz w:val="20"/>
              </w:rPr>
              <w:t> </w:t>
            </w:r>
            <w:r>
              <w:rPr>
                <w:rFonts w:ascii="Arial"/>
                <w:sz w:val="20"/>
              </w:rPr>
              <w:t>Lough</w:t>
            </w:r>
            <w:r>
              <w:rPr>
                <w:rFonts w:ascii="Arial"/>
                <w:spacing w:val="-26"/>
                <w:sz w:val="20"/>
              </w:rPr>
              <w:t> </w:t>
            </w:r>
            <w:r>
              <w:rPr>
                <w:rFonts w:ascii="Arial"/>
                <w:sz w:val="20"/>
              </w:rPr>
              <w:t>Derravaragh</w:t>
            </w:r>
            <w:r>
              <w:rPr>
                <w:rFonts w:ascii="Arial"/>
                <w:spacing w:val="-26"/>
                <w:sz w:val="20"/>
              </w:rPr>
              <w:t> </w:t>
            </w:r>
            <w:r>
              <w:rPr>
                <w:rFonts w:ascii="Arial"/>
                <w:sz w:val="20"/>
              </w:rPr>
              <w:t>and</w:t>
            </w:r>
            <w:r>
              <w:rPr>
                <w:rFonts w:ascii="Arial"/>
                <w:spacing w:val="-27"/>
                <w:sz w:val="20"/>
              </w:rPr>
              <w:t> </w:t>
            </w:r>
            <w:r>
              <w:rPr>
                <w:rFonts w:ascii="Arial"/>
                <w:sz w:val="20"/>
              </w:rPr>
              <w:t>3</w:t>
            </w:r>
            <w:r>
              <w:rPr>
                <w:rFonts w:ascii="Arial"/>
                <w:spacing w:val="-26"/>
                <w:sz w:val="20"/>
              </w:rPr>
              <w:t> </w:t>
            </w:r>
            <w:r>
              <w:rPr>
                <w:rFonts w:ascii="Arial"/>
                <w:sz w:val="20"/>
              </w:rPr>
              <w:t>km </w:t>
            </w:r>
            <w:r>
              <w:rPr>
                <w:rFonts w:ascii="Arial"/>
                <w:sz w:val="20"/>
              </w:rPr>
              <w:t>east</w:t>
            </w:r>
            <w:r>
              <w:rPr>
                <w:rFonts w:ascii="Arial"/>
                <w:spacing w:val="-10"/>
                <w:sz w:val="20"/>
              </w:rPr>
              <w:t> </w:t>
            </w:r>
            <w:r>
              <w:rPr>
                <w:rFonts w:ascii="Arial"/>
                <w:sz w:val="20"/>
              </w:rPr>
              <w:t>of</w:t>
            </w:r>
            <w:r>
              <w:rPr>
                <w:rFonts w:ascii="Arial"/>
                <w:spacing w:val="-9"/>
                <w:sz w:val="20"/>
              </w:rPr>
              <w:t> </w:t>
            </w:r>
            <w:r>
              <w:rPr>
                <w:rFonts w:ascii="Arial"/>
                <w:sz w:val="20"/>
              </w:rPr>
              <w:t>Rathowen</w:t>
            </w:r>
            <w:r>
              <w:rPr>
                <w:rFonts w:ascii="Arial"/>
                <w:spacing w:val="-8"/>
                <w:sz w:val="20"/>
              </w:rPr>
              <w:t> </w:t>
            </w:r>
            <w:r>
              <w:rPr>
                <w:rFonts w:ascii="Arial"/>
                <w:sz w:val="20"/>
              </w:rPr>
              <w:t>in</w:t>
            </w:r>
            <w:r>
              <w:rPr>
                <w:rFonts w:ascii="Arial"/>
                <w:spacing w:val="-10"/>
                <w:sz w:val="20"/>
              </w:rPr>
              <w:t> </w:t>
            </w:r>
            <w:r>
              <w:rPr>
                <w:rFonts w:ascii="Arial"/>
                <w:sz w:val="20"/>
              </w:rPr>
              <w:t>Co.</w:t>
            </w:r>
            <w:r>
              <w:rPr>
                <w:rFonts w:ascii="Arial"/>
                <w:spacing w:val="-10"/>
                <w:sz w:val="20"/>
              </w:rPr>
              <w:t> </w:t>
            </w:r>
            <w:r>
              <w:rPr>
                <w:rFonts w:ascii="Arial"/>
                <w:sz w:val="20"/>
              </w:rPr>
              <w:t>Westmeath.</w:t>
            </w:r>
            <w:r>
              <w:rPr>
                <w:rFonts w:ascii="Arial"/>
                <w:spacing w:val="-8"/>
                <w:sz w:val="20"/>
              </w:rPr>
              <w:t> </w:t>
            </w:r>
            <w:r>
              <w:rPr>
                <w:rFonts w:ascii="Arial"/>
                <w:sz w:val="20"/>
              </w:rPr>
              <w:t>It</w:t>
            </w:r>
            <w:r>
              <w:rPr>
                <w:rFonts w:ascii="Arial"/>
                <w:spacing w:val="-10"/>
                <w:sz w:val="20"/>
              </w:rPr>
              <w:t> </w:t>
            </w:r>
            <w:r>
              <w:rPr>
                <w:rFonts w:ascii="Arial"/>
                <w:sz w:val="20"/>
              </w:rPr>
              <w:t>is</w:t>
            </w:r>
            <w:r>
              <w:rPr>
                <w:rFonts w:ascii="Arial"/>
                <w:spacing w:val="-10"/>
                <w:sz w:val="20"/>
              </w:rPr>
              <w:t> </w:t>
            </w:r>
            <w:r>
              <w:rPr>
                <w:rFonts w:ascii="Arial"/>
                <w:sz w:val="20"/>
              </w:rPr>
              <w:t>bounded</w:t>
            </w:r>
            <w:r>
              <w:rPr>
                <w:rFonts w:ascii="Arial"/>
                <w:spacing w:val="-8"/>
                <w:sz w:val="20"/>
              </w:rPr>
              <w:t> </w:t>
            </w:r>
            <w:r>
              <w:rPr>
                <w:rFonts w:ascii="Arial"/>
                <w:sz w:val="20"/>
              </w:rPr>
              <w:t>to</w:t>
            </w:r>
            <w:r>
              <w:rPr>
                <w:rFonts w:ascii="Arial"/>
                <w:spacing w:val="-8"/>
                <w:sz w:val="20"/>
              </w:rPr>
              <w:t> </w:t>
            </w:r>
            <w:r>
              <w:rPr>
                <w:rFonts w:ascii="Arial"/>
                <w:sz w:val="20"/>
              </w:rPr>
              <w:t>the</w:t>
            </w:r>
            <w:r>
              <w:rPr>
                <w:rFonts w:ascii="Arial"/>
                <w:spacing w:val="-9"/>
                <w:sz w:val="20"/>
              </w:rPr>
              <w:t> </w:t>
            </w:r>
            <w:r>
              <w:rPr>
                <w:rFonts w:ascii="Arial"/>
                <w:sz w:val="20"/>
              </w:rPr>
              <w:t>south</w:t>
            </w:r>
            <w:r>
              <w:rPr>
                <w:rFonts w:ascii="Arial"/>
                <w:spacing w:val="-5"/>
                <w:sz w:val="20"/>
              </w:rPr>
              <w:t> </w:t>
            </w:r>
            <w:r>
              <w:rPr>
                <w:rFonts w:ascii="Arial"/>
                <w:sz w:val="20"/>
              </w:rPr>
              <w:t>- </w:t>
            </w:r>
            <w:r>
              <w:rPr>
                <w:rFonts w:ascii="Arial"/>
                <w:sz w:val="20"/>
              </w:rPr>
              <w:t>east</w:t>
            </w:r>
            <w:r>
              <w:rPr>
                <w:rFonts w:ascii="Arial"/>
                <w:spacing w:val="-25"/>
                <w:sz w:val="20"/>
              </w:rPr>
              <w:t> </w:t>
            </w:r>
            <w:r>
              <w:rPr>
                <w:rFonts w:ascii="Arial"/>
                <w:sz w:val="20"/>
              </w:rPr>
              <w:t>and</w:t>
            </w:r>
            <w:r>
              <w:rPr>
                <w:rFonts w:ascii="Arial"/>
                <w:spacing w:val="-24"/>
                <w:sz w:val="20"/>
              </w:rPr>
              <w:t> </w:t>
            </w:r>
            <w:r>
              <w:rPr>
                <w:rFonts w:ascii="Arial"/>
                <w:sz w:val="20"/>
              </w:rPr>
              <w:t>south</w:t>
            </w:r>
            <w:r>
              <w:rPr>
                <w:rFonts w:ascii="Arial"/>
                <w:spacing w:val="-22"/>
                <w:sz w:val="20"/>
              </w:rPr>
              <w:t> </w:t>
            </w:r>
            <w:r>
              <w:rPr>
                <w:rFonts w:ascii="Arial"/>
                <w:sz w:val="20"/>
              </w:rPr>
              <w:t>-</w:t>
            </w:r>
            <w:r>
              <w:rPr>
                <w:rFonts w:ascii="Arial"/>
                <w:spacing w:val="-23"/>
                <w:sz w:val="20"/>
              </w:rPr>
              <w:t> </w:t>
            </w:r>
            <w:r>
              <w:rPr>
                <w:rFonts w:ascii="Arial"/>
                <w:sz w:val="20"/>
              </w:rPr>
              <w:t>west</w:t>
            </w:r>
            <w:r>
              <w:rPr>
                <w:rFonts w:ascii="Arial"/>
                <w:spacing w:val="-25"/>
                <w:sz w:val="20"/>
              </w:rPr>
              <w:t> </w:t>
            </w:r>
            <w:r>
              <w:rPr>
                <w:rFonts w:ascii="Arial"/>
                <w:sz w:val="20"/>
              </w:rPr>
              <w:t>by</w:t>
            </w:r>
            <w:r>
              <w:rPr>
                <w:rFonts w:ascii="Arial"/>
                <w:spacing w:val="-24"/>
                <w:sz w:val="20"/>
              </w:rPr>
              <w:t> </w:t>
            </w:r>
            <w:r>
              <w:rPr>
                <w:rFonts w:ascii="Arial"/>
                <w:sz w:val="20"/>
              </w:rPr>
              <w:t>the</w:t>
            </w:r>
            <w:r>
              <w:rPr>
                <w:rFonts w:ascii="Arial"/>
                <w:spacing w:val="-26"/>
                <w:sz w:val="20"/>
              </w:rPr>
              <w:t> </w:t>
            </w:r>
            <w:r>
              <w:rPr>
                <w:rFonts w:ascii="Arial"/>
                <w:sz w:val="20"/>
              </w:rPr>
              <w:t>rivers</w:t>
            </w:r>
            <w:r>
              <w:rPr>
                <w:rFonts w:ascii="Arial"/>
                <w:spacing w:val="-24"/>
                <w:sz w:val="20"/>
              </w:rPr>
              <w:t> </w:t>
            </w:r>
            <w:r>
              <w:rPr>
                <w:rFonts w:ascii="Arial"/>
                <w:spacing w:val="-3"/>
                <w:sz w:val="20"/>
              </w:rPr>
              <w:t>Inny</w:t>
            </w:r>
            <w:r>
              <w:rPr>
                <w:rFonts w:ascii="Arial"/>
                <w:spacing w:val="-24"/>
                <w:sz w:val="20"/>
              </w:rPr>
              <w:t> </w:t>
            </w:r>
            <w:r>
              <w:rPr>
                <w:rFonts w:ascii="Arial"/>
                <w:sz w:val="20"/>
              </w:rPr>
              <w:t>and</w:t>
            </w:r>
            <w:r>
              <w:rPr>
                <w:rFonts w:ascii="Arial"/>
                <w:spacing w:val="-24"/>
                <w:sz w:val="20"/>
              </w:rPr>
              <w:t> </w:t>
            </w:r>
            <w:r>
              <w:rPr>
                <w:rFonts w:ascii="Arial"/>
                <w:sz w:val="20"/>
              </w:rPr>
              <w:t>Riffey.</w:t>
            </w:r>
            <w:r>
              <w:rPr>
                <w:rFonts w:ascii="Arial"/>
                <w:spacing w:val="-24"/>
                <w:sz w:val="20"/>
              </w:rPr>
              <w:t> </w:t>
            </w:r>
            <w:r>
              <w:rPr>
                <w:rFonts w:ascii="Arial"/>
                <w:sz w:val="20"/>
              </w:rPr>
              <w:t>It</w:t>
            </w:r>
            <w:r>
              <w:rPr>
                <w:rFonts w:ascii="Arial"/>
                <w:spacing w:val="-25"/>
                <w:sz w:val="20"/>
              </w:rPr>
              <w:t> </w:t>
            </w:r>
            <w:r>
              <w:rPr>
                <w:rFonts w:ascii="Arial"/>
                <w:sz w:val="20"/>
              </w:rPr>
              <w:t>is</w:t>
            </w:r>
            <w:r>
              <w:rPr>
                <w:rFonts w:ascii="Arial"/>
                <w:spacing w:val="-22"/>
                <w:sz w:val="20"/>
              </w:rPr>
              <w:t> </w:t>
            </w:r>
            <w:r>
              <w:rPr>
                <w:rFonts w:ascii="Arial"/>
                <w:sz w:val="20"/>
              </w:rPr>
              <w:t>considered </w:t>
            </w:r>
            <w:r>
              <w:rPr>
                <w:rFonts w:ascii="Arial"/>
                <w:sz w:val="20"/>
              </w:rPr>
              <w:t>an</w:t>
            </w:r>
            <w:r>
              <w:rPr>
                <w:rFonts w:ascii="Arial"/>
                <w:spacing w:val="-34"/>
                <w:sz w:val="20"/>
              </w:rPr>
              <w:t> </w:t>
            </w:r>
            <w:r>
              <w:rPr>
                <w:rFonts w:ascii="Arial"/>
                <w:sz w:val="20"/>
              </w:rPr>
              <w:t>excellent</w:t>
            </w:r>
            <w:r>
              <w:rPr>
                <w:rFonts w:ascii="Arial"/>
                <w:spacing w:val="-34"/>
                <w:sz w:val="20"/>
              </w:rPr>
              <w:t> </w:t>
            </w:r>
            <w:r>
              <w:rPr>
                <w:rFonts w:ascii="Arial"/>
                <w:sz w:val="20"/>
              </w:rPr>
              <w:t>example</w:t>
            </w:r>
            <w:r>
              <w:rPr>
                <w:rFonts w:ascii="Arial"/>
                <w:spacing w:val="-35"/>
                <w:sz w:val="20"/>
              </w:rPr>
              <w:t> </w:t>
            </w:r>
            <w:r>
              <w:rPr>
                <w:rFonts w:ascii="Arial"/>
                <w:sz w:val="20"/>
              </w:rPr>
              <w:t>of</w:t>
            </w:r>
            <w:r>
              <w:rPr>
                <w:rFonts w:ascii="Arial"/>
                <w:spacing w:val="-33"/>
                <w:sz w:val="20"/>
              </w:rPr>
              <w:t> </w:t>
            </w:r>
            <w:r>
              <w:rPr>
                <w:rFonts w:ascii="Arial"/>
                <w:sz w:val="20"/>
              </w:rPr>
              <w:t>a</w:t>
            </w:r>
            <w:r>
              <w:rPr>
                <w:rFonts w:ascii="Arial"/>
                <w:spacing w:val="-34"/>
                <w:sz w:val="20"/>
              </w:rPr>
              <w:t> </w:t>
            </w:r>
            <w:r>
              <w:rPr>
                <w:rFonts w:ascii="Arial"/>
                <w:sz w:val="20"/>
              </w:rPr>
              <w:t>midland</w:t>
            </w:r>
            <w:r>
              <w:rPr>
                <w:rFonts w:ascii="Arial"/>
                <w:spacing w:val="-33"/>
                <w:sz w:val="20"/>
              </w:rPr>
              <w:t> </w:t>
            </w:r>
            <w:r>
              <w:rPr>
                <w:rFonts w:ascii="Arial"/>
                <w:sz w:val="20"/>
              </w:rPr>
              <w:t>raised</w:t>
            </w:r>
            <w:r>
              <w:rPr>
                <w:rFonts w:ascii="Arial"/>
                <w:spacing w:val="-32"/>
                <w:sz w:val="20"/>
              </w:rPr>
              <w:t> </w:t>
            </w:r>
            <w:r>
              <w:rPr>
                <w:rFonts w:ascii="Arial"/>
                <w:sz w:val="20"/>
              </w:rPr>
              <w:t>bog.</w:t>
            </w:r>
            <w:r>
              <w:rPr>
                <w:rFonts w:ascii="Arial"/>
                <w:spacing w:val="-30"/>
                <w:sz w:val="20"/>
              </w:rPr>
              <w:t> </w:t>
            </w:r>
            <w:r>
              <w:rPr>
                <w:rFonts w:ascii="Arial"/>
                <w:sz w:val="20"/>
              </w:rPr>
              <w:t>A</w:t>
            </w:r>
            <w:r>
              <w:rPr>
                <w:rFonts w:ascii="Arial"/>
                <w:spacing w:val="-34"/>
                <w:sz w:val="20"/>
              </w:rPr>
              <w:t> </w:t>
            </w:r>
            <w:r>
              <w:rPr>
                <w:rFonts w:ascii="Arial"/>
                <w:sz w:val="20"/>
              </w:rPr>
              <w:t>large</w:t>
            </w:r>
            <w:r>
              <w:rPr>
                <w:rFonts w:ascii="Arial"/>
                <w:spacing w:val="-33"/>
                <w:sz w:val="20"/>
              </w:rPr>
              <w:t> </w:t>
            </w:r>
            <w:r>
              <w:rPr>
                <w:rFonts w:ascii="Arial"/>
                <w:sz w:val="20"/>
              </w:rPr>
              <w:t>proportion</w:t>
            </w:r>
            <w:r>
              <w:rPr>
                <w:rFonts w:ascii="Arial"/>
                <w:spacing w:val="-34"/>
                <w:sz w:val="20"/>
              </w:rPr>
              <w:t> </w:t>
            </w:r>
            <w:r>
              <w:rPr>
                <w:rFonts w:ascii="Arial"/>
                <w:sz w:val="20"/>
              </w:rPr>
              <w:t>of </w:t>
            </w:r>
            <w:r>
              <w:rPr>
                <w:rFonts w:ascii="Arial"/>
                <w:sz w:val="20"/>
              </w:rPr>
              <w:t>the</w:t>
            </w:r>
            <w:r>
              <w:rPr>
                <w:rFonts w:ascii="Arial"/>
                <w:spacing w:val="-24"/>
                <w:sz w:val="20"/>
              </w:rPr>
              <w:t> </w:t>
            </w:r>
            <w:r>
              <w:rPr>
                <w:rFonts w:ascii="Arial"/>
                <w:sz w:val="20"/>
              </w:rPr>
              <w:t>uncut</w:t>
            </w:r>
            <w:r>
              <w:rPr>
                <w:rFonts w:ascii="Arial"/>
                <w:spacing w:val="-25"/>
                <w:sz w:val="20"/>
              </w:rPr>
              <w:t> </w:t>
            </w:r>
            <w:r>
              <w:rPr>
                <w:rFonts w:ascii="Arial"/>
                <w:sz w:val="20"/>
              </w:rPr>
              <w:t>high</w:t>
            </w:r>
            <w:r>
              <w:rPr>
                <w:rFonts w:ascii="Arial"/>
                <w:spacing w:val="-23"/>
                <w:sz w:val="20"/>
              </w:rPr>
              <w:t> </w:t>
            </w:r>
            <w:r>
              <w:rPr>
                <w:rFonts w:ascii="Arial"/>
                <w:sz w:val="20"/>
              </w:rPr>
              <w:t>bog</w:t>
            </w:r>
            <w:r>
              <w:rPr>
                <w:rFonts w:ascii="Arial"/>
                <w:spacing w:val="-23"/>
                <w:sz w:val="20"/>
              </w:rPr>
              <w:t> </w:t>
            </w:r>
            <w:r>
              <w:rPr>
                <w:rFonts w:ascii="Arial"/>
                <w:sz w:val="20"/>
              </w:rPr>
              <w:t>(c.</w:t>
            </w:r>
            <w:r>
              <w:rPr>
                <w:rFonts w:ascii="Arial"/>
                <w:spacing w:val="-24"/>
                <w:sz w:val="20"/>
              </w:rPr>
              <w:t> </w:t>
            </w:r>
            <w:r>
              <w:rPr>
                <w:rFonts w:ascii="Arial"/>
                <w:sz w:val="20"/>
              </w:rPr>
              <w:t>40%)</w:t>
            </w:r>
            <w:r>
              <w:rPr>
                <w:rFonts w:ascii="Arial"/>
                <w:spacing w:val="-24"/>
                <w:sz w:val="20"/>
              </w:rPr>
              <w:t> </w:t>
            </w:r>
            <w:r>
              <w:rPr>
                <w:rFonts w:ascii="Arial"/>
                <w:sz w:val="20"/>
              </w:rPr>
              <w:t>comprises</w:t>
            </w:r>
            <w:r>
              <w:rPr>
                <w:rFonts w:ascii="Arial"/>
                <w:spacing w:val="-24"/>
                <w:sz w:val="20"/>
              </w:rPr>
              <w:t> </w:t>
            </w:r>
            <w:r>
              <w:rPr>
                <w:rFonts w:ascii="Arial"/>
                <w:sz w:val="20"/>
              </w:rPr>
              <w:t>very</w:t>
            </w:r>
            <w:r>
              <w:rPr>
                <w:rFonts w:ascii="Arial"/>
                <w:spacing w:val="-26"/>
                <w:sz w:val="20"/>
              </w:rPr>
              <w:t> </w:t>
            </w:r>
            <w:r>
              <w:rPr>
                <w:rFonts w:ascii="Arial"/>
                <w:sz w:val="20"/>
              </w:rPr>
              <w:t>wet</w:t>
            </w:r>
            <w:r>
              <w:rPr>
                <w:rFonts w:ascii="Arial"/>
                <w:spacing w:val="-24"/>
                <w:sz w:val="20"/>
              </w:rPr>
              <w:t> </w:t>
            </w:r>
            <w:r>
              <w:rPr>
                <w:rFonts w:ascii="Arial"/>
                <w:sz w:val="20"/>
              </w:rPr>
              <w:t>active</w:t>
            </w:r>
            <w:r>
              <w:rPr>
                <w:rFonts w:ascii="Arial"/>
                <w:spacing w:val="-24"/>
                <w:sz w:val="20"/>
              </w:rPr>
              <w:t> </w:t>
            </w:r>
            <w:r>
              <w:rPr>
                <w:rFonts w:ascii="Arial"/>
                <w:sz w:val="20"/>
              </w:rPr>
              <w:t>raised</w:t>
            </w:r>
            <w:r>
              <w:rPr>
                <w:rFonts w:ascii="Arial"/>
                <w:spacing w:val="-23"/>
                <w:sz w:val="20"/>
              </w:rPr>
              <w:t> </w:t>
            </w:r>
            <w:r>
              <w:rPr>
                <w:rFonts w:ascii="Arial"/>
                <w:sz w:val="20"/>
              </w:rPr>
              <w:t>bog, </w:t>
            </w:r>
            <w:r>
              <w:rPr>
                <w:rFonts w:ascii="Arial"/>
                <w:sz w:val="20"/>
              </w:rPr>
              <w:t>an</w:t>
            </w:r>
            <w:r>
              <w:rPr>
                <w:rFonts w:ascii="Arial"/>
                <w:spacing w:val="-11"/>
                <w:sz w:val="20"/>
              </w:rPr>
              <w:t> </w:t>
            </w:r>
            <w:r>
              <w:rPr>
                <w:rFonts w:ascii="Arial"/>
                <w:sz w:val="20"/>
              </w:rPr>
              <w:t>unusually</w:t>
            </w:r>
            <w:r>
              <w:rPr>
                <w:rFonts w:ascii="Arial"/>
                <w:spacing w:val="-9"/>
                <w:sz w:val="20"/>
              </w:rPr>
              <w:t> </w:t>
            </w:r>
            <w:r>
              <w:rPr>
                <w:rFonts w:ascii="Arial"/>
                <w:sz w:val="20"/>
              </w:rPr>
              <w:t>high</w:t>
            </w:r>
            <w:r>
              <w:rPr>
                <w:rFonts w:ascii="Arial"/>
                <w:spacing w:val="-11"/>
                <w:sz w:val="20"/>
              </w:rPr>
              <w:t> </w:t>
            </w:r>
            <w:r>
              <w:rPr>
                <w:rFonts w:ascii="Arial"/>
                <w:sz w:val="20"/>
              </w:rPr>
              <w:t>figure</w:t>
            </w:r>
            <w:r>
              <w:rPr>
                <w:rFonts w:ascii="Arial"/>
                <w:spacing w:val="-12"/>
                <w:sz w:val="20"/>
              </w:rPr>
              <w:t> </w:t>
            </w:r>
            <w:r>
              <w:rPr>
                <w:rFonts w:ascii="Arial"/>
                <w:sz w:val="20"/>
              </w:rPr>
              <w:t>for</w:t>
            </w:r>
            <w:r>
              <w:rPr>
                <w:rFonts w:ascii="Arial"/>
                <w:spacing w:val="-11"/>
                <w:sz w:val="20"/>
              </w:rPr>
              <w:t> </w:t>
            </w:r>
            <w:r>
              <w:rPr>
                <w:rFonts w:ascii="Arial"/>
                <w:sz w:val="20"/>
              </w:rPr>
              <w:t>raised</w:t>
            </w:r>
            <w:r>
              <w:rPr>
                <w:rFonts w:ascii="Arial"/>
                <w:spacing w:val="-9"/>
                <w:sz w:val="20"/>
              </w:rPr>
              <w:t> </w:t>
            </w:r>
            <w:r>
              <w:rPr>
                <w:rFonts w:ascii="Arial"/>
                <w:sz w:val="20"/>
              </w:rPr>
              <w:t>bogs</w:t>
            </w:r>
            <w:r>
              <w:rPr>
                <w:rFonts w:ascii="Arial"/>
                <w:spacing w:val="-10"/>
                <w:sz w:val="20"/>
              </w:rPr>
              <w:t> </w:t>
            </w:r>
            <w:r>
              <w:rPr>
                <w:rFonts w:ascii="Arial"/>
                <w:sz w:val="20"/>
              </w:rPr>
              <w:t>in</w:t>
            </w:r>
            <w:r>
              <w:rPr>
                <w:rFonts w:ascii="Arial"/>
                <w:spacing w:val="-6"/>
                <w:sz w:val="20"/>
              </w:rPr>
              <w:t> </w:t>
            </w:r>
            <w:r>
              <w:rPr>
                <w:rFonts w:ascii="Arial"/>
                <w:sz w:val="20"/>
              </w:rPr>
              <w:t>the</w:t>
            </w:r>
            <w:r>
              <w:rPr>
                <w:rFonts w:ascii="Arial"/>
                <w:spacing w:val="-15"/>
                <w:sz w:val="20"/>
              </w:rPr>
              <w:t> </w:t>
            </w:r>
            <w:r>
              <w:rPr>
                <w:rFonts w:ascii="Arial"/>
                <w:sz w:val="20"/>
              </w:rPr>
              <w:t>eastern</w:t>
            </w:r>
            <w:r>
              <w:rPr>
                <w:rFonts w:ascii="Arial"/>
                <w:spacing w:val="-11"/>
                <w:sz w:val="20"/>
              </w:rPr>
              <w:t> </w:t>
            </w:r>
            <w:r>
              <w:rPr>
                <w:rFonts w:ascii="Arial"/>
                <w:sz w:val="20"/>
              </w:rPr>
              <w:t>half</w:t>
            </w:r>
            <w:r>
              <w:rPr>
                <w:rFonts w:ascii="Arial"/>
                <w:spacing w:val="-9"/>
                <w:sz w:val="20"/>
              </w:rPr>
              <w:t> </w:t>
            </w:r>
            <w:r>
              <w:rPr>
                <w:rFonts w:ascii="Arial"/>
                <w:sz w:val="20"/>
              </w:rPr>
              <w:t>of</w:t>
            </w:r>
            <w:r>
              <w:rPr>
                <w:rFonts w:ascii="Arial"/>
                <w:spacing w:val="-9"/>
                <w:sz w:val="20"/>
              </w:rPr>
              <w:t> </w:t>
            </w:r>
            <w:r>
              <w:rPr>
                <w:rFonts w:ascii="Arial"/>
                <w:sz w:val="20"/>
              </w:rPr>
              <w:t>the </w:t>
            </w:r>
            <w:r>
              <w:rPr>
                <w:rFonts w:ascii="Arial"/>
                <w:sz w:val="20"/>
              </w:rPr>
              <w:t>country.</w:t>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16"/>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5"/>
                <w:sz w:val="20"/>
              </w:rPr>
              <w:t>Active</w:t>
            </w:r>
            <w:r>
              <w:rPr>
                <w:rFonts w:ascii="Arial"/>
                <w:spacing w:val="-32"/>
                <w:w w:val="95"/>
                <w:sz w:val="20"/>
              </w:rPr>
              <w:t> </w:t>
            </w:r>
            <w:r>
              <w:rPr>
                <w:rFonts w:ascii="Arial"/>
                <w:w w:val="95"/>
                <w:sz w:val="20"/>
              </w:rPr>
              <w:t>raised</w:t>
            </w:r>
            <w:r>
              <w:rPr>
                <w:rFonts w:ascii="Arial"/>
                <w:spacing w:val="-32"/>
                <w:w w:val="95"/>
                <w:sz w:val="20"/>
              </w:rPr>
              <w:t> </w:t>
            </w:r>
            <w:r>
              <w:rPr>
                <w:rFonts w:ascii="Arial"/>
                <w:w w:val="95"/>
                <w:sz w:val="20"/>
              </w:rPr>
              <w:t>bog</w:t>
            </w:r>
            <w:r>
              <w:rPr>
                <w:rFonts w:ascii="Arial"/>
                <w:spacing w:val="-31"/>
                <w:w w:val="95"/>
                <w:sz w:val="20"/>
              </w:rPr>
              <w:t> </w:t>
            </w:r>
            <w:r>
              <w:rPr>
                <w:rFonts w:ascii="Arial"/>
                <w:w w:val="95"/>
                <w:sz w:val="20"/>
              </w:rPr>
              <w:t>[7110]</w:t>
            </w:r>
            <w:r>
              <w:rPr>
                <w:rFonts w:ascii="Arial"/>
                <w:sz w:val="20"/>
              </w:rPr>
            </w:r>
          </w:p>
          <w:p>
            <w:pPr>
              <w:pStyle w:val="TableParagraph"/>
              <w:numPr>
                <w:ilvl w:val="0"/>
                <w:numId w:val="16"/>
              </w:numPr>
              <w:tabs>
                <w:tab w:pos="392" w:val="left" w:leader="none"/>
              </w:tabs>
              <w:spacing w:line="244" w:lineRule="exact" w:before="1" w:after="0"/>
              <w:ind w:left="392" w:right="245" w:hanging="280"/>
              <w:jc w:val="left"/>
              <w:rPr>
                <w:rFonts w:ascii="Arial" w:hAnsi="Arial" w:cs="Arial" w:eastAsia="Arial" w:hint="default"/>
                <w:sz w:val="20"/>
                <w:szCs w:val="20"/>
              </w:rPr>
            </w:pPr>
            <w:r>
              <w:rPr>
                <w:rFonts w:ascii="Arial"/>
                <w:w w:val="95"/>
                <w:sz w:val="20"/>
              </w:rPr>
              <w:t>Degraded</w:t>
            </w:r>
            <w:r>
              <w:rPr>
                <w:rFonts w:ascii="Arial"/>
                <w:spacing w:val="-21"/>
                <w:w w:val="95"/>
                <w:sz w:val="20"/>
              </w:rPr>
              <w:t> </w:t>
            </w:r>
            <w:r>
              <w:rPr>
                <w:rFonts w:ascii="Arial"/>
                <w:w w:val="95"/>
                <w:sz w:val="20"/>
              </w:rPr>
              <w:t>raised</w:t>
            </w:r>
            <w:r>
              <w:rPr>
                <w:rFonts w:ascii="Arial"/>
                <w:spacing w:val="-18"/>
                <w:w w:val="95"/>
                <w:sz w:val="20"/>
              </w:rPr>
              <w:t> </w:t>
            </w:r>
            <w:r>
              <w:rPr>
                <w:rFonts w:ascii="Arial"/>
                <w:w w:val="95"/>
                <w:sz w:val="20"/>
              </w:rPr>
              <w:t>bog</w:t>
            </w:r>
            <w:r>
              <w:rPr>
                <w:rFonts w:ascii="Arial"/>
                <w:spacing w:val="-17"/>
                <w:w w:val="95"/>
                <w:sz w:val="20"/>
              </w:rPr>
              <w:t> </w:t>
            </w:r>
            <w:r>
              <w:rPr>
                <w:rFonts w:ascii="Arial"/>
                <w:w w:val="95"/>
                <w:sz w:val="20"/>
              </w:rPr>
              <w:t>still</w:t>
            </w:r>
            <w:r>
              <w:rPr>
                <w:rFonts w:ascii="Arial"/>
                <w:spacing w:val="-18"/>
                <w:w w:val="95"/>
                <w:sz w:val="20"/>
              </w:rPr>
              <w:t> </w:t>
            </w:r>
            <w:r>
              <w:rPr>
                <w:rFonts w:ascii="Arial"/>
                <w:w w:val="95"/>
                <w:sz w:val="20"/>
              </w:rPr>
              <w:t>capable</w:t>
            </w:r>
            <w:r>
              <w:rPr>
                <w:rFonts w:ascii="Arial"/>
                <w:spacing w:val="-19"/>
                <w:w w:val="95"/>
                <w:sz w:val="20"/>
              </w:rPr>
              <w:t> </w:t>
            </w:r>
            <w:r>
              <w:rPr>
                <w:rFonts w:ascii="Arial"/>
                <w:w w:val="95"/>
                <w:sz w:val="20"/>
              </w:rPr>
              <w:t>of</w:t>
            </w:r>
            <w:r>
              <w:rPr>
                <w:rFonts w:ascii="Arial"/>
                <w:spacing w:val="-19"/>
                <w:w w:val="95"/>
                <w:sz w:val="20"/>
              </w:rPr>
              <w:t> </w:t>
            </w:r>
            <w:r>
              <w:rPr>
                <w:rFonts w:ascii="Arial"/>
                <w:w w:val="95"/>
                <w:sz w:val="20"/>
              </w:rPr>
              <w:t>natural</w:t>
            </w:r>
            <w:r>
              <w:rPr>
                <w:rFonts w:ascii="Arial"/>
                <w:spacing w:val="-18"/>
                <w:w w:val="95"/>
                <w:sz w:val="20"/>
              </w:rPr>
              <w:t> </w:t>
            </w:r>
            <w:r>
              <w:rPr>
                <w:rFonts w:ascii="Arial"/>
                <w:w w:val="95"/>
                <w:sz w:val="20"/>
              </w:rPr>
              <w:t>regeneration </w:t>
            </w:r>
            <w:r>
              <w:rPr>
                <w:rFonts w:ascii="Arial"/>
                <w:w w:val="95"/>
                <w:sz w:val="20"/>
              </w:rPr>
            </w:r>
            <w:r>
              <w:rPr>
                <w:rFonts w:ascii="Arial"/>
                <w:sz w:val="20"/>
              </w:rPr>
              <w:t>[7120]</w:t>
            </w:r>
          </w:p>
          <w:p>
            <w:pPr>
              <w:pStyle w:val="TableParagraph"/>
              <w:numPr>
                <w:ilvl w:val="0"/>
                <w:numId w:val="16"/>
              </w:numPr>
              <w:tabs>
                <w:tab w:pos="392" w:val="left" w:leader="none"/>
              </w:tabs>
              <w:spacing w:line="240" w:lineRule="auto" w:before="16" w:after="0"/>
              <w:ind w:left="392" w:right="0" w:hanging="280"/>
              <w:jc w:val="left"/>
              <w:rPr>
                <w:rFonts w:ascii="Arial" w:hAnsi="Arial" w:cs="Arial" w:eastAsia="Arial" w:hint="default"/>
                <w:sz w:val="20"/>
                <w:szCs w:val="20"/>
              </w:rPr>
            </w:pPr>
            <w:r>
              <w:rPr>
                <w:rFonts w:ascii="Arial"/>
                <w:w w:val="95"/>
                <w:sz w:val="20"/>
              </w:rPr>
              <w:t>Depressions</w:t>
            </w:r>
            <w:r>
              <w:rPr>
                <w:rFonts w:ascii="Arial"/>
                <w:spacing w:val="-36"/>
                <w:w w:val="95"/>
                <w:sz w:val="20"/>
              </w:rPr>
              <w:t> </w:t>
            </w:r>
            <w:r>
              <w:rPr>
                <w:rFonts w:ascii="Arial"/>
                <w:w w:val="95"/>
                <w:sz w:val="20"/>
              </w:rPr>
              <w:t>on</w:t>
            </w:r>
            <w:r>
              <w:rPr>
                <w:rFonts w:ascii="Arial"/>
                <w:spacing w:val="-37"/>
                <w:w w:val="95"/>
                <w:sz w:val="20"/>
              </w:rPr>
              <w:t> </w:t>
            </w:r>
            <w:r>
              <w:rPr>
                <w:rFonts w:ascii="Arial"/>
                <w:w w:val="95"/>
                <w:sz w:val="20"/>
              </w:rPr>
              <w:t>peat</w:t>
            </w:r>
            <w:r>
              <w:rPr>
                <w:rFonts w:ascii="Arial"/>
                <w:spacing w:val="-36"/>
                <w:w w:val="95"/>
                <w:sz w:val="20"/>
              </w:rPr>
              <w:t> </w:t>
            </w:r>
            <w:r>
              <w:rPr>
                <w:rFonts w:ascii="Arial"/>
                <w:w w:val="95"/>
                <w:sz w:val="20"/>
              </w:rPr>
              <w:t>substrates</w:t>
            </w:r>
            <w:r>
              <w:rPr>
                <w:rFonts w:ascii="Arial"/>
                <w:spacing w:val="-36"/>
                <w:w w:val="95"/>
                <w:sz w:val="20"/>
              </w:rPr>
              <w:t> </w:t>
            </w:r>
            <w:r>
              <w:rPr>
                <w:rFonts w:ascii="Arial"/>
                <w:w w:val="95"/>
                <w:sz w:val="20"/>
              </w:rPr>
              <w:t>of</w:t>
            </w:r>
            <w:r>
              <w:rPr>
                <w:rFonts w:ascii="Arial"/>
                <w:spacing w:val="-36"/>
                <w:w w:val="95"/>
                <w:sz w:val="20"/>
              </w:rPr>
              <w:t> </w:t>
            </w:r>
            <w:r>
              <w:rPr>
                <w:rFonts w:ascii="Arial"/>
                <w:w w:val="95"/>
                <w:sz w:val="20"/>
              </w:rPr>
              <w:t>the</w:t>
            </w:r>
            <w:r>
              <w:rPr>
                <w:rFonts w:ascii="Arial"/>
                <w:spacing w:val="-34"/>
                <w:w w:val="95"/>
                <w:sz w:val="20"/>
              </w:rPr>
              <w:t> </w:t>
            </w:r>
            <w:r>
              <w:rPr>
                <w:rFonts w:ascii="Arial"/>
                <w:i/>
                <w:w w:val="95"/>
                <w:sz w:val="20"/>
              </w:rPr>
              <w:t>Rhynchosporion</w:t>
            </w:r>
            <w:r>
              <w:rPr>
                <w:rFonts w:ascii="Arial"/>
                <w:sz w:val="20"/>
              </w:rPr>
            </w:r>
          </w:p>
          <w:p>
            <w:pPr>
              <w:pStyle w:val="TableParagraph"/>
              <w:spacing w:line="240" w:lineRule="auto"/>
              <w:ind w:left="391" w:right="0"/>
              <w:jc w:val="left"/>
              <w:rPr>
                <w:rFonts w:ascii="Arial" w:hAnsi="Arial" w:cs="Arial" w:eastAsia="Arial" w:hint="default"/>
                <w:sz w:val="20"/>
                <w:szCs w:val="20"/>
              </w:rPr>
            </w:pPr>
            <w:r>
              <w:rPr>
                <w:rFonts w:ascii="Arial"/>
                <w:sz w:val="20"/>
              </w:rPr>
              <w:t>[7150]</w:t>
            </w:r>
          </w:p>
        </w:tc>
      </w:tr>
      <w:tr>
        <w:trPr>
          <w:trHeight w:val="1095" w:hRule="exact"/>
        </w:trPr>
        <w:tc>
          <w:tcPr>
            <w:tcW w:w="3655"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Garriskill</w:t>
            </w:r>
            <w:r>
              <w:rPr>
                <w:rFonts w:ascii="Arial"/>
                <w:b/>
                <w:spacing w:val="-36"/>
                <w:w w:val="90"/>
                <w:sz w:val="20"/>
              </w:rPr>
              <w:t> </w:t>
            </w:r>
            <w:r>
              <w:rPr>
                <w:rFonts w:ascii="Arial"/>
                <w:b/>
                <w:w w:val="90"/>
                <w:sz w:val="20"/>
              </w:rPr>
              <w:t>Bog</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SPA</w:t>
            </w:r>
            <w:r>
              <w:rPr>
                <w:rFonts w:ascii="Arial"/>
                <w:spacing w:val="-17"/>
                <w:w w:val="90"/>
                <w:sz w:val="20"/>
              </w:rPr>
              <w:t> </w:t>
            </w:r>
            <w:r>
              <w:rPr>
                <w:rFonts w:ascii="Arial"/>
                <w:w w:val="90"/>
                <w:sz w:val="20"/>
              </w:rPr>
              <w:t>004102</w:t>
            </w:r>
            <w:r>
              <w:rPr>
                <w:rFonts w:ascii="Arial"/>
                <w:sz w:val="20"/>
              </w:rPr>
            </w:r>
          </w:p>
        </w:tc>
        <w:tc>
          <w:tcPr>
            <w:tcW w:w="5814"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0"/>
              <w:ind w:left="111" w:right="95"/>
              <w:jc w:val="both"/>
              <w:rPr>
                <w:rFonts w:ascii="Arial" w:hAnsi="Arial" w:cs="Arial" w:eastAsia="Arial" w:hint="default"/>
                <w:sz w:val="20"/>
                <w:szCs w:val="20"/>
              </w:rPr>
            </w:pPr>
            <w:r>
              <w:rPr>
                <w:rFonts w:ascii="Arial"/>
                <w:sz w:val="20"/>
              </w:rPr>
              <w:t>This</w:t>
            </w:r>
            <w:r>
              <w:rPr>
                <w:rFonts w:ascii="Arial"/>
                <w:spacing w:val="-33"/>
                <w:sz w:val="20"/>
              </w:rPr>
              <w:t> </w:t>
            </w:r>
            <w:r>
              <w:rPr>
                <w:rFonts w:ascii="Arial"/>
                <w:sz w:val="20"/>
              </w:rPr>
              <w:t>site</w:t>
            </w:r>
            <w:r>
              <w:rPr>
                <w:rFonts w:ascii="Arial"/>
                <w:spacing w:val="-35"/>
                <w:sz w:val="20"/>
              </w:rPr>
              <w:t> </w:t>
            </w:r>
            <w:r>
              <w:rPr>
                <w:rFonts w:ascii="Arial"/>
                <w:sz w:val="20"/>
              </w:rPr>
              <w:t>is</w:t>
            </w:r>
            <w:r>
              <w:rPr>
                <w:rFonts w:ascii="Arial"/>
                <w:spacing w:val="-36"/>
                <w:sz w:val="20"/>
              </w:rPr>
              <w:t> </w:t>
            </w:r>
            <w:r>
              <w:rPr>
                <w:rFonts w:ascii="Arial"/>
                <w:sz w:val="20"/>
              </w:rPr>
              <w:t>in</w:t>
            </w:r>
            <w:r>
              <w:rPr>
                <w:rFonts w:ascii="Arial"/>
                <w:spacing w:val="-34"/>
                <w:sz w:val="20"/>
              </w:rPr>
              <w:t> </w:t>
            </w:r>
            <w:r>
              <w:rPr>
                <w:rFonts w:ascii="Arial"/>
                <w:sz w:val="20"/>
              </w:rPr>
              <w:t>the</w:t>
            </w:r>
            <w:r>
              <w:rPr>
                <w:rFonts w:ascii="Arial"/>
                <w:spacing w:val="-33"/>
                <w:sz w:val="20"/>
              </w:rPr>
              <w:t> </w:t>
            </w:r>
            <w:r>
              <w:rPr>
                <w:rFonts w:ascii="Arial"/>
                <w:sz w:val="20"/>
              </w:rPr>
              <w:t>range</w:t>
            </w:r>
            <w:r>
              <w:rPr>
                <w:rFonts w:ascii="Arial"/>
                <w:spacing w:val="-35"/>
                <w:sz w:val="20"/>
              </w:rPr>
              <w:t> </w:t>
            </w:r>
            <w:r>
              <w:rPr>
                <w:rFonts w:ascii="Arial"/>
                <w:sz w:val="20"/>
              </w:rPr>
              <w:t>of</w:t>
            </w:r>
            <w:r>
              <w:rPr>
                <w:rFonts w:ascii="Arial"/>
                <w:spacing w:val="-33"/>
                <w:sz w:val="20"/>
              </w:rPr>
              <w:t> </w:t>
            </w:r>
            <w:r>
              <w:rPr>
                <w:rFonts w:ascii="Arial"/>
                <w:sz w:val="20"/>
              </w:rPr>
              <w:t>the</w:t>
            </w:r>
            <w:r>
              <w:rPr>
                <w:rFonts w:ascii="Arial"/>
                <w:spacing w:val="-33"/>
                <w:sz w:val="20"/>
              </w:rPr>
              <w:t> </w:t>
            </w:r>
            <w:r>
              <w:rPr>
                <w:rFonts w:ascii="Arial"/>
                <w:sz w:val="20"/>
              </w:rPr>
              <w:t>midland</w:t>
            </w:r>
            <w:r>
              <w:rPr>
                <w:rFonts w:ascii="Arial"/>
                <w:spacing w:val="-33"/>
                <w:sz w:val="20"/>
              </w:rPr>
              <w:t> </w:t>
            </w:r>
            <w:r>
              <w:rPr>
                <w:rFonts w:ascii="Arial"/>
                <w:sz w:val="20"/>
              </w:rPr>
              <w:t>lakes</w:t>
            </w:r>
            <w:r>
              <w:rPr>
                <w:rFonts w:ascii="Arial"/>
                <w:spacing w:val="-34"/>
                <w:sz w:val="20"/>
              </w:rPr>
              <w:t> </w:t>
            </w:r>
            <w:r>
              <w:rPr>
                <w:rFonts w:ascii="Arial"/>
                <w:sz w:val="20"/>
              </w:rPr>
              <w:t>flock</w:t>
            </w:r>
            <w:r>
              <w:rPr>
                <w:rFonts w:ascii="Arial"/>
                <w:spacing w:val="-36"/>
                <w:sz w:val="20"/>
              </w:rPr>
              <w:t> </w:t>
            </w:r>
            <w:r>
              <w:rPr>
                <w:rFonts w:ascii="Arial"/>
                <w:sz w:val="20"/>
              </w:rPr>
              <w:t>of</w:t>
            </w:r>
            <w:r>
              <w:rPr>
                <w:rFonts w:ascii="Arial"/>
                <w:spacing w:val="-33"/>
                <w:sz w:val="20"/>
              </w:rPr>
              <w:t> </w:t>
            </w:r>
            <w:r>
              <w:rPr>
                <w:rFonts w:ascii="Arial"/>
                <w:sz w:val="20"/>
              </w:rPr>
              <w:t>wintering</w:t>
            </w:r>
            <w:r>
              <w:rPr>
                <w:rFonts w:ascii="Arial"/>
                <w:spacing w:val="-31"/>
                <w:sz w:val="20"/>
              </w:rPr>
              <w:t> </w:t>
            </w:r>
            <w:r>
              <w:rPr>
                <w:rFonts w:ascii="Arial"/>
                <w:i/>
                <w:sz w:val="20"/>
              </w:rPr>
              <w:t>Anser albifrons flavirostris </w:t>
            </w:r>
            <w:r>
              <w:rPr>
                <w:rFonts w:ascii="Arial"/>
                <w:sz w:val="20"/>
              </w:rPr>
              <w:t>which is centred on four major lakes (Derravaragh,</w:t>
            </w:r>
            <w:r>
              <w:rPr>
                <w:rFonts w:ascii="Arial"/>
                <w:spacing w:val="-34"/>
                <w:sz w:val="20"/>
              </w:rPr>
              <w:t> </w:t>
            </w:r>
            <w:r>
              <w:rPr>
                <w:rFonts w:ascii="Arial"/>
                <w:sz w:val="20"/>
              </w:rPr>
              <w:t>Iron,</w:t>
            </w:r>
            <w:r>
              <w:rPr>
                <w:rFonts w:ascii="Arial"/>
                <w:spacing w:val="-36"/>
                <w:sz w:val="20"/>
              </w:rPr>
              <w:t> </w:t>
            </w:r>
            <w:r>
              <w:rPr>
                <w:rFonts w:ascii="Arial"/>
                <w:sz w:val="20"/>
              </w:rPr>
              <w:t>Owel</w:t>
            </w:r>
            <w:r>
              <w:rPr>
                <w:rFonts w:ascii="Arial"/>
                <w:spacing w:val="-34"/>
                <w:sz w:val="20"/>
              </w:rPr>
              <w:t> </w:t>
            </w:r>
            <w:r>
              <w:rPr>
                <w:rFonts w:ascii="Arial"/>
                <w:sz w:val="20"/>
              </w:rPr>
              <w:t>and</w:t>
            </w:r>
            <w:r>
              <w:rPr>
                <w:rFonts w:ascii="Arial"/>
                <w:spacing w:val="-34"/>
                <w:sz w:val="20"/>
              </w:rPr>
              <w:t> </w:t>
            </w:r>
            <w:r>
              <w:rPr>
                <w:rFonts w:ascii="Arial"/>
                <w:sz w:val="20"/>
              </w:rPr>
              <w:t>Ennell).</w:t>
            </w:r>
            <w:r>
              <w:rPr>
                <w:rFonts w:ascii="Arial"/>
                <w:spacing w:val="-36"/>
                <w:sz w:val="20"/>
              </w:rPr>
              <w:t> </w:t>
            </w:r>
            <w:r>
              <w:rPr>
                <w:rFonts w:ascii="Arial"/>
                <w:sz w:val="20"/>
              </w:rPr>
              <w:t>There</w:t>
            </w:r>
            <w:r>
              <w:rPr>
                <w:rFonts w:ascii="Arial"/>
                <w:spacing w:val="-34"/>
                <w:sz w:val="20"/>
              </w:rPr>
              <w:t> </w:t>
            </w:r>
            <w:r>
              <w:rPr>
                <w:rFonts w:ascii="Arial"/>
                <w:sz w:val="20"/>
              </w:rPr>
              <w:t>are</w:t>
            </w:r>
            <w:r>
              <w:rPr>
                <w:rFonts w:ascii="Arial"/>
                <w:spacing w:val="-37"/>
                <w:sz w:val="20"/>
              </w:rPr>
              <w:t> </w:t>
            </w:r>
            <w:r>
              <w:rPr>
                <w:rFonts w:ascii="Arial"/>
                <w:sz w:val="20"/>
              </w:rPr>
              <w:t>16</w:t>
            </w:r>
            <w:r>
              <w:rPr>
                <w:rFonts w:ascii="Arial"/>
                <w:spacing w:val="-34"/>
                <w:sz w:val="20"/>
              </w:rPr>
              <w:t> </w:t>
            </w:r>
            <w:r>
              <w:rPr>
                <w:rFonts w:ascii="Arial"/>
                <w:sz w:val="20"/>
              </w:rPr>
              <w:t>known</w:t>
            </w:r>
            <w:r>
              <w:rPr>
                <w:rFonts w:ascii="Arial"/>
                <w:spacing w:val="-34"/>
                <w:sz w:val="20"/>
              </w:rPr>
              <w:t> </w:t>
            </w:r>
            <w:r>
              <w:rPr>
                <w:rFonts w:ascii="Arial"/>
                <w:sz w:val="20"/>
              </w:rPr>
              <w:t>feeding</w:t>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17"/>
              </w:numPr>
              <w:tabs>
                <w:tab w:pos="392" w:val="left" w:leader="none"/>
              </w:tabs>
              <w:spacing w:line="246" w:lineRule="exact" w:before="128" w:after="0"/>
              <w:ind w:left="392" w:right="0" w:hanging="280"/>
              <w:jc w:val="left"/>
              <w:rPr>
                <w:rFonts w:ascii="Arial" w:hAnsi="Arial" w:cs="Arial" w:eastAsia="Arial" w:hint="default"/>
                <w:sz w:val="20"/>
                <w:szCs w:val="20"/>
              </w:rPr>
            </w:pPr>
            <w:r>
              <w:rPr>
                <w:rFonts w:ascii="Arial"/>
                <w:w w:val="95"/>
                <w:sz w:val="20"/>
              </w:rPr>
              <w:t>Greenland</w:t>
            </w:r>
            <w:r>
              <w:rPr>
                <w:rFonts w:ascii="Arial"/>
                <w:spacing w:val="-29"/>
                <w:w w:val="95"/>
                <w:sz w:val="20"/>
              </w:rPr>
              <w:t> </w:t>
            </w:r>
            <w:r>
              <w:rPr>
                <w:rFonts w:ascii="Arial"/>
                <w:w w:val="95"/>
                <w:sz w:val="20"/>
              </w:rPr>
              <w:t>white-fronted</w:t>
            </w:r>
            <w:r>
              <w:rPr>
                <w:rFonts w:ascii="Arial"/>
                <w:spacing w:val="-29"/>
                <w:w w:val="95"/>
                <w:sz w:val="20"/>
              </w:rPr>
              <w:t> </w:t>
            </w:r>
            <w:r>
              <w:rPr>
                <w:rFonts w:ascii="Arial"/>
                <w:w w:val="95"/>
                <w:sz w:val="20"/>
              </w:rPr>
              <w:t>goose</w:t>
            </w:r>
            <w:r>
              <w:rPr>
                <w:rFonts w:ascii="Arial"/>
                <w:spacing w:val="-31"/>
                <w:w w:val="95"/>
                <w:sz w:val="20"/>
              </w:rPr>
              <w:t> </w:t>
            </w:r>
            <w:r>
              <w:rPr>
                <w:rFonts w:ascii="Arial"/>
                <w:i/>
                <w:w w:val="95"/>
                <w:sz w:val="20"/>
              </w:rPr>
              <w:t>Anser</w:t>
            </w:r>
            <w:r>
              <w:rPr>
                <w:rFonts w:ascii="Arial"/>
                <w:i/>
                <w:spacing w:val="-30"/>
                <w:w w:val="95"/>
                <w:sz w:val="20"/>
              </w:rPr>
              <w:t> </w:t>
            </w:r>
            <w:r>
              <w:rPr>
                <w:rFonts w:ascii="Arial"/>
                <w:i/>
                <w:w w:val="95"/>
                <w:sz w:val="20"/>
              </w:rPr>
              <w:t>albifrons</w:t>
            </w:r>
            <w:r>
              <w:rPr>
                <w:rFonts w:ascii="Arial"/>
                <w:i/>
                <w:spacing w:val="-30"/>
                <w:w w:val="95"/>
                <w:sz w:val="20"/>
              </w:rPr>
              <w:t> </w:t>
            </w:r>
            <w:r>
              <w:rPr>
                <w:rFonts w:ascii="Arial"/>
                <w:i/>
                <w:w w:val="95"/>
                <w:sz w:val="20"/>
              </w:rPr>
              <w:t>flavirostris</w:t>
            </w:r>
            <w:r>
              <w:rPr>
                <w:rFonts w:ascii="Arial"/>
                <w:sz w:val="20"/>
              </w:rPr>
            </w:r>
          </w:p>
          <w:p>
            <w:pPr>
              <w:pStyle w:val="TableParagraph"/>
              <w:spacing w:line="229" w:lineRule="exact"/>
              <w:ind w:left="391" w:right="0"/>
              <w:jc w:val="left"/>
              <w:rPr>
                <w:rFonts w:ascii="Arial" w:hAnsi="Arial" w:cs="Arial" w:eastAsia="Arial" w:hint="default"/>
                <w:sz w:val="20"/>
                <w:szCs w:val="20"/>
              </w:rPr>
            </w:pPr>
            <w:r>
              <w:rPr>
                <w:rFonts w:ascii="Arial"/>
                <w:sz w:val="20"/>
              </w:rPr>
              <w:t>[A395]</w:t>
            </w:r>
          </w:p>
        </w:tc>
      </w:tr>
    </w:tbl>
    <w:p>
      <w:pPr>
        <w:spacing w:after="0" w:line="229" w:lineRule="exact"/>
        <w:jc w:val="left"/>
        <w:rPr>
          <w:rFonts w:ascii="Arial" w:hAnsi="Arial" w:cs="Arial" w:eastAsia="Arial" w:hint="default"/>
          <w:sz w:val="20"/>
          <w:szCs w:val="20"/>
        </w:rPr>
        <w:sectPr>
          <w:headerReference w:type="default" r:id="rId24"/>
          <w:footerReference w:type="default" r:id="rId25"/>
          <w:pgSz w:w="16840" w:h="11910" w:orient="landscape"/>
          <w:pgMar w:header="601" w:footer="565" w:top="800" w:bottom="760" w:left="460" w:right="880"/>
          <w:pgNumType w:start="23"/>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655"/>
        <w:gridCol w:w="5814"/>
        <w:gridCol w:w="5331"/>
      </w:tblGrid>
      <w:tr>
        <w:trPr>
          <w:trHeight w:val="1939" w:hRule="exact"/>
        </w:trPr>
        <w:tc>
          <w:tcPr>
            <w:tcW w:w="3655" w:type="dxa"/>
            <w:tcBorders>
              <w:top w:val="single" w:sz="10" w:space="0" w:color="4F6128"/>
              <w:left w:val="single" w:sz="10" w:space="0" w:color="4F6128"/>
              <w:bottom w:val="single" w:sz="5" w:space="0" w:color="4F6128"/>
              <w:right w:val="single" w:sz="5" w:space="0" w:color="4F6128"/>
            </w:tcBorders>
          </w:tcPr>
          <w:p>
            <w:pPr/>
          </w:p>
        </w:tc>
        <w:tc>
          <w:tcPr>
            <w:tcW w:w="5814" w:type="dxa"/>
            <w:tcBorders>
              <w:top w:val="single" w:sz="10" w:space="0" w:color="4F6128"/>
              <w:left w:val="single" w:sz="5" w:space="0" w:color="4F6128"/>
              <w:bottom w:val="single" w:sz="5" w:space="0" w:color="4F6128"/>
              <w:right w:val="single" w:sz="5" w:space="0" w:color="4F6128"/>
            </w:tcBorders>
          </w:tcPr>
          <w:p>
            <w:pPr>
              <w:pStyle w:val="TableParagraph"/>
              <w:spacing w:line="292" w:lineRule="auto" w:before="124"/>
              <w:ind w:left="111" w:right="100"/>
              <w:jc w:val="both"/>
              <w:rPr>
                <w:rFonts w:ascii="Arial" w:hAnsi="Arial" w:cs="Arial" w:eastAsia="Arial" w:hint="default"/>
                <w:sz w:val="20"/>
                <w:szCs w:val="20"/>
              </w:rPr>
            </w:pPr>
            <w:r>
              <w:rPr>
                <w:rFonts w:ascii="Arial"/>
                <w:sz w:val="20"/>
              </w:rPr>
              <w:t>sites,</w:t>
            </w:r>
            <w:r>
              <w:rPr>
                <w:rFonts w:ascii="Arial"/>
                <w:spacing w:val="-36"/>
                <w:sz w:val="20"/>
              </w:rPr>
              <w:t> </w:t>
            </w:r>
            <w:r>
              <w:rPr>
                <w:rFonts w:ascii="Arial"/>
                <w:sz w:val="20"/>
              </w:rPr>
              <w:t>mostly</w:t>
            </w:r>
            <w:r>
              <w:rPr>
                <w:rFonts w:ascii="Arial"/>
                <w:spacing w:val="-35"/>
                <w:sz w:val="20"/>
              </w:rPr>
              <w:t> </w:t>
            </w:r>
            <w:r>
              <w:rPr>
                <w:rFonts w:ascii="Arial"/>
                <w:sz w:val="20"/>
              </w:rPr>
              <w:t>on</w:t>
            </w:r>
            <w:r>
              <w:rPr>
                <w:rFonts w:ascii="Arial"/>
                <w:spacing w:val="-36"/>
                <w:sz w:val="20"/>
              </w:rPr>
              <w:t> </w:t>
            </w:r>
            <w:r>
              <w:rPr>
                <w:rFonts w:ascii="Arial"/>
                <w:sz w:val="20"/>
              </w:rPr>
              <w:t>intensively</w:t>
            </w:r>
            <w:r>
              <w:rPr>
                <w:rFonts w:ascii="Arial"/>
                <w:spacing w:val="-35"/>
                <w:sz w:val="20"/>
              </w:rPr>
              <w:t> </w:t>
            </w:r>
            <w:r>
              <w:rPr>
                <w:rFonts w:ascii="Arial"/>
                <w:sz w:val="20"/>
              </w:rPr>
              <w:t>managed</w:t>
            </w:r>
            <w:r>
              <w:rPr>
                <w:rFonts w:ascii="Arial"/>
                <w:spacing w:val="-35"/>
                <w:sz w:val="20"/>
              </w:rPr>
              <w:t> </w:t>
            </w:r>
            <w:r>
              <w:rPr>
                <w:rFonts w:ascii="Arial"/>
                <w:sz w:val="20"/>
              </w:rPr>
              <w:t>grassland.</w:t>
            </w:r>
            <w:r>
              <w:rPr>
                <w:rFonts w:ascii="Arial"/>
                <w:spacing w:val="-33"/>
                <w:sz w:val="20"/>
              </w:rPr>
              <w:t> </w:t>
            </w:r>
            <w:r>
              <w:rPr>
                <w:rFonts w:ascii="Arial"/>
                <w:sz w:val="20"/>
              </w:rPr>
              <w:t>In</w:t>
            </w:r>
            <w:r>
              <w:rPr>
                <w:rFonts w:ascii="Arial"/>
                <w:spacing w:val="-36"/>
                <w:sz w:val="20"/>
              </w:rPr>
              <w:t> </w:t>
            </w:r>
            <w:r>
              <w:rPr>
                <w:rFonts w:ascii="Arial"/>
                <w:sz w:val="20"/>
              </w:rPr>
              <w:t>the</w:t>
            </w:r>
            <w:r>
              <w:rPr>
                <w:rFonts w:ascii="Arial"/>
                <w:spacing w:val="-35"/>
                <w:sz w:val="20"/>
              </w:rPr>
              <w:t> </w:t>
            </w:r>
            <w:r>
              <w:rPr>
                <w:rFonts w:ascii="Arial"/>
                <w:sz w:val="20"/>
              </w:rPr>
              <w:t>past</w:t>
            </w:r>
            <w:r>
              <w:rPr>
                <w:rFonts w:ascii="Arial"/>
                <w:spacing w:val="-36"/>
                <w:sz w:val="20"/>
              </w:rPr>
              <w:t> </w:t>
            </w:r>
            <w:r>
              <w:rPr>
                <w:rFonts w:ascii="Arial"/>
                <w:sz w:val="20"/>
              </w:rPr>
              <w:t>the</w:t>
            </w:r>
            <w:r>
              <w:rPr>
                <w:rFonts w:ascii="Arial"/>
                <w:spacing w:val="-35"/>
                <w:sz w:val="20"/>
              </w:rPr>
              <w:t> </w:t>
            </w:r>
            <w:r>
              <w:rPr>
                <w:rFonts w:ascii="Arial"/>
                <w:sz w:val="20"/>
              </w:rPr>
              <w:t>site </w:t>
            </w:r>
            <w:r>
              <w:rPr>
                <w:rFonts w:ascii="Arial"/>
                <w:sz w:val="20"/>
              </w:rPr>
              <w:t>has</w:t>
            </w:r>
            <w:r>
              <w:rPr>
                <w:rFonts w:ascii="Arial"/>
                <w:spacing w:val="-31"/>
                <w:sz w:val="20"/>
              </w:rPr>
              <w:t> </w:t>
            </w:r>
            <w:r>
              <w:rPr>
                <w:rFonts w:ascii="Arial"/>
                <w:sz w:val="20"/>
              </w:rPr>
              <w:t>been</w:t>
            </w:r>
            <w:r>
              <w:rPr>
                <w:rFonts w:ascii="Arial"/>
                <w:spacing w:val="-31"/>
                <w:sz w:val="20"/>
              </w:rPr>
              <w:t> </w:t>
            </w:r>
            <w:r>
              <w:rPr>
                <w:rFonts w:ascii="Arial"/>
                <w:sz w:val="20"/>
              </w:rPr>
              <w:t>utilised</w:t>
            </w:r>
            <w:r>
              <w:rPr>
                <w:rFonts w:ascii="Arial"/>
                <w:spacing w:val="-30"/>
                <w:sz w:val="20"/>
              </w:rPr>
              <w:t> </w:t>
            </w:r>
            <w:r>
              <w:rPr>
                <w:rFonts w:ascii="Arial"/>
                <w:sz w:val="20"/>
              </w:rPr>
              <w:t>by</w:t>
            </w:r>
            <w:r>
              <w:rPr>
                <w:rFonts w:ascii="Arial"/>
                <w:spacing w:val="-30"/>
                <w:sz w:val="20"/>
              </w:rPr>
              <w:t> </w:t>
            </w:r>
            <w:r>
              <w:rPr>
                <w:rFonts w:ascii="Arial"/>
                <w:sz w:val="20"/>
              </w:rPr>
              <w:t>the</w:t>
            </w:r>
            <w:r>
              <w:rPr>
                <w:rFonts w:ascii="Arial"/>
                <w:spacing w:val="-30"/>
                <w:sz w:val="20"/>
              </w:rPr>
              <w:t> </w:t>
            </w:r>
            <w:r>
              <w:rPr>
                <w:rFonts w:ascii="Arial"/>
                <w:sz w:val="20"/>
              </w:rPr>
              <w:t>geese,</w:t>
            </w:r>
            <w:r>
              <w:rPr>
                <w:rFonts w:ascii="Arial"/>
                <w:spacing w:val="-29"/>
                <w:sz w:val="20"/>
              </w:rPr>
              <w:t> </w:t>
            </w:r>
            <w:r>
              <w:rPr>
                <w:rFonts w:ascii="Arial"/>
                <w:sz w:val="20"/>
              </w:rPr>
              <w:t>but</w:t>
            </w:r>
            <w:r>
              <w:rPr>
                <w:rFonts w:ascii="Arial"/>
                <w:spacing w:val="-31"/>
                <w:sz w:val="20"/>
              </w:rPr>
              <w:t> </w:t>
            </w:r>
            <w:r>
              <w:rPr>
                <w:rFonts w:ascii="Arial"/>
                <w:sz w:val="20"/>
              </w:rPr>
              <w:t>nowadays</w:t>
            </w:r>
            <w:r>
              <w:rPr>
                <w:rFonts w:ascii="Arial"/>
                <w:spacing w:val="-31"/>
                <w:sz w:val="20"/>
              </w:rPr>
              <w:t> </w:t>
            </w:r>
            <w:r>
              <w:rPr>
                <w:rFonts w:ascii="Arial"/>
                <w:sz w:val="20"/>
              </w:rPr>
              <w:t>use</w:t>
            </w:r>
            <w:r>
              <w:rPr>
                <w:rFonts w:ascii="Arial"/>
                <w:spacing w:val="-30"/>
                <w:sz w:val="20"/>
              </w:rPr>
              <w:t> </w:t>
            </w:r>
            <w:r>
              <w:rPr>
                <w:rFonts w:ascii="Arial"/>
                <w:sz w:val="20"/>
              </w:rPr>
              <w:t>of</w:t>
            </w:r>
            <w:r>
              <w:rPr>
                <w:rFonts w:ascii="Arial"/>
                <w:spacing w:val="-30"/>
                <w:sz w:val="20"/>
              </w:rPr>
              <w:t> </w:t>
            </w:r>
            <w:r>
              <w:rPr>
                <w:rFonts w:ascii="Arial"/>
                <w:sz w:val="20"/>
              </w:rPr>
              <w:t>raised</w:t>
            </w:r>
            <w:r>
              <w:rPr>
                <w:rFonts w:ascii="Arial"/>
                <w:spacing w:val="-30"/>
                <w:sz w:val="20"/>
              </w:rPr>
              <w:t> </w:t>
            </w:r>
            <w:r>
              <w:rPr>
                <w:rFonts w:ascii="Arial"/>
                <w:sz w:val="20"/>
              </w:rPr>
              <w:t>bogs</w:t>
            </w:r>
            <w:r>
              <w:rPr>
                <w:rFonts w:ascii="Arial"/>
                <w:spacing w:val="-31"/>
                <w:sz w:val="20"/>
              </w:rPr>
              <w:t> </w:t>
            </w:r>
            <w:r>
              <w:rPr>
                <w:rFonts w:ascii="Arial"/>
                <w:sz w:val="20"/>
              </w:rPr>
              <w:t>is </w:t>
            </w:r>
            <w:r>
              <w:rPr>
                <w:rFonts w:ascii="Arial"/>
                <w:sz w:val="20"/>
              </w:rPr>
              <w:t>rare. </w:t>
            </w:r>
            <w:r>
              <w:rPr>
                <w:rFonts w:ascii="Arial"/>
                <w:i/>
                <w:sz w:val="20"/>
              </w:rPr>
              <w:t>Falco columbarius </w:t>
            </w:r>
            <w:r>
              <w:rPr>
                <w:rFonts w:ascii="Arial"/>
                <w:sz w:val="20"/>
              </w:rPr>
              <w:t>has been noted at Garriskil during </w:t>
            </w:r>
            <w:r>
              <w:rPr>
                <w:rFonts w:ascii="Arial"/>
                <w:spacing w:val="-2"/>
                <w:sz w:val="20"/>
              </w:rPr>
              <w:t>the </w:t>
            </w:r>
            <w:r>
              <w:rPr>
                <w:rFonts w:ascii="Arial"/>
                <w:spacing w:val="-2"/>
                <w:sz w:val="20"/>
              </w:rPr>
            </w:r>
            <w:r>
              <w:rPr>
                <w:rFonts w:ascii="Arial"/>
                <w:w w:val="95"/>
                <w:sz w:val="20"/>
              </w:rPr>
              <w:t>breeding</w:t>
            </w:r>
            <w:r>
              <w:rPr>
                <w:rFonts w:ascii="Arial"/>
                <w:spacing w:val="-24"/>
                <w:w w:val="95"/>
                <w:sz w:val="20"/>
              </w:rPr>
              <w:t> </w:t>
            </w:r>
            <w:r>
              <w:rPr>
                <w:rFonts w:ascii="Arial"/>
                <w:w w:val="95"/>
                <w:sz w:val="20"/>
              </w:rPr>
              <w:t>season.</w:t>
            </w:r>
            <w:r>
              <w:rPr>
                <w:rFonts w:ascii="Arial"/>
                <w:spacing w:val="-24"/>
                <w:w w:val="95"/>
                <w:sz w:val="20"/>
              </w:rPr>
              <w:t> </w:t>
            </w:r>
            <w:r>
              <w:rPr>
                <w:rFonts w:ascii="Arial"/>
                <w:i/>
                <w:w w:val="95"/>
                <w:sz w:val="20"/>
              </w:rPr>
              <w:t>Gallinago</w:t>
            </w:r>
            <w:r>
              <w:rPr>
                <w:rFonts w:ascii="Arial"/>
                <w:i/>
                <w:spacing w:val="-23"/>
                <w:w w:val="95"/>
                <w:sz w:val="20"/>
              </w:rPr>
              <w:t> </w:t>
            </w:r>
            <w:r>
              <w:rPr>
                <w:rFonts w:ascii="Arial"/>
                <w:i/>
                <w:w w:val="95"/>
                <w:sz w:val="20"/>
              </w:rPr>
              <w:t>gallinago,</w:t>
            </w:r>
            <w:r>
              <w:rPr>
                <w:rFonts w:ascii="Arial"/>
                <w:i/>
                <w:spacing w:val="-26"/>
                <w:w w:val="95"/>
                <w:sz w:val="20"/>
              </w:rPr>
              <w:t> </w:t>
            </w:r>
            <w:r>
              <w:rPr>
                <w:rFonts w:ascii="Arial"/>
                <w:i/>
                <w:w w:val="95"/>
                <w:sz w:val="20"/>
              </w:rPr>
              <w:t>Numenius</w:t>
            </w:r>
            <w:r>
              <w:rPr>
                <w:rFonts w:ascii="Arial"/>
                <w:i/>
                <w:spacing w:val="-28"/>
                <w:w w:val="95"/>
                <w:sz w:val="20"/>
              </w:rPr>
              <w:t> </w:t>
            </w:r>
            <w:r>
              <w:rPr>
                <w:rFonts w:ascii="Arial"/>
                <w:i/>
                <w:w w:val="95"/>
                <w:sz w:val="20"/>
              </w:rPr>
              <w:t>arquata</w:t>
            </w:r>
            <w:r>
              <w:rPr>
                <w:rFonts w:ascii="Arial"/>
                <w:i/>
                <w:spacing w:val="-23"/>
                <w:w w:val="95"/>
                <w:sz w:val="20"/>
              </w:rPr>
              <w:t> </w:t>
            </w:r>
            <w:r>
              <w:rPr>
                <w:rFonts w:ascii="Arial"/>
                <w:w w:val="95"/>
                <w:sz w:val="20"/>
              </w:rPr>
              <w:t>and</w:t>
            </w:r>
            <w:r>
              <w:rPr>
                <w:rFonts w:ascii="Arial"/>
                <w:spacing w:val="-23"/>
                <w:w w:val="95"/>
                <w:sz w:val="20"/>
              </w:rPr>
              <w:t> </w:t>
            </w:r>
            <w:r>
              <w:rPr>
                <w:rFonts w:ascii="Arial"/>
                <w:i/>
                <w:w w:val="95"/>
                <w:sz w:val="20"/>
              </w:rPr>
              <w:t>Tringa </w:t>
            </w:r>
            <w:r>
              <w:rPr>
                <w:rFonts w:ascii="Arial"/>
                <w:i/>
                <w:sz w:val="20"/>
              </w:rPr>
              <w:t>totanus</w:t>
            </w:r>
            <w:r>
              <w:rPr>
                <w:rFonts w:ascii="Arial"/>
                <w:i/>
                <w:spacing w:val="-32"/>
                <w:sz w:val="20"/>
              </w:rPr>
              <w:t> </w:t>
            </w:r>
            <w:r>
              <w:rPr>
                <w:rFonts w:ascii="Arial"/>
                <w:sz w:val="20"/>
              </w:rPr>
              <w:t>also</w:t>
            </w:r>
            <w:r>
              <w:rPr>
                <w:rFonts w:ascii="Arial"/>
                <w:spacing w:val="-32"/>
                <w:sz w:val="20"/>
              </w:rPr>
              <w:t> </w:t>
            </w:r>
            <w:r>
              <w:rPr>
                <w:rFonts w:ascii="Arial"/>
                <w:sz w:val="20"/>
              </w:rPr>
              <w:t>breed.</w:t>
            </w:r>
            <w:r>
              <w:rPr>
                <w:rFonts w:ascii="Arial"/>
                <w:spacing w:val="-32"/>
                <w:sz w:val="20"/>
              </w:rPr>
              <w:t> </w:t>
            </w:r>
            <w:r>
              <w:rPr>
                <w:rFonts w:ascii="Arial"/>
                <w:i/>
                <w:sz w:val="20"/>
              </w:rPr>
              <w:t>Tyto</w:t>
            </w:r>
            <w:r>
              <w:rPr>
                <w:rFonts w:ascii="Arial"/>
                <w:i/>
                <w:spacing w:val="-32"/>
                <w:sz w:val="20"/>
              </w:rPr>
              <w:t> </w:t>
            </w:r>
            <w:r>
              <w:rPr>
                <w:rFonts w:ascii="Arial"/>
                <w:i/>
                <w:sz w:val="20"/>
              </w:rPr>
              <w:t>alba</w:t>
            </w:r>
            <w:r>
              <w:rPr>
                <w:rFonts w:ascii="Arial"/>
                <w:i/>
                <w:spacing w:val="-33"/>
                <w:sz w:val="20"/>
              </w:rPr>
              <w:t> </w:t>
            </w:r>
            <w:r>
              <w:rPr>
                <w:rFonts w:ascii="Arial"/>
                <w:sz w:val="20"/>
              </w:rPr>
              <w:t>has</w:t>
            </w:r>
            <w:r>
              <w:rPr>
                <w:rFonts w:ascii="Arial"/>
                <w:spacing w:val="-33"/>
                <w:sz w:val="20"/>
              </w:rPr>
              <w:t> </w:t>
            </w:r>
            <w:r>
              <w:rPr>
                <w:rFonts w:ascii="Arial"/>
                <w:sz w:val="20"/>
              </w:rPr>
              <w:t>been</w:t>
            </w:r>
            <w:r>
              <w:rPr>
                <w:rFonts w:ascii="Arial"/>
                <w:spacing w:val="-33"/>
                <w:sz w:val="20"/>
              </w:rPr>
              <w:t> </w:t>
            </w:r>
            <w:r>
              <w:rPr>
                <w:rFonts w:ascii="Arial"/>
                <w:sz w:val="20"/>
              </w:rPr>
              <w:t>recorded</w:t>
            </w:r>
            <w:r>
              <w:rPr>
                <w:rFonts w:ascii="Arial"/>
                <w:spacing w:val="-31"/>
                <w:sz w:val="20"/>
              </w:rPr>
              <w:t> </w:t>
            </w:r>
            <w:r>
              <w:rPr>
                <w:rFonts w:ascii="Arial"/>
                <w:sz w:val="20"/>
              </w:rPr>
              <w:t>hunting</w:t>
            </w:r>
            <w:r>
              <w:rPr>
                <w:rFonts w:ascii="Arial"/>
                <w:spacing w:val="-32"/>
                <w:sz w:val="20"/>
              </w:rPr>
              <w:t> </w:t>
            </w:r>
            <w:r>
              <w:rPr>
                <w:rFonts w:ascii="Arial"/>
                <w:sz w:val="20"/>
              </w:rPr>
              <w:t>along</w:t>
            </w:r>
            <w:r>
              <w:rPr>
                <w:rFonts w:ascii="Arial"/>
                <w:spacing w:val="-32"/>
                <w:sz w:val="20"/>
              </w:rPr>
              <w:t> </w:t>
            </w:r>
            <w:r>
              <w:rPr>
                <w:rFonts w:ascii="Arial"/>
                <w:sz w:val="20"/>
              </w:rPr>
              <w:t>the </w:t>
            </w:r>
            <w:r>
              <w:rPr>
                <w:rFonts w:ascii="Arial"/>
                <w:sz w:val="20"/>
              </w:rPr>
            </w:r>
            <w:r>
              <w:rPr>
                <w:rFonts w:ascii="Arial"/>
                <w:w w:val="95"/>
                <w:sz w:val="20"/>
              </w:rPr>
              <w:t>margins</w:t>
            </w:r>
            <w:r>
              <w:rPr>
                <w:rFonts w:ascii="Arial"/>
                <w:spacing w:val="-31"/>
                <w:w w:val="95"/>
                <w:sz w:val="20"/>
              </w:rPr>
              <w:t> </w:t>
            </w:r>
            <w:r>
              <w:rPr>
                <w:rFonts w:ascii="Arial"/>
                <w:w w:val="95"/>
                <w:sz w:val="20"/>
              </w:rPr>
              <w:t>of</w:t>
            </w:r>
            <w:r>
              <w:rPr>
                <w:rFonts w:ascii="Arial"/>
                <w:spacing w:val="-30"/>
                <w:w w:val="95"/>
                <w:sz w:val="20"/>
              </w:rPr>
              <w:t> </w:t>
            </w:r>
            <w:r>
              <w:rPr>
                <w:rFonts w:ascii="Arial"/>
                <w:w w:val="95"/>
                <w:sz w:val="20"/>
              </w:rPr>
              <w:t>the</w:t>
            </w:r>
            <w:r>
              <w:rPr>
                <w:rFonts w:ascii="Arial"/>
                <w:spacing w:val="-30"/>
                <w:w w:val="95"/>
                <w:sz w:val="20"/>
              </w:rPr>
              <w:t> </w:t>
            </w:r>
            <w:r>
              <w:rPr>
                <w:rFonts w:ascii="Arial"/>
                <w:w w:val="95"/>
                <w:sz w:val="20"/>
              </w:rPr>
              <w:t>bog</w:t>
            </w:r>
            <w:r>
              <w:rPr>
                <w:rFonts w:ascii="Arial"/>
                <w:spacing w:val="-29"/>
                <w:w w:val="95"/>
                <w:sz w:val="20"/>
              </w:rPr>
              <w:t> </w:t>
            </w:r>
            <w:r>
              <w:rPr>
                <w:rFonts w:ascii="Arial"/>
                <w:w w:val="95"/>
                <w:sz w:val="20"/>
              </w:rPr>
              <w:t>and</w:t>
            </w:r>
            <w:r>
              <w:rPr>
                <w:rFonts w:ascii="Arial"/>
                <w:spacing w:val="-29"/>
                <w:w w:val="95"/>
                <w:sz w:val="20"/>
              </w:rPr>
              <w:t> </w:t>
            </w:r>
            <w:r>
              <w:rPr>
                <w:rFonts w:ascii="Arial"/>
                <w:i/>
                <w:w w:val="95"/>
                <w:sz w:val="20"/>
              </w:rPr>
              <w:t>Lagopus</w:t>
            </w:r>
            <w:r>
              <w:rPr>
                <w:rFonts w:ascii="Arial"/>
                <w:i/>
                <w:spacing w:val="-30"/>
                <w:w w:val="95"/>
                <w:sz w:val="20"/>
              </w:rPr>
              <w:t> </w:t>
            </w:r>
            <w:r>
              <w:rPr>
                <w:rFonts w:ascii="Arial"/>
                <w:i/>
                <w:w w:val="95"/>
                <w:sz w:val="20"/>
              </w:rPr>
              <w:t>lagopus</w:t>
            </w:r>
            <w:r>
              <w:rPr>
                <w:rFonts w:ascii="Arial"/>
                <w:i/>
                <w:spacing w:val="-32"/>
                <w:w w:val="95"/>
                <w:sz w:val="20"/>
              </w:rPr>
              <w:t> </w:t>
            </w:r>
            <w:r>
              <w:rPr>
                <w:rFonts w:ascii="Arial"/>
                <w:w w:val="95"/>
                <w:sz w:val="20"/>
              </w:rPr>
              <w:t>is</w:t>
            </w:r>
            <w:r>
              <w:rPr>
                <w:rFonts w:ascii="Arial"/>
                <w:spacing w:val="-31"/>
                <w:w w:val="95"/>
                <w:sz w:val="20"/>
              </w:rPr>
              <w:t> </w:t>
            </w:r>
            <w:r>
              <w:rPr>
                <w:rFonts w:ascii="Arial"/>
                <w:w w:val="95"/>
                <w:sz w:val="20"/>
              </w:rPr>
              <w:t>occasional.</w:t>
            </w:r>
            <w:r>
              <w:rPr>
                <w:rFonts w:ascii="Arial"/>
                <w:sz w:val="20"/>
              </w:rPr>
            </w:r>
          </w:p>
        </w:tc>
        <w:tc>
          <w:tcPr>
            <w:tcW w:w="5331" w:type="dxa"/>
            <w:tcBorders>
              <w:top w:val="single" w:sz="10" w:space="0" w:color="4F6128"/>
              <w:left w:val="single" w:sz="5" w:space="0" w:color="4F6128"/>
              <w:bottom w:val="single" w:sz="5" w:space="0" w:color="4F6128"/>
              <w:right w:val="single" w:sz="10" w:space="0" w:color="4F6128"/>
            </w:tcBorders>
          </w:tcPr>
          <w:p>
            <w:pPr/>
          </w:p>
        </w:tc>
      </w:tr>
      <w:tr>
        <w:trPr>
          <w:trHeight w:val="1932" w:hRule="exact"/>
        </w:trPr>
        <w:tc>
          <w:tcPr>
            <w:tcW w:w="3655"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Kilroosky</w:t>
            </w:r>
            <w:r>
              <w:rPr>
                <w:rFonts w:ascii="Arial"/>
                <w:b/>
                <w:spacing w:val="-24"/>
                <w:w w:val="90"/>
                <w:sz w:val="20"/>
              </w:rPr>
              <w:t> </w:t>
            </w:r>
            <w:r>
              <w:rPr>
                <w:rFonts w:ascii="Arial"/>
                <w:b/>
                <w:w w:val="90"/>
                <w:sz w:val="20"/>
              </w:rPr>
              <w:t>Lough</w:t>
            </w:r>
            <w:r>
              <w:rPr>
                <w:rFonts w:ascii="Arial"/>
                <w:b/>
                <w:spacing w:val="-25"/>
                <w:w w:val="90"/>
                <w:sz w:val="20"/>
              </w:rPr>
              <w:t> </w:t>
            </w:r>
            <w:r>
              <w:rPr>
                <w:rFonts w:ascii="Arial"/>
                <w:b/>
                <w:w w:val="90"/>
                <w:sz w:val="20"/>
              </w:rPr>
              <w:t>Cluster</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85"/>
                <w:sz w:val="20"/>
              </w:rPr>
              <w:t>SAC</w:t>
            </w:r>
            <w:r>
              <w:rPr>
                <w:rFonts w:ascii="Arial"/>
                <w:spacing w:val="16"/>
                <w:w w:val="85"/>
                <w:sz w:val="20"/>
              </w:rPr>
              <w:t> </w:t>
            </w:r>
            <w:r>
              <w:rPr>
                <w:rFonts w:ascii="Arial"/>
                <w:w w:val="85"/>
                <w:sz w:val="20"/>
              </w:rPr>
              <w:t>001786</w:t>
            </w:r>
            <w:r>
              <w:rPr>
                <w:rFonts w:ascii="Arial"/>
                <w:sz w:val="20"/>
              </w:rPr>
            </w:r>
          </w:p>
        </w:tc>
        <w:tc>
          <w:tcPr>
            <w:tcW w:w="5814"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0"/>
              <w:ind w:left="111" w:right="99"/>
              <w:jc w:val="both"/>
              <w:rPr>
                <w:rFonts w:ascii="Arial" w:hAnsi="Arial" w:cs="Arial" w:eastAsia="Arial" w:hint="default"/>
                <w:sz w:val="20"/>
                <w:szCs w:val="20"/>
              </w:rPr>
            </w:pPr>
            <w:r>
              <w:rPr>
                <w:rFonts w:ascii="Arial"/>
                <w:w w:val="95"/>
                <w:sz w:val="20"/>
              </w:rPr>
              <w:t>Kilroosky</w:t>
            </w:r>
            <w:r>
              <w:rPr>
                <w:rFonts w:ascii="Arial"/>
                <w:spacing w:val="-8"/>
                <w:w w:val="95"/>
                <w:sz w:val="20"/>
              </w:rPr>
              <w:t> </w:t>
            </w:r>
            <w:r>
              <w:rPr>
                <w:rFonts w:ascii="Arial"/>
                <w:w w:val="95"/>
                <w:sz w:val="20"/>
              </w:rPr>
              <w:t>Lough</w:t>
            </w:r>
            <w:r>
              <w:rPr>
                <w:rFonts w:ascii="Arial"/>
                <w:spacing w:val="-7"/>
                <w:w w:val="95"/>
                <w:sz w:val="20"/>
              </w:rPr>
              <w:t> </w:t>
            </w:r>
            <w:r>
              <w:rPr>
                <w:rFonts w:ascii="Arial"/>
                <w:w w:val="95"/>
                <w:sz w:val="20"/>
              </w:rPr>
              <w:t>Cluster</w:t>
            </w:r>
            <w:r>
              <w:rPr>
                <w:rFonts w:ascii="Arial"/>
                <w:spacing w:val="-7"/>
                <w:w w:val="95"/>
                <w:sz w:val="20"/>
              </w:rPr>
              <w:t> </w:t>
            </w:r>
            <w:r>
              <w:rPr>
                <w:rFonts w:ascii="Arial"/>
                <w:w w:val="95"/>
                <w:sz w:val="20"/>
              </w:rPr>
              <w:t>straddles</w:t>
            </w:r>
            <w:r>
              <w:rPr>
                <w:rFonts w:ascii="Arial"/>
                <w:spacing w:val="-9"/>
                <w:w w:val="95"/>
                <w:sz w:val="20"/>
              </w:rPr>
              <w:t> </w:t>
            </w:r>
            <w:r>
              <w:rPr>
                <w:rFonts w:ascii="Arial"/>
                <w:w w:val="95"/>
                <w:sz w:val="20"/>
              </w:rPr>
              <w:t>the</w:t>
            </w:r>
            <w:r>
              <w:rPr>
                <w:rFonts w:ascii="Arial"/>
                <w:spacing w:val="-11"/>
                <w:w w:val="95"/>
                <w:sz w:val="20"/>
              </w:rPr>
              <w:t> </w:t>
            </w:r>
            <w:r>
              <w:rPr>
                <w:rFonts w:ascii="Arial"/>
                <w:w w:val="95"/>
                <w:sz w:val="20"/>
              </w:rPr>
              <w:t>border</w:t>
            </w:r>
            <w:r>
              <w:rPr>
                <w:rFonts w:ascii="Arial"/>
                <w:spacing w:val="-10"/>
                <w:w w:val="95"/>
                <w:sz w:val="20"/>
              </w:rPr>
              <w:t> </w:t>
            </w:r>
            <w:r>
              <w:rPr>
                <w:rFonts w:ascii="Arial"/>
                <w:w w:val="95"/>
                <w:sz w:val="20"/>
              </w:rPr>
              <w:t>with</w:t>
            </w:r>
            <w:r>
              <w:rPr>
                <w:rFonts w:ascii="Arial"/>
                <w:spacing w:val="-7"/>
                <w:w w:val="95"/>
                <w:sz w:val="20"/>
              </w:rPr>
              <w:t> </w:t>
            </w:r>
            <w:r>
              <w:rPr>
                <w:rFonts w:ascii="Arial"/>
                <w:w w:val="95"/>
                <w:sz w:val="20"/>
              </w:rPr>
              <w:t>Northern</w:t>
            </w:r>
            <w:r>
              <w:rPr>
                <w:rFonts w:ascii="Arial"/>
                <w:spacing w:val="-10"/>
                <w:w w:val="95"/>
                <w:sz w:val="20"/>
              </w:rPr>
              <w:t> </w:t>
            </w:r>
            <w:r>
              <w:rPr>
                <w:rFonts w:ascii="Arial"/>
                <w:w w:val="95"/>
                <w:sz w:val="20"/>
              </w:rPr>
              <w:t>Ireland, </w:t>
            </w:r>
            <w:r>
              <w:rPr>
                <w:rFonts w:ascii="Arial"/>
                <w:w w:val="95"/>
                <w:sz w:val="20"/>
              </w:rPr>
            </w:r>
            <w:r>
              <w:rPr>
                <w:rFonts w:ascii="Arial"/>
                <w:sz w:val="20"/>
              </w:rPr>
              <w:t>and is located approximately 2 km north - west of Clones, Co. </w:t>
            </w:r>
            <w:r>
              <w:rPr>
                <w:rFonts w:ascii="Arial"/>
                <w:sz w:val="20"/>
              </w:rPr>
            </w:r>
            <w:r>
              <w:rPr>
                <w:rFonts w:ascii="Arial"/>
                <w:w w:val="95"/>
                <w:sz w:val="20"/>
              </w:rPr>
              <w:t>Monaghan.</w:t>
            </w:r>
            <w:r>
              <w:rPr>
                <w:rFonts w:ascii="Arial"/>
                <w:spacing w:val="-9"/>
                <w:w w:val="95"/>
                <w:sz w:val="20"/>
              </w:rPr>
              <w:t> </w:t>
            </w:r>
            <w:r>
              <w:rPr>
                <w:rFonts w:ascii="Arial"/>
                <w:w w:val="95"/>
                <w:sz w:val="20"/>
              </w:rPr>
              <w:t>The</w:t>
            </w:r>
            <w:r>
              <w:rPr>
                <w:rFonts w:ascii="Arial"/>
                <w:spacing w:val="-8"/>
                <w:w w:val="95"/>
                <w:sz w:val="20"/>
              </w:rPr>
              <w:t> </w:t>
            </w:r>
            <w:r>
              <w:rPr>
                <w:rFonts w:ascii="Arial"/>
                <w:w w:val="95"/>
                <w:sz w:val="20"/>
              </w:rPr>
              <w:t>site</w:t>
            </w:r>
            <w:r>
              <w:rPr>
                <w:rFonts w:ascii="Arial"/>
                <w:spacing w:val="-8"/>
                <w:w w:val="95"/>
                <w:sz w:val="20"/>
              </w:rPr>
              <w:t> </w:t>
            </w:r>
            <w:r>
              <w:rPr>
                <w:rFonts w:ascii="Arial"/>
                <w:w w:val="95"/>
                <w:sz w:val="20"/>
              </w:rPr>
              <w:t>consists</w:t>
            </w:r>
            <w:r>
              <w:rPr>
                <w:rFonts w:ascii="Arial"/>
                <w:spacing w:val="-9"/>
                <w:w w:val="95"/>
                <w:sz w:val="20"/>
              </w:rPr>
              <w:t> </w:t>
            </w:r>
            <w:r>
              <w:rPr>
                <w:rFonts w:ascii="Arial"/>
                <w:w w:val="95"/>
                <w:sz w:val="20"/>
              </w:rPr>
              <w:t>of</w:t>
            </w:r>
            <w:r>
              <w:rPr>
                <w:rFonts w:ascii="Arial"/>
                <w:spacing w:val="-8"/>
                <w:w w:val="95"/>
                <w:sz w:val="20"/>
              </w:rPr>
              <w:t> </w:t>
            </w:r>
            <w:r>
              <w:rPr>
                <w:rFonts w:ascii="Arial"/>
                <w:w w:val="95"/>
                <w:sz w:val="20"/>
              </w:rPr>
              <w:t>three</w:t>
            </w:r>
            <w:r>
              <w:rPr>
                <w:rFonts w:ascii="Arial"/>
                <w:spacing w:val="-10"/>
                <w:w w:val="95"/>
                <w:sz w:val="20"/>
              </w:rPr>
              <w:t> </w:t>
            </w:r>
            <w:r>
              <w:rPr>
                <w:rFonts w:ascii="Arial"/>
                <w:w w:val="95"/>
                <w:sz w:val="20"/>
              </w:rPr>
              <w:t>separate</w:t>
            </w:r>
            <w:r>
              <w:rPr>
                <w:rFonts w:ascii="Arial"/>
                <w:spacing w:val="-8"/>
                <w:w w:val="95"/>
                <w:sz w:val="20"/>
              </w:rPr>
              <w:t> </w:t>
            </w:r>
            <w:r>
              <w:rPr>
                <w:rFonts w:ascii="Arial"/>
                <w:w w:val="95"/>
                <w:sz w:val="20"/>
              </w:rPr>
              <w:t>areas</w:t>
            </w:r>
            <w:r>
              <w:rPr>
                <w:rFonts w:ascii="Arial"/>
                <w:spacing w:val="-9"/>
                <w:w w:val="95"/>
                <w:sz w:val="20"/>
              </w:rPr>
              <w:t> </w:t>
            </w:r>
            <w:r>
              <w:rPr>
                <w:rFonts w:ascii="Arial"/>
                <w:w w:val="95"/>
                <w:sz w:val="20"/>
              </w:rPr>
              <w:t>which</w:t>
            </w:r>
            <w:r>
              <w:rPr>
                <w:rFonts w:ascii="Arial"/>
                <w:spacing w:val="-9"/>
                <w:w w:val="95"/>
                <w:sz w:val="20"/>
              </w:rPr>
              <w:t> </w:t>
            </w:r>
            <w:r>
              <w:rPr>
                <w:rFonts w:ascii="Arial"/>
                <w:w w:val="95"/>
                <w:sz w:val="20"/>
              </w:rPr>
              <w:t>contain </w:t>
            </w:r>
            <w:r>
              <w:rPr>
                <w:rFonts w:ascii="Arial"/>
                <w:w w:val="95"/>
                <w:sz w:val="20"/>
              </w:rPr>
            </w:r>
            <w:r>
              <w:rPr>
                <w:rFonts w:ascii="Arial"/>
                <w:sz w:val="20"/>
              </w:rPr>
              <w:t>several</w:t>
            </w:r>
            <w:r>
              <w:rPr>
                <w:rFonts w:ascii="Arial"/>
                <w:spacing w:val="-15"/>
                <w:sz w:val="20"/>
              </w:rPr>
              <w:t> </w:t>
            </w:r>
            <w:r>
              <w:rPr>
                <w:rFonts w:ascii="Arial"/>
                <w:sz w:val="20"/>
              </w:rPr>
              <w:t>calcium</w:t>
            </w:r>
            <w:r>
              <w:rPr>
                <w:rFonts w:ascii="Arial"/>
                <w:spacing w:val="-15"/>
                <w:sz w:val="20"/>
              </w:rPr>
              <w:t> </w:t>
            </w:r>
            <w:r>
              <w:rPr>
                <w:rFonts w:ascii="Arial"/>
                <w:sz w:val="20"/>
              </w:rPr>
              <w:t>-</w:t>
            </w:r>
            <w:r>
              <w:rPr>
                <w:rFonts w:ascii="Arial"/>
                <w:spacing w:val="-14"/>
                <w:sz w:val="20"/>
              </w:rPr>
              <w:t> </w:t>
            </w:r>
            <w:r>
              <w:rPr>
                <w:rFonts w:ascii="Arial"/>
                <w:sz w:val="20"/>
              </w:rPr>
              <w:t>rich,</w:t>
            </w:r>
            <w:r>
              <w:rPr>
                <w:rFonts w:ascii="Arial"/>
                <w:spacing w:val="-16"/>
                <w:sz w:val="20"/>
              </w:rPr>
              <w:t> </w:t>
            </w:r>
            <w:r>
              <w:rPr>
                <w:rFonts w:ascii="Arial"/>
                <w:sz w:val="20"/>
              </w:rPr>
              <w:t>clean</w:t>
            </w:r>
            <w:r>
              <w:rPr>
                <w:rFonts w:ascii="Arial"/>
                <w:spacing w:val="-16"/>
                <w:sz w:val="20"/>
              </w:rPr>
              <w:t> </w:t>
            </w:r>
            <w:r>
              <w:rPr>
                <w:rFonts w:ascii="Arial"/>
                <w:sz w:val="20"/>
              </w:rPr>
              <w:t>water</w:t>
            </w:r>
            <w:r>
              <w:rPr>
                <w:rFonts w:ascii="Arial"/>
                <w:spacing w:val="-15"/>
                <w:sz w:val="20"/>
              </w:rPr>
              <w:t> </w:t>
            </w:r>
            <w:r>
              <w:rPr>
                <w:rFonts w:ascii="Arial"/>
                <w:sz w:val="20"/>
              </w:rPr>
              <w:t>(oligo-mesotrophic)</w:t>
            </w:r>
            <w:r>
              <w:rPr>
                <w:rFonts w:ascii="Arial"/>
                <w:spacing w:val="-15"/>
                <w:sz w:val="20"/>
              </w:rPr>
              <w:t> </w:t>
            </w:r>
            <w:r>
              <w:rPr>
                <w:rFonts w:ascii="Arial"/>
                <w:sz w:val="20"/>
              </w:rPr>
              <w:t>lakes</w:t>
            </w:r>
            <w:r>
              <w:rPr>
                <w:rFonts w:ascii="Arial"/>
                <w:spacing w:val="-16"/>
                <w:sz w:val="20"/>
              </w:rPr>
              <w:t> </w:t>
            </w:r>
            <w:r>
              <w:rPr>
                <w:rFonts w:ascii="Arial"/>
                <w:sz w:val="20"/>
              </w:rPr>
              <w:t>and </w:t>
            </w:r>
            <w:r>
              <w:rPr>
                <w:rFonts w:ascii="Arial"/>
                <w:sz w:val="20"/>
              </w:rPr>
            </w:r>
            <w:r>
              <w:rPr>
                <w:rFonts w:ascii="Arial"/>
                <w:w w:val="95"/>
                <w:sz w:val="20"/>
              </w:rPr>
              <w:t>their marginal fen</w:t>
            </w:r>
            <w:r>
              <w:rPr>
                <w:rFonts w:ascii="Arial"/>
                <w:spacing w:val="-7"/>
                <w:w w:val="95"/>
                <w:sz w:val="20"/>
              </w:rPr>
              <w:t> </w:t>
            </w:r>
            <w:r>
              <w:rPr>
                <w:rFonts w:ascii="Arial"/>
                <w:w w:val="95"/>
                <w:sz w:val="20"/>
              </w:rPr>
              <w:t>vegetation.</w:t>
            </w:r>
            <w:r>
              <w:rPr>
                <w:rFonts w:ascii="Arial"/>
                <w:sz w:val="20"/>
              </w:rPr>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18"/>
              </w:numPr>
              <w:tabs>
                <w:tab w:pos="392" w:val="left" w:leader="none"/>
              </w:tabs>
              <w:spacing w:line="271" w:lineRule="auto" w:before="128" w:after="0"/>
              <w:ind w:left="392" w:right="151" w:hanging="280"/>
              <w:jc w:val="left"/>
              <w:rPr>
                <w:rFonts w:ascii="Arial" w:hAnsi="Arial" w:cs="Arial" w:eastAsia="Arial" w:hint="default"/>
                <w:sz w:val="20"/>
                <w:szCs w:val="20"/>
              </w:rPr>
            </w:pPr>
            <w:r>
              <w:rPr>
                <w:rFonts w:ascii="Arial"/>
                <w:w w:val="95"/>
                <w:sz w:val="20"/>
              </w:rPr>
              <w:t>Hard oligo-mesotrophic waters with benthic vegetation</w:t>
            </w:r>
            <w:r>
              <w:rPr>
                <w:rFonts w:ascii="Arial"/>
                <w:spacing w:val="-32"/>
                <w:w w:val="95"/>
                <w:sz w:val="20"/>
              </w:rPr>
              <w:t> </w:t>
            </w:r>
            <w:r>
              <w:rPr>
                <w:rFonts w:ascii="Arial"/>
                <w:w w:val="95"/>
                <w:sz w:val="20"/>
              </w:rPr>
              <w:t>of </w:t>
            </w:r>
            <w:r>
              <w:rPr>
                <w:rFonts w:ascii="Arial"/>
                <w:w w:val="95"/>
                <w:sz w:val="20"/>
              </w:rPr>
            </w:r>
            <w:r>
              <w:rPr>
                <w:rFonts w:ascii="Arial"/>
                <w:w w:val="90"/>
                <w:sz w:val="20"/>
              </w:rPr>
              <w:t>Chara spp.</w:t>
            </w:r>
            <w:r>
              <w:rPr>
                <w:rFonts w:ascii="Arial"/>
                <w:spacing w:val="-11"/>
                <w:w w:val="90"/>
                <w:sz w:val="20"/>
              </w:rPr>
              <w:t> </w:t>
            </w:r>
            <w:r>
              <w:rPr>
                <w:rFonts w:ascii="Arial"/>
                <w:w w:val="90"/>
                <w:sz w:val="20"/>
              </w:rPr>
              <w:t>[3140]</w:t>
            </w:r>
            <w:r>
              <w:rPr>
                <w:rFonts w:ascii="Arial"/>
                <w:sz w:val="20"/>
              </w:rPr>
            </w:r>
          </w:p>
          <w:p>
            <w:pPr>
              <w:pStyle w:val="TableParagraph"/>
              <w:numPr>
                <w:ilvl w:val="0"/>
                <w:numId w:val="18"/>
              </w:numPr>
              <w:tabs>
                <w:tab w:pos="392" w:val="left" w:leader="none"/>
              </w:tabs>
              <w:spacing w:line="240" w:lineRule="auto" w:before="33" w:after="0"/>
              <w:ind w:left="392" w:right="0" w:hanging="280"/>
              <w:jc w:val="left"/>
              <w:rPr>
                <w:rFonts w:ascii="Arial" w:hAnsi="Arial" w:cs="Arial" w:eastAsia="Arial" w:hint="default"/>
                <w:sz w:val="20"/>
                <w:szCs w:val="20"/>
              </w:rPr>
            </w:pPr>
            <w:r>
              <w:rPr>
                <w:rFonts w:ascii="Arial"/>
                <w:w w:val="95"/>
                <w:sz w:val="20"/>
              </w:rPr>
              <w:t>Alkaline</w:t>
            </w:r>
            <w:r>
              <w:rPr>
                <w:rFonts w:ascii="Arial"/>
                <w:spacing w:val="-31"/>
                <w:w w:val="95"/>
                <w:sz w:val="20"/>
              </w:rPr>
              <w:t> </w:t>
            </w:r>
            <w:r>
              <w:rPr>
                <w:rFonts w:ascii="Arial"/>
                <w:w w:val="95"/>
                <w:sz w:val="20"/>
              </w:rPr>
              <w:t>fens</w:t>
            </w:r>
            <w:r>
              <w:rPr>
                <w:rFonts w:ascii="Arial"/>
                <w:spacing w:val="-31"/>
                <w:w w:val="95"/>
                <w:sz w:val="20"/>
              </w:rPr>
              <w:t> </w:t>
            </w:r>
            <w:r>
              <w:rPr>
                <w:rFonts w:ascii="Arial"/>
                <w:w w:val="95"/>
                <w:sz w:val="20"/>
              </w:rPr>
              <w:t>[7230]</w:t>
            </w:r>
            <w:r>
              <w:rPr>
                <w:rFonts w:ascii="Arial"/>
                <w:sz w:val="20"/>
              </w:rPr>
            </w:r>
          </w:p>
          <w:p>
            <w:pPr>
              <w:pStyle w:val="TableParagraph"/>
              <w:numPr>
                <w:ilvl w:val="0"/>
                <w:numId w:val="18"/>
              </w:numPr>
              <w:tabs>
                <w:tab w:pos="392" w:val="left" w:leader="none"/>
              </w:tabs>
              <w:spacing w:line="271" w:lineRule="auto" w:before="44" w:after="0"/>
              <w:ind w:left="392" w:right="252" w:hanging="280"/>
              <w:jc w:val="left"/>
              <w:rPr>
                <w:rFonts w:ascii="Arial" w:hAnsi="Arial" w:cs="Arial" w:eastAsia="Arial" w:hint="default"/>
                <w:sz w:val="20"/>
                <w:szCs w:val="20"/>
              </w:rPr>
            </w:pPr>
            <w:r>
              <w:rPr>
                <w:rFonts w:ascii="Arial"/>
                <w:w w:val="95"/>
                <w:sz w:val="20"/>
              </w:rPr>
              <w:t>Calcareous</w:t>
            </w:r>
            <w:r>
              <w:rPr>
                <w:rFonts w:ascii="Arial"/>
                <w:spacing w:val="-33"/>
                <w:w w:val="95"/>
                <w:sz w:val="20"/>
              </w:rPr>
              <w:t> </w:t>
            </w:r>
            <w:r>
              <w:rPr>
                <w:rFonts w:ascii="Arial"/>
                <w:w w:val="95"/>
                <w:sz w:val="20"/>
              </w:rPr>
              <w:t>fens</w:t>
            </w:r>
            <w:r>
              <w:rPr>
                <w:rFonts w:ascii="Arial"/>
                <w:spacing w:val="-34"/>
                <w:w w:val="95"/>
                <w:sz w:val="20"/>
              </w:rPr>
              <w:t> </w:t>
            </w:r>
            <w:r>
              <w:rPr>
                <w:rFonts w:ascii="Arial"/>
                <w:w w:val="95"/>
                <w:sz w:val="20"/>
              </w:rPr>
              <w:t>with</w:t>
            </w:r>
            <w:r>
              <w:rPr>
                <w:rFonts w:ascii="Arial"/>
                <w:spacing w:val="-32"/>
                <w:w w:val="95"/>
                <w:sz w:val="20"/>
              </w:rPr>
              <w:t> </w:t>
            </w:r>
            <w:r>
              <w:rPr>
                <w:rFonts w:ascii="Arial"/>
                <w:i/>
                <w:w w:val="95"/>
                <w:sz w:val="20"/>
              </w:rPr>
              <w:t>Cladium</w:t>
            </w:r>
            <w:r>
              <w:rPr>
                <w:rFonts w:ascii="Arial"/>
                <w:i/>
                <w:spacing w:val="-33"/>
                <w:w w:val="95"/>
                <w:sz w:val="20"/>
              </w:rPr>
              <w:t> </w:t>
            </w:r>
            <w:r>
              <w:rPr>
                <w:rFonts w:ascii="Arial"/>
                <w:i/>
                <w:w w:val="95"/>
                <w:sz w:val="20"/>
              </w:rPr>
              <w:t>mariscus</w:t>
            </w:r>
            <w:r>
              <w:rPr>
                <w:rFonts w:ascii="Arial"/>
                <w:i/>
                <w:spacing w:val="-33"/>
                <w:w w:val="95"/>
                <w:sz w:val="20"/>
              </w:rPr>
              <w:t> </w:t>
            </w:r>
            <w:r>
              <w:rPr>
                <w:rFonts w:ascii="Arial"/>
                <w:w w:val="95"/>
                <w:sz w:val="20"/>
              </w:rPr>
              <w:t>and</w:t>
            </w:r>
            <w:r>
              <w:rPr>
                <w:rFonts w:ascii="Arial"/>
                <w:spacing w:val="-33"/>
                <w:w w:val="95"/>
                <w:sz w:val="20"/>
              </w:rPr>
              <w:t> </w:t>
            </w:r>
            <w:r>
              <w:rPr>
                <w:rFonts w:ascii="Arial"/>
                <w:w w:val="95"/>
                <w:sz w:val="20"/>
              </w:rPr>
              <w:t>species</w:t>
            </w:r>
            <w:r>
              <w:rPr>
                <w:rFonts w:ascii="Arial"/>
                <w:spacing w:val="-34"/>
                <w:w w:val="95"/>
                <w:sz w:val="20"/>
              </w:rPr>
              <w:t> </w:t>
            </w:r>
            <w:r>
              <w:rPr>
                <w:rFonts w:ascii="Arial"/>
                <w:w w:val="95"/>
                <w:sz w:val="20"/>
              </w:rPr>
              <w:t>of</w:t>
            </w:r>
            <w:r>
              <w:rPr>
                <w:rFonts w:ascii="Arial"/>
                <w:spacing w:val="-33"/>
                <w:w w:val="95"/>
                <w:sz w:val="20"/>
              </w:rPr>
              <w:t> </w:t>
            </w:r>
            <w:r>
              <w:rPr>
                <w:rFonts w:ascii="Arial"/>
                <w:w w:val="95"/>
                <w:sz w:val="20"/>
              </w:rPr>
              <w:t>the </w:t>
            </w:r>
            <w:r>
              <w:rPr>
                <w:rFonts w:ascii="Arial"/>
                <w:w w:val="95"/>
                <w:sz w:val="20"/>
              </w:rPr>
            </w:r>
            <w:r>
              <w:rPr>
                <w:rFonts w:ascii="Arial"/>
                <w:spacing w:val="-1"/>
                <w:w w:val="90"/>
                <w:sz w:val="20"/>
              </w:rPr>
              <w:t>Caricion</w:t>
            </w:r>
            <w:r>
              <w:rPr>
                <w:rFonts w:ascii="Arial"/>
                <w:w w:val="90"/>
                <w:sz w:val="20"/>
              </w:rPr>
              <w:t> </w:t>
            </w:r>
            <w:r>
              <w:rPr>
                <w:rFonts w:ascii="Arial"/>
                <w:spacing w:val="-1"/>
                <w:w w:val="90"/>
                <w:sz w:val="20"/>
              </w:rPr>
              <w:t>davallianae</w:t>
            </w:r>
            <w:r>
              <w:rPr>
                <w:rFonts w:ascii="Arial"/>
                <w:spacing w:val="36"/>
                <w:w w:val="90"/>
                <w:sz w:val="20"/>
              </w:rPr>
              <w:t> </w:t>
            </w:r>
            <w:r>
              <w:rPr>
                <w:rFonts w:ascii="Arial"/>
                <w:spacing w:val="-1"/>
                <w:w w:val="90"/>
                <w:sz w:val="20"/>
              </w:rPr>
              <w:t>[7210]</w:t>
            </w:r>
            <w:r>
              <w:rPr>
                <w:rFonts w:ascii="Arial"/>
                <w:spacing w:val="-1"/>
                <w:sz w:val="20"/>
              </w:rPr>
            </w:r>
          </w:p>
          <w:p>
            <w:pPr>
              <w:pStyle w:val="TableParagraph"/>
              <w:numPr>
                <w:ilvl w:val="0"/>
                <w:numId w:val="18"/>
              </w:numPr>
              <w:tabs>
                <w:tab w:pos="392" w:val="left" w:leader="none"/>
              </w:tabs>
              <w:spacing w:line="240" w:lineRule="auto" w:before="33" w:after="0"/>
              <w:ind w:left="392" w:right="0" w:hanging="280"/>
              <w:jc w:val="left"/>
              <w:rPr>
                <w:rFonts w:ascii="Arial" w:hAnsi="Arial" w:cs="Arial" w:eastAsia="Arial" w:hint="default"/>
                <w:sz w:val="20"/>
                <w:szCs w:val="20"/>
              </w:rPr>
            </w:pPr>
            <w:r>
              <w:rPr>
                <w:rFonts w:ascii="Arial"/>
                <w:spacing w:val="-1"/>
                <w:w w:val="95"/>
                <w:sz w:val="20"/>
              </w:rPr>
              <w:t>White-clawed</w:t>
            </w:r>
            <w:r>
              <w:rPr>
                <w:rFonts w:ascii="Arial"/>
                <w:spacing w:val="-35"/>
                <w:w w:val="95"/>
                <w:sz w:val="20"/>
              </w:rPr>
              <w:t> </w:t>
            </w:r>
            <w:r>
              <w:rPr>
                <w:rFonts w:ascii="Arial"/>
                <w:spacing w:val="-1"/>
                <w:w w:val="95"/>
                <w:sz w:val="20"/>
              </w:rPr>
              <w:t>Crayfish</w:t>
            </w:r>
            <w:r>
              <w:rPr>
                <w:rFonts w:ascii="Arial"/>
                <w:spacing w:val="-35"/>
                <w:w w:val="95"/>
                <w:sz w:val="20"/>
              </w:rPr>
              <w:t> </w:t>
            </w:r>
            <w:r>
              <w:rPr>
                <w:rFonts w:ascii="Arial"/>
                <w:spacing w:val="-1"/>
                <w:w w:val="95"/>
                <w:sz w:val="20"/>
              </w:rPr>
              <w:t>(</w:t>
            </w:r>
            <w:r>
              <w:rPr>
                <w:rFonts w:ascii="Arial"/>
                <w:i/>
                <w:spacing w:val="-1"/>
                <w:w w:val="95"/>
                <w:sz w:val="20"/>
              </w:rPr>
              <w:t>Austropotamobius</w:t>
            </w:r>
            <w:r>
              <w:rPr>
                <w:rFonts w:ascii="Arial"/>
                <w:i/>
                <w:spacing w:val="-35"/>
                <w:w w:val="95"/>
                <w:sz w:val="20"/>
              </w:rPr>
              <w:t> </w:t>
            </w:r>
            <w:r>
              <w:rPr>
                <w:rFonts w:ascii="Arial"/>
                <w:i/>
                <w:spacing w:val="-1"/>
                <w:w w:val="95"/>
                <w:sz w:val="20"/>
              </w:rPr>
              <w:t>pallipes</w:t>
            </w:r>
            <w:r>
              <w:rPr>
                <w:rFonts w:ascii="Arial"/>
                <w:spacing w:val="-1"/>
                <w:w w:val="95"/>
                <w:sz w:val="20"/>
              </w:rPr>
              <w:t>)</w:t>
            </w:r>
            <w:r>
              <w:rPr>
                <w:rFonts w:ascii="Arial"/>
                <w:spacing w:val="-35"/>
                <w:w w:val="95"/>
                <w:sz w:val="20"/>
              </w:rPr>
              <w:t> </w:t>
            </w:r>
            <w:r>
              <w:rPr>
                <w:rFonts w:ascii="Arial"/>
                <w:spacing w:val="-1"/>
                <w:w w:val="95"/>
                <w:sz w:val="20"/>
              </w:rPr>
              <w:t>[1092]</w:t>
            </w:r>
            <w:r>
              <w:rPr>
                <w:rFonts w:ascii="Arial"/>
                <w:spacing w:val="-1"/>
                <w:sz w:val="20"/>
              </w:rPr>
            </w:r>
          </w:p>
        </w:tc>
      </w:tr>
      <w:tr>
        <w:trPr>
          <w:trHeight w:val="3329" w:hRule="exact"/>
        </w:trPr>
        <w:tc>
          <w:tcPr>
            <w:tcW w:w="3655"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1"/>
              <w:ind w:left="100" w:right="0"/>
              <w:jc w:val="left"/>
              <w:rPr>
                <w:rFonts w:ascii="Arial" w:hAnsi="Arial" w:cs="Arial" w:eastAsia="Arial" w:hint="default"/>
                <w:sz w:val="20"/>
                <w:szCs w:val="20"/>
              </w:rPr>
            </w:pPr>
            <w:r>
              <w:rPr>
                <w:rFonts w:ascii="Arial"/>
                <w:b/>
                <w:w w:val="90"/>
                <w:sz w:val="20"/>
              </w:rPr>
              <w:t>Lough</w:t>
            </w:r>
            <w:r>
              <w:rPr>
                <w:rFonts w:ascii="Arial"/>
                <w:b/>
                <w:spacing w:val="-19"/>
                <w:w w:val="90"/>
                <w:sz w:val="20"/>
              </w:rPr>
              <w:t> </w:t>
            </w:r>
            <w:r>
              <w:rPr>
                <w:rFonts w:ascii="Arial"/>
                <w:b/>
                <w:w w:val="90"/>
                <w:sz w:val="20"/>
              </w:rPr>
              <w:t>Bane</w:t>
            </w:r>
            <w:r>
              <w:rPr>
                <w:rFonts w:ascii="Arial"/>
                <w:b/>
                <w:spacing w:val="-18"/>
                <w:w w:val="90"/>
                <w:sz w:val="20"/>
              </w:rPr>
              <w:t> </w:t>
            </w:r>
            <w:r>
              <w:rPr>
                <w:rFonts w:ascii="Arial"/>
                <w:b/>
                <w:w w:val="90"/>
                <w:sz w:val="20"/>
              </w:rPr>
              <w:t>and</w:t>
            </w:r>
            <w:r>
              <w:rPr>
                <w:rFonts w:ascii="Arial"/>
                <w:b/>
                <w:spacing w:val="-19"/>
                <w:w w:val="90"/>
                <w:sz w:val="20"/>
              </w:rPr>
              <w:t> </w:t>
            </w:r>
            <w:r>
              <w:rPr>
                <w:rFonts w:ascii="Arial"/>
                <w:b/>
                <w:w w:val="90"/>
                <w:sz w:val="20"/>
              </w:rPr>
              <w:t>Lough</w:t>
            </w:r>
            <w:r>
              <w:rPr>
                <w:rFonts w:ascii="Arial"/>
                <w:b/>
                <w:spacing w:val="-19"/>
                <w:w w:val="90"/>
                <w:sz w:val="20"/>
              </w:rPr>
              <w:t> </w:t>
            </w:r>
            <w:r>
              <w:rPr>
                <w:rFonts w:ascii="Arial"/>
                <w:b/>
                <w:w w:val="90"/>
                <w:sz w:val="20"/>
              </w:rPr>
              <w:t>Glass</w:t>
            </w:r>
            <w:r>
              <w:rPr>
                <w:rFonts w:ascii="Arial"/>
                <w:sz w:val="20"/>
              </w:rPr>
            </w:r>
          </w:p>
          <w:p>
            <w:pPr>
              <w:pStyle w:val="TableParagraph"/>
              <w:spacing w:line="240" w:lineRule="auto" w:before="50"/>
              <w:ind w:left="100" w:right="0"/>
              <w:jc w:val="left"/>
              <w:rPr>
                <w:rFonts w:ascii="Arial" w:hAnsi="Arial" w:cs="Arial" w:eastAsia="Arial" w:hint="default"/>
                <w:sz w:val="20"/>
                <w:szCs w:val="20"/>
              </w:rPr>
            </w:pPr>
            <w:r>
              <w:rPr>
                <w:rFonts w:ascii="Arial"/>
                <w:w w:val="90"/>
                <w:sz w:val="20"/>
              </w:rPr>
              <w:t>SAC</w:t>
            </w:r>
            <w:r>
              <w:rPr>
                <w:rFonts w:ascii="Arial"/>
                <w:spacing w:val="-27"/>
                <w:w w:val="90"/>
                <w:sz w:val="20"/>
              </w:rPr>
              <w:t> </w:t>
            </w:r>
            <w:r>
              <w:rPr>
                <w:rFonts w:ascii="Arial"/>
                <w:w w:val="90"/>
                <w:sz w:val="20"/>
              </w:rPr>
              <w:t>002120</w:t>
            </w:r>
            <w:r>
              <w:rPr>
                <w:rFonts w:ascii="Arial"/>
                <w:sz w:val="20"/>
              </w:rPr>
            </w:r>
          </w:p>
        </w:tc>
        <w:tc>
          <w:tcPr>
            <w:tcW w:w="5814"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1"/>
              <w:ind w:left="111" w:right="96"/>
              <w:jc w:val="both"/>
              <w:rPr>
                <w:rFonts w:ascii="Arial" w:hAnsi="Arial" w:cs="Arial" w:eastAsia="Arial" w:hint="default"/>
                <w:sz w:val="20"/>
                <w:szCs w:val="20"/>
              </w:rPr>
            </w:pPr>
            <w:r>
              <w:rPr>
                <w:rFonts w:ascii="Arial"/>
                <w:sz w:val="20"/>
              </w:rPr>
              <w:t>This</w:t>
            </w:r>
            <w:r>
              <w:rPr>
                <w:rFonts w:ascii="Arial"/>
                <w:spacing w:val="-22"/>
                <w:sz w:val="20"/>
              </w:rPr>
              <w:t> </w:t>
            </w:r>
            <w:r>
              <w:rPr>
                <w:rFonts w:ascii="Arial"/>
                <w:sz w:val="20"/>
              </w:rPr>
              <w:t>site</w:t>
            </w:r>
            <w:r>
              <w:rPr>
                <w:rFonts w:ascii="Arial"/>
                <w:spacing w:val="-21"/>
                <w:sz w:val="20"/>
              </w:rPr>
              <w:t> </w:t>
            </w:r>
            <w:r>
              <w:rPr>
                <w:rFonts w:ascii="Arial"/>
                <w:sz w:val="20"/>
              </w:rPr>
              <w:t>is</w:t>
            </w:r>
            <w:r>
              <w:rPr>
                <w:rFonts w:ascii="Arial"/>
                <w:spacing w:val="-22"/>
                <w:sz w:val="20"/>
              </w:rPr>
              <w:t> </w:t>
            </w:r>
            <w:r>
              <w:rPr>
                <w:rFonts w:ascii="Arial"/>
                <w:sz w:val="20"/>
              </w:rPr>
              <w:t>located</w:t>
            </w:r>
            <w:r>
              <w:rPr>
                <w:rFonts w:ascii="Arial"/>
                <w:spacing w:val="-20"/>
                <w:sz w:val="20"/>
              </w:rPr>
              <w:t> </w:t>
            </w:r>
            <w:r>
              <w:rPr>
                <w:rFonts w:ascii="Arial"/>
                <w:sz w:val="20"/>
              </w:rPr>
              <w:t>on</w:t>
            </w:r>
            <w:r>
              <w:rPr>
                <w:rFonts w:ascii="Arial"/>
                <w:spacing w:val="-22"/>
                <w:sz w:val="20"/>
              </w:rPr>
              <w:t> </w:t>
            </w:r>
            <w:r>
              <w:rPr>
                <w:rFonts w:ascii="Arial"/>
                <w:sz w:val="20"/>
              </w:rPr>
              <w:t>the</w:t>
            </w:r>
            <w:r>
              <w:rPr>
                <w:rFonts w:ascii="Arial"/>
                <w:spacing w:val="-21"/>
                <w:sz w:val="20"/>
              </w:rPr>
              <w:t> </w:t>
            </w:r>
            <w:r>
              <w:rPr>
                <w:rFonts w:ascii="Arial"/>
                <w:sz w:val="20"/>
              </w:rPr>
              <w:t>Meath/Westmeath</w:t>
            </w:r>
            <w:r>
              <w:rPr>
                <w:rFonts w:ascii="Arial"/>
                <w:spacing w:val="-20"/>
                <w:sz w:val="20"/>
              </w:rPr>
              <w:t> </w:t>
            </w:r>
            <w:r>
              <w:rPr>
                <w:rFonts w:ascii="Arial"/>
                <w:sz w:val="20"/>
              </w:rPr>
              <w:t>border,</w:t>
            </w:r>
            <w:r>
              <w:rPr>
                <w:rFonts w:ascii="Arial"/>
                <w:spacing w:val="-18"/>
                <w:sz w:val="20"/>
              </w:rPr>
              <w:t> </w:t>
            </w:r>
            <w:r>
              <w:rPr>
                <w:rFonts w:ascii="Arial"/>
                <w:sz w:val="20"/>
              </w:rPr>
              <w:t>about</w:t>
            </w:r>
            <w:r>
              <w:rPr>
                <w:rFonts w:ascii="Arial"/>
                <w:spacing w:val="-22"/>
                <w:sz w:val="20"/>
              </w:rPr>
              <w:t> </w:t>
            </w:r>
            <w:r>
              <w:rPr>
                <w:rFonts w:ascii="Arial"/>
                <w:sz w:val="20"/>
              </w:rPr>
              <w:t>10</w:t>
            </w:r>
            <w:r>
              <w:rPr>
                <w:rFonts w:ascii="Arial"/>
                <w:spacing w:val="-20"/>
                <w:sz w:val="20"/>
              </w:rPr>
              <w:t> </w:t>
            </w:r>
            <w:r>
              <w:rPr>
                <w:rFonts w:ascii="Arial"/>
                <w:sz w:val="20"/>
              </w:rPr>
              <w:t>km </w:t>
            </w:r>
            <w:r>
              <w:rPr>
                <w:rFonts w:ascii="Arial"/>
                <w:sz w:val="20"/>
              </w:rPr>
              <w:t>south</w:t>
            </w:r>
            <w:r>
              <w:rPr>
                <w:rFonts w:ascii="Arial"/>
                <w:spacing w:val="-10"/>
                <w:sz w:val="20"/>
              </w:rPr>
              <w:t> </w:t>
            </w:r>
            <w:r>
              <w:rPr>
                <w:rFonts w:ascii="Arial"/>
                <w:sz w:val="20"/>
              </w:rPr>
              <w:t>of</w:t>
            </w:r>
            <w:r>
              <w:rPr>
                <w:rFonts w:ascii="Arial"/>
                <w:spacing w:val="-13"/>
                <w:sz w:val="20"/>
              </w:rPr>
              <w:t> </w:t>
            </w:r>
            <w:r>
              <w:rPr>
                <w:rFonts w:ascii="Arial"/>
                <w:sz w:val="20"/>
              </w:rPr>
              <w:t>Oldcastle.</w:t>
            </w:r>
            <w:r>
              <w:rPr>
                <w:rFonts w:ascii="Arial"/>
                <w:spacing w:val="-9"/>
                <w:sz w:val="20"/>
              </w:rPr>
              <w:t> </w:t>
            </w:r>
            <w:r>
              <w:rPr>
                <w:rFonts w:ascii="Arial"/>
                <w:sz w:val="20"/>
              </w:rPr>
              <w:t>It</w:t>
            </w:r>
            <w:r>
              <w:rPr>
                <w:rFonts w:ascii="Arial"/>
                <w:spacing w:val="-12"/>
                <w:sz w:val="20"/>
              </w:rPr>
              <w:t> </w:t>
            </w:r>
            <w:r>
              <w:rPr>
                <w:rFonts w:ascii="Arial"/>
                <w:sz w:val="20"/>
              </w:rPr>
              <w:t>comprises</w:t>
            </w:r>
            <w:r>
              <w:rPr>
                <w:rFonts w:ascii="Arial"/>
                <w:spacing w:val="-11"/>
                <w:sz w:val="20"/>
              </w:rPr>
              <w:t> </w:t>
            </w:r>
            <w:r>
              <w:rPr>
                <w:rFonts w:ascii="Arial"/>
                <w:sz w:val="20"/>
              </w:rPr>
              <w:t>three</w:t>
            </w:r>
            <w:r>
              <w:rPr>
                <w:rFonts w:ascii="Arial"/>
                <w:spacing w:val="-12"/>
                <w:sz w:val="20"/>
              </w:rPr>
              <w:t> </w:t>
            </w:r>
            <w:r>
              <w:rPr>
                <w:rFonts w:ascii="Arial"/>
                <w:sz w:val="20"/>
              </w:rPr>
              <w:t>lakes</w:t>
            </w:r>
            <w:r>
              <w:rPr>
                <w:rFonts w:ascii="Arial"/>
                <w:spacing w:val="-11"/>
                <w:sz w:val="20"/>
              </w:rPr>
              <w:t> </w:t>
            </w:r>
            <w:r>
              <w:rPr>
                <w:rFonts w:ascii="Arial"/>
                <w:sz w:val="20"/>
              </w:rPr>
              <w:t>situated</w:t>
            </w:r>
            <w:r>
              <w:rPr>
                <w:rFonts w:ascii="Arial"/>
                <w:spacing w:val="-10"/>
                <w:sz w:val="20"/>
              </w:rPr>
              <w:t> </w:t>
            </w:r>
            <w:r>
              <w:rPr>
                <w:rFonts w:ascii="Arial"/>
                <w:sz w:val="20"/>
              </w:rPr>
              <w:t>in</w:t>
            </w:r>
            <w:r>
              <w:rPr>
                <w:rFonts w:ascii="Arial"/>
                <w:spacing w:val="-12"/>
                <w:sz w:val="20"/>
              </w:rPr>
              <w:t> </w:t>
            </w:r>
            <w:r>
              <w:rPr>
                <w:rFonts w:ascii="Arial"/>
                <w:sz w:val="20"/>
              </w:rPr>
              <w:t>a</w:t>
            </w:r>
            <w:r>
              <w:rPr>
                <w:rFonts w:ascii="Arial"/>
                <w:spacing w:val="-12"/>
                <w:sz w:val="20"/>
              </w:rPr>
              <w:t> </w:t>
            </w:r>
            <w:r>
              <w:rPr>
                <w:rFonts w:ascii="Arial"/>
                <w:sz w:val="20"/>
              </w:rPr>
              <w:t>shallow </w:t>
            </w:r>
            <w:r>
              <w:rPr>
                <w:rFonts w:ascii="Arial"/>
                <w:sz w:val="20"/>
              </w:rPr>
              <w:t>valley.</w:t>
            </w:r>
            <w:r>
              <w:rPr>
                <w:rFonts w:ascii="Arial"/>
                <w:spacing w:val="-27"/>
                <w:sz w:val="20"/>
              </w:rPr>
              <w:t> </w:t>
            </w:r>
            <w:r>
              <w:rPr>
                <w:rFonts w:ascii="Arial"/>
                <w:sz w:val="20"/>
              </w:rPr>
              <w:t>Lough</w:t>
            </w:r>
            <w:r>
              <w:rPr>
                <w:rFonts w:ascii="Arial"/>
                <w:spacing w:val="-25"/>
                <w:sz w:val="20"/>
              </w:rPr>
              <w:t> </w:t>
            </w:r>
            <w:r>
              <w:rPr>
                <w:rFonts w:ascii="Arial"/>
                <w:sz w:val="20"/>
              </w:rPr>
              <w:t>Bane</w:t>
            </w:r>
            <w:r>
              <w:rPr>
                <w:rFonts w:ascii="Arial"/>
                <w:spacing w:val="-26"/>
                <w:sz w:val="20"/>
              </w:rPr>
              <w:t> </w:t>
            </w:r>
            <w:r>
              <w:rPr>
                <w:rFonts w:ascii="Arial"/>
                <w:sz w:val="20"/>
              </w:rPr>
              <w:t>is</w:t>
            </w:r>
            <w:r>
              <w:rPr>
                <w:rFonts w:ascii="Arial"/>
                <w:spacing w:val="-27"/>
                <w:sz w:val="20"/>
              </w:rPr>
              <w:t> </w:t>
            </w:r>
            <w:r>
              <w:rPr>
                <w:rFonts w:ascii="Arial"/>
                <w:sz w:val="20"/>
              </w:rPr>
              <w:t>by</w:t>
            </w:r>
            <w:r>
              <w:rPr>
                <w:rFonts w:ascii="Arial"/>
                <w:spacing w:val="-28"/>
                <w:sz w:val="20"/>
              </w:rPr>
              <w:t> </w:t>
            </w:r>
            <w:r>
              <w:rPr>
                <w:rFonts w:ascii="Arial"/>
                <w:sz w:val="20"/>
              </w:rPr>
              <w:t>far</w:t>
            </w:r>
            <w:r>
              <w:rPr>
                <w:rFonts w:ascii="Arial"/>
                <w:spacing w:val="-25"/>
                <w:sz w:val="20"/>
              </w:rPr>
              <w:t> </w:t>
            </w:r>
            <w:r>
              <w:rPr>
                <w:rFonts w:ascii="Arial"/>
                <w:sz w:val="20"/>
              </w:rPr>
              <w:t>the</w:t>
            </w:r>
            <w:r>
              <w:rPr>
                <w:rFonts w:ascii="Arial"/>
                <w:spacing w:val="-26"/>
                <w:sz w:val="20"/>
              </w:rPr>
              <w:t> </w:t>
            </w:r>
            <w:r>
              <w:rPr>
                <w:rFonts w:ascii="Arial"/>
                <w:sz w:val="20"/>
              </w:rPr>
              <w:t>largest</w:t>
            </w:r>
            <w:r>
              <w:rPr>
                <w:rFonts w:ascii="Arial"/>
                <w:spacing w:val="-25"/>
                <w:sz w:val="20"/>
              </w:rPr>
              <w:t> </w:t>
            </w:r>
            <w:r>
              <w:rPr>
                <w:rFonts w:ascii="Arial"/>
                <w:sz w:val="20"/>
              </w:rPr>
              <w:t>of</w:t>
            </w:r>
            <w:r>
              <w:rPr>
                <w:rFonts w:ascii="Arial"/>
                <w:spacing w:val="-26"/>
                <w:sz w:val="20"/>
              </w:rPr>
              <w:t> </w:t>
            </w:r>
            <w:r>
              <w:rPr>
                <w:rFonts w:ascii="Arial"/>
                <w:sz w:val="20"/>
              </w:rPr>
              <w:t>the</w:t>
            </w:r>
            <w:r>
              <w:rPr>
                <w:rFonts w:ascii="Arial"/>
                <w:spacing w:val="-28"/>
                <w:sz w:val="20"/>
              </w:rPr>
              <w:t> </w:t>
            </w:r>
            <w:r>
              <w:rPr>
                <w:rFonts w:ascii="Arial"/>
                <w:sz w:val="20"/>
              </w:rPr>
              <w:t>group,</w:t>
            </w:r>
            <w:r>
              <w:rPr>
                <w:rFonts w:ascii="Arial"/>
                <w:spacing w:val="-27"/>
                <w:sz w:val="20"/>
              </w:rPr>
              <w:t> </w:t>
            </w:r>
            <w:r>
              <w:rPr>
                <w:rFonts w:ascii="Arial"/>
                <w:sz w:val="20"/>
              </w:rPr>
              <w:t>with</w:t>
            </w:r>
            <w:r>
              <w:rPr>
                <w:rFonts w:ascii="Arial"/>
                <w:spacing w:val="-28"/>
                <w:sz w:val="20"/>
              </w:rPr>
              <w:t> </w:t>
            </w:r>
            <w:r>
              <w:rPr>
                <w:rFonts w:ascii="Arial"/>
                <w:sz w:val="20"/>
              </w:rPr>
              <w:t>the</w:t>
            </w:r>
            <w:r>
              <w:rPr>
                <w:rFonts w:ascii="Arial"/>
                <w:spacing w:val="-26"/>
                <w:sz w:val="20"/>
              </w:rPr>
              <w:t> </w:t>
            </w:r>
            <w:r>
              <w:rPr>
                <w:rFonts w:ascii="Arial"/>
                <w:sz w:val="20"/>
              </w:rPr>
              <w:t>much </w:t>
            </w:r>
            <w:r>
              <w:rPr>
                <w:rFonts w:ascii="Arial"/>
                <w:sz w:val="20"/>
              </w:rPr>
              <w:t>smaller</w:t>
            </w:r>
            <w:r>
              <w:rPr>
                <w:rFonts w:ascii="Arial"/>
                <w:spacing w:val="-26"/>
                <w:sz w:val="20"/>
              </w:rPr>
              <w:t> </w:t>
            </w:r>
            <w:r>
              <w:rPr>
                <w:rFonts w:ascii="Arial"/>
                <w:sz w:val="20"/>
              </w:rPr>
              <w:t>Lough</w:t>
            </w:r>
            <w:r>
              <w:rPr>
                <w:rFonts w:ascii="Arial"/>
                <w:spacing w:val="-26"/>
                <w:sz w:val="20"/>
              </w:rPr>
              <w:t> </w:t>
            </w:r>
            <w:r>
              <w:rPr>
                <w:rFonts w:ascii="Arial"/>
                <w:sz w:val="20"/>
              </w:rPr>
              <w:t>Glass</w:t>
            </w:r>
            <w:r>
              <w:rPr>
                <w:rFonts w:ascii="Arial"/>
                <w:spacing w:val="-27"/>
                <w:sz w:val="20"/>
              </w:rPr>
              <w:t> </w:t>
            </w:r>
            <w:r>
              <w:rPr>
                <w:rFonts w:ascii="Arial"/>
                <w:sz w:val="20"/>
              </w:rPr>
              <w:t>occurring</w:t>
            </w:r>
            <w:r>
              <w:rPr>
                <w:rFonts w:ascii="Arial"/>
                <w:spacing w:val="-27"/>
                <w:sz w:val="20"/>
              </w:rPr>
              <w:t> </w:t>
            </w:r>
            <w:r>
              <w:rPr>
                <w:rFonts w:ascii="Arial"/>
                <w:sz w:val="20"/>
              </w:rPr>
              <w:t>immediately</w:t>
            </w:r>
            <w:r>
              <w:rPr>
                <w:rFonts w:ascii="Arial"/>
                <w:spacing w:val="-26"/>
                <w:sz w:val="20"/>
              </w:rPr>
              <w:t> </w:t>
            </w:r>
            <w:r>
              <w:rPr>
                <w:rFonts w:ascii="Arial"/>
                <w:sz w:val="20"/>
              </w:rPr>
              <w:t>to</w:t>
            </w:r>
            <w:r>
              <w:rPr>
                <w:rFonts w:ascii="Arial"/>
                <w:spacing w:val="-26"/>
                <w:sz w:val="20"/>
              </w:rPr>
              <w:t> </w:t>
            </w:r>
            <w:r>
              <w:rPr>
                <w:rFonts w:ascii="Arial"/>
                <w:sz w:val="20"/>
              </w:rPr>
              <w:t>the</w:t>
            </w:r>
            <w:r>
              <w:rPr>
                <w:rFonts w:ascii="Arial"/>
                <w:spacing w:val="-26"/>
                <w:sz w:val="20"/>
              </w:rPr>
              <w:t> </w:t>
            </w:r>
            <w:r>
              <w:rPr>
                <w:rFonts w:ascii="Arial"/>
                <w:sz w:val="20"/>
              </w:rPr>
              <w:t>east</w:t>
            </w:r>
            <w:r>
              <w:rPr>
                <w:rFonts w:ascii="Arial"/>
                <w:spacing w:val="-25"/>
                <w:sz w:val="20"/>
              </w:rPr>
              <w:t> </w:t>
            </w:r>
            <w:r>
              <w:rPr>
                <w:rFonts w:ascii="Arial"/>
                <w:sz w:val="20"/>
              </w:rPr>
              <w:t>and</w:t>
            </w:r>
            <w:r>
              <w:rPr>
                <w:rFonts w:ascii="Arial"/>
                <w:spacing w:val="-26"/>
                <w:sz w:val="20"/>
              </w:rPr>
              <w:t> </w:t>
            </w:r>
            <w:r>
              <w:rPr>
                <w:rFonts w:ascii="Arial"/>
                <w:sz w:val="20"/>
              </w:rPr>
              <w:t>Lough </w:t>
            </w:r>
            <w:r>
              <w:rPr>
                <w:rFonts w:ascii="Arial"/>
                <w:sz w:val="20"/>
              </w:rPr>
              <w:t>Glass</w:t>
            </w:r>
            <w:r>
              <w:rPr>
                <w:rFonts w:ascii="Arial"/>
                <w:spacing w:val="-27"/>
                <w:sz w:val="20"/>
              </w:rPr>
              <w:t> </w:t>
            </w:r>
            <w:r>
              <w:rPr>
                <w:rFonts w:ascii="Arial"/>
                <w:sz w:val="20"/>
              </w:rPr>
              <w:t>North</w:t>
            </w:r>
            <w:r>
              <w:rPr>
                <w:rFonts w:ascii="Arial"/>
                <w:spacing w:val="-26"/>
                <w:sz w:val="20"/>
              </w:rPr>
              <w:t> </w:t>
            </w:r>
            <w:r>
              <w:rPr>
                <w:rFonts w:ascii="Arial"/>
                <w:sz w:val="20"/>
              </w:rPr>
              <w:t>to</w:t>
            </w:r>
            <w:r>
              <w:rPr>
                <w:rFonts w:ascii="Arial"/>
                <w:spacing w:val="-26"/>
                <w:sz w:val="20"/>
              </w:rPr>
              <w:t> </w:t>
            </w:r>
            <w:r>
              <w:rPr>
                <w:rFonts w:ascii="Arial"/>
                <w:sz w:val="20"/>
              </w:rPr>
              <w:t>the</w:t>
            </w:r>
            <w:r>
              <w:rPr>
                <w:rFonts w:ascii="Arial"/>
                <w:spacing w:val="-26"/>
                <w:sz w:val="20"/>
              </w:rPr>
              <w:t> </w:t>
            </w:r>
            <w:r>
              <w:rPr>
                <w:rFonts w:ascii="Arial"/>
                <w:sz w:val="20"/>
              </w:rPr>
              <w:t>north</w:t>
            </w:r>
            <w:r>
              <w:rPr>
                <w:rFonts w:ascii="Arial"/>
                <w:spacing w:val="-23"/>
                <w:sz w:val="20"/>
              </w:rPr>
              <w:t> </w:t>
            </w:r>
            <w:r>
              <w:rPr>
                <w:rFonts w:ascii="Arial"/>
                <w:sz w:val="20"/>
              </w:rPr>
              <w:t>-</w:t>
            </w:r>
            <w:r>
              <w:rPr>
                <w:rFonts w:ascii="Arial"/>
                <w:spacing w:val="-26"/>
                <w:sz w:val="20"/>
              </w:rPr>
              <w:t> </w:t>
            </w:r>
            <w:r>
              <w:rPr>
                <w:rFonts w:ascii="Arial"/>
                <w:sz w:val="20"/>
              </w:rPr>
              <w:t>west.</w:t>
            </w:r>
            <w:r>
              <w:rPr>
                <w:rFonts w:ascii="Arial"/>
                <w:spacing w:val="-25"/>
                <w:sz w:val="20"/>
              </w:rPr>
              <w:t> </w:t>
            </w:r>
            <w:r>
              <w:rPr>
                <w:rFonts w:ascii="Arial"/>
                <w:sz w:val="20"/>
              </w:rPr>
              <w:t>The</w:t>
            </w:r>
            <w:r>
              <w:rPr>
                <w:rFonts w:ascii="Arial"/>
                <w:spacing w:val="-26"/>
                <w:sz w:val="20"/>
              </w:rPr>
              <w:t> </w:t>
            </w:r>
            <w:r>
              <w:rPr>
                <w:rFonts w:ascii="Arial"/>
                <w:sz w:val="20"/>
              </w:rPr>
              <w:t>lakes</w:t>
            </w:r>
            <w:r>
              <w:rPr>
                <w:rFonts w:ascii="Arial"/>
                <w:spacing w:val="-26"/>
                <w:sz w:val="20"/>
              </w:rPr>
              <w:t> </w:t>
            </w:r>
            <w:r>
              <w:rPr>
                <w:rFonts w:ascii="Arial"/>
                <w:sz w:val="20"/>
              </w:rPr>
              <w:t>occur</w:t>
            </w:r>
            <w:r>
              <w:rPr>
                <w:rFonts w:ascii="Arial"/>
                <w:spacing w:val="-26"/>
                <w:sz w:val="20"/>
              </w:rPr>
              <w:t> </w:t>
            </w:r>
            <w:r>
              <w:rPr>
                <w:rFonts w:ascii="Arial"/>
                <w:sz w:val="20"/>
              </w:rPr>
              <w:t>at</w:t>
            </w:r>
            <w:r>
              <w:rPr>
                <w:rFonts w:ascii="Arial"/>
                <w:spacing w:val="-28"/>
                <w:sz w:val="20"/>
              </w:rPr>
              <w:t> </w:t>
            </w:r>
            <w:r>
              <w:rPr>
                <w:rFonts w:ascii="Arial"/>
                <w:sz w:val="20"/>
              </w:rPr>
              <w:t>the</w:t>
            </w:r>
            <w:r>
              <w:rPr>
                <w:rFonts w:ascii="Arial"/>
                <w:spacing w:val="-26"/>
                <w:sz w:val="20"/>
              </w:rPr>
              <w:t> </w:t>
            </w:r>
            <w:r>
              <w:rPr>
                <w:rFonts w:ascii="Arial"/>
                <w:sz w:val="20"/>
              </w:rPr>
              <w:t>headwaters </w:t>
            </w:r>
            <w:r>
              <w:rPr>
                <w:rFonts w:ascii="Arial"/>
                <w:sz w:val="20"/>
              </w:rPr>
              <w:t>of</w:t>
            </w:r>
            <w:r>
              <w:rPr>
                <w:rFonts w:ascii="Arial"/>
                <w:spacing w:val="-12"/>
                <w:sz w:val="20"/>
              </w:rPr>
              <w:t> </w:t>
            </w:r>
            <w:r>
              <w:rPr>
                <w:rFonts w:ascii="Arial"/>
                <w:sz w:val="20"/>
              </w:rPr>
              <w:t>the</w:t>
            </w:r>
            <w:r>
              <w:rPr>
                <w:rFonts w:ascii="Arial"/>
                <w:spacing w:val="-11"/>
                <w:sz w:val="20"/>
              </w:rPr>
              <w:t> </w:t>
            </w:r>
            <w:r>
              <w:rPr>
                <w:rFonts w:ascii="Arial"/>
                <w:sz w:val="20"/>
              </w:rPr>
              <w:t>River</w:t>
            </w:r>
            <w:r>
              <w:rPr>
                <w:rFonts w:ascii="Arial"/>
                <w:spacing w:val="-11"/>
                <w:sz w:val="20"/>
              </w:rPr>
              <w:t> </w:t>
            </w:r>
            <w:r>
              <w:rPr>
                <w:rFonts w:ascii="Arial"/>
                <w:sz w:val="20"/>
              </w:rPr>
              <w:t>Deel,</w:t>
            </w:r>
            <w:r>
              <w:rPr>
                <w:rFonts w:ascii="Arial"/>
                <w:spacing w:val="-13"/>
                <w:sz w:val="20"/>
              </w:rPr>
              <w:t> </w:t>
            </w:r>
            <w:r>
              <w:rPr>
                <w:rFonts w:ascii="Arial"/>
                <w:sz w:val="20"/>
              </w:rPr>
              <w:t>with</w:t>
            </w:r>
            <w:r>
              <w:rPr>
                <w:rFonts w:ascii="Arial"/>
                <w:spacing w:val="-11"/>
                <w:sz w:val="20"/>
              </w:rPr>
              <w:t> </w:t>
            </w:r>
            <w:r>
              <w:rPr>
                <w:rFonts w:ascii="Arial"/>
                <w:spacing w:val="-2"/>
                <w:sz w:val="20"/>
              </w:rPr>
              <w:t>the</w:t>
            </w:r>
            <w:r>
              <w:rPr>
                <w:rFonts w:ascii="Arial"/>
                <w:spacing w:val="-12"/>
                <w:sz w:val="20"/>
              </w:rPr>
              <w:t> </w:t>
            </w:r>
            <w:r>
              <w:rPr>
                <w:rFonts w:ascii="Arial"/>
                <w:sz w:val="20"/>
              </w:rPr>
              <w:t>main</w:t>
            </w:r>
            <w:r>
              <w:rPr>
                <w:rFonts w:ascii="Arial"/>
                <w:spacing w:val="-14"/>
                <w:sz w:val="20"/>
              </w:rPr>
              <w:t> </w:t>
            </w:r>
            <w:r>
              <w:rPr>
                <w:rFonts w:ascii="Arial"/>
                <w:sz w:val="20"/>
              </w:rPr>
              <w:t>outflow</w:t>
            </w:r>
            <w:r>
              <w:rPr>
                <w:rFonts w:ascii="Arial"/>
                <w:spacing w:val="-11"/>
                <w:sz w:val="20"/>
              </w:rPr>
              <w:t> </w:t>
            </w:r>
            <w:r>
              <w:rPr>
                <w:rFonts w:ascii="Arial"/>
                <w:sz w:val="20"/>
              </w:rPr>
              <w:t>at</w:t>
            </w:r>
            <w:r>
              <w:rPr>
                <w:rFonts w:ascii="Arial"/>
                <w:spacing w:val="-14"/>
                <w:sz w:val="20"/>
              </w:rPr>
              <w:t> </w:t>
            </w:r>
            <w:r>
              <w:rPr>
                <w:rFonts w:ascii="Arial"/>
                <w:sz w:val="20"/>
              </w:rPr>
              <w:t>the</w:t>
            </w:r>
            <w:r>
              <w:rPr>
                <w:rFonts w:ascii="Arial"/>
                <w:spacing w:val="-12"/>
                <w:sz w:val="20"/>
              </w:rPr>
              <w:t> </w:t>
            </w:r>
            <w:r>
              <w:rPr>
                <w:rFonts w:ascii="Arial"/>
                <w:sz w:val="20"/>
              </w:rPr>
              <w:t>south</w:t>
            </w:r>
            <w:r>
              <w:rPr>
                <w:rFonts w:ascii="Arial"/>
                <w:spacing w:val="-7"/>
                <w:sz w:val="20"/>
              </w:rPr>
              <w:t> </w:t>
            </w:r>
            <w:r>
              <w:rPr>
                <w:rFonts w:ascii="Arial"/>
                <w:sz w:val="20"/>
              </w:rPr>
              <w:t>-</w:t>
            </w:r>
            <w:r>
              <w:rPr>
                <w:rFonts w:ascii="Arial"/>
                <w:spacing w:val="-11"/>
                <w:sz w:val="20"/>
              </w:rPr>
              <w:t> </w:t>
            </w:r>
            <w:r>
              <w:rPr>
                <w:rFonts w:ascii="Arial"/>
                <w:sz w:val="20"/>
              </w:rPr>
              <w:t>east</w:t>
            </w:r>
            <w:r>
              <w:rPr>
                <w:rFonts w:ascii="Arial"/>
                <w:spacing w:val="-13"/>
                <w:sz w:val="20"/>
              </w:rPr>
              <w:t> </w:t>
            </w:r>
            <w:r>
              <w:rPr>
                <w:rFonts w:ascii="Arial"/>
                <w:sz w:val="20"/>
              </w:rPr>
              <w:t>end</w:t>
            </w:r>
            <w:r>
              <w:rPr>
                <w:rFonts w:ascii="Arial"/>
                <w:spacing w:val="-12"/>
                <w:sz w:val="20"/>
              </w:rPr>
              <w:t> </w:t>
            </w:r>
            <w:r>
              <w:rPr>
                <w:rFonts w:ascii="Arial"/>
                <w:sz w:val="20"/>
              </w:rPr>
              <w:t>of </w:t>
            </w:r>
            <w:r>
              <w:rPr>
                <w:rFonts w:ascii="Arial"/>
                <w:sz w:val="20"/>
              </w:rPr>
              <w:t>Lough Bane. The outflow is not very substantial and partly overgrown</w:t>
            </w:r>
            <w:r>
              <w:rPr>
                <w:rFonts w:ascii="Arial"/>
                <w:spacing w:val="-31"/>
                <w:sz w:val="20"/>
              </w:rPr>
              <w:t> </w:t>
            </w:r>
            <w:r>
              <w:rPr>
                <w:rFonts w:ascii="Arial"/>
                <w:sz w:val="20"/>
              </w:rPr>
              <w:t>with</w:t>
            </w:r>
            <w:r>
              <w:rPr>
                <w:rFonts w:ascii="Arial"/>
                <w:spacing w:val="-30"/>
                <w:sz w:val="20"/>
              </w:rPr>
              <w:t> </w:t>
            </w:r>
            <w:r>
              <w:rPr>
                <w:rFonts w:ascii="Arial"/>
                <w:sz w:val="20"/>
              </w:rPr>
              <w:t>vegetation.</w:t>
            </w:r>
            <w:r>
              <w:rPr>
                <w:rFonts w:ascii="Arial"/>
                <w:spacing w:val="-31"/>
                <w:sz w:val="20"/>
              </w:rPr>
              <w:t> </w:t>
            </w:r>
            <w:r>
              <w:rPr>
                <w:rFonts w:ascii="Arial"/>
                <w:sz w:val="20"/>
              </w:rPr>
              <w:t>The</w:t>
            </w:r>
            <w:r>
              <w:rPr>
                <w:rFonts w:ascii="Arial"/>
                <w:spacing w:val="-30"/>
                <w:sz w:val="20"/>
              </w:rPr>
              <w:t> </w:t>
            </w:r>
            <w:r>
              <w:rPr>
                <w:rFonts w:ascii="Arial"/>
                <w:sz w:val="20"/>
              </w:rPr>
              <w:t>connection</w:t>
            </w:r>
            <w:r>
              <w:rPr>
                <w:rFonts w:ascii="Arial"/>
                <w:spacing w:val="-31"/>
                <w:sz w:val="20"/>
              </w:rPr>
              <w:t> </w:t>
            </w:r>
            <w:r>
              <w:rPr>
                <w:rFonts w:ascii="Arial"/>
                <w:sz w:val="20"/>
              </w:rPr>
              <w:t>between</w:t>
            </w:r>
            <w:r>
              <w:rPr>
                <w:rFonts w:ascii="Arial"/>
                <w:spacing w:val="-31"/>
                <w:sz w:val="20"/>
              </w:rPr>
              <w:t> </w:t>
            </w:r>
            <w:r>
              <w:rPr>
                <w:rFonts w:ascii="Arial"/>
                <w:sz w:val="20"/>
              </w:rPr>
              <w:t>Lough</w:t>
            </w:r>
            <w:r>
              <w:rPr>
                <w:rFonts w:ascii="Arial"/>
                <w:spacing w:val="-30"/>
                <w:sz w:val="20"/>
              </w:rPr>
              <w:t> </w:t>
            </w:r>
            <w:r>
              <w:rPr>
                <w:rFonts w:ascii="Arial"/>
                <w:sz w:val="20"/>
              </w:rPr>
              <w:t>Glass </w:t>
            </w:r>
            <w:r>
              <w:rPr>
                <w:rFonts w:ascii="Arial"/>
                <w:sz w:val="20"/>
              </w:rPr>
              <w:t>and</w:t>
            </w:r>
            <w:r>
              <w:rPr>
                <w:rFonts w:ascii="Arial"/>
                <w:spacing w:val="-15"/>
                <w:sz w:val="20"/>
              </w:rPr>
              <w:t> </w:t>
            </w:r>
            <w:r>
              <w:rPr>
                <w:rFonts w:ascii="Arial"/>
                <w:sz w:val="20"/>
              </w:rPr>
              <w:t>Lough</w:t>
            </w:r>
            <w:r>
              <w:rPr>
                <w:rFonts w:ascii="Arial"/>
                <w:spacing w:val="-15"/>
                <w:sz w:val="20"/>
              </w:rPr>
              <w:t> </w:t>
            </w:r>
            <w:r>
              <w:rPr>
                <w:rFonts w:ascii="Arial"/>
                <w:sz w:val="20"/>
              </w:rPr>
              <w:t>Bane</w:t>
            </w:r>
            <w:r>
              <w:rPr>
                <w:rFonts w:ascii="Arial"/>
                <w:spacing w:val="-15"/>
                <w:sz w:val="20"/>
              </w:rPr>
              <w:t> </w:t>
            </w:r>
            <w:r>
              <w:rPr>
                <w:rFonts w:ascii="Arial"/>
                <w:sz w:val="20"/>
              </w:rPr>
              <w:t>has</w:t>
            </w:r>
            <w:r>
              <w:rPr>
                <w:rFonts w:ascii="Arial"/>
                <w:spacing w:val="-16"/>
                <w:sz w:val="20"/>
              </w:rPr>
              <w:t> </w:t>
            </w:r>
            <w:r>
              <w:rPr>
                <w:rFonts w:ascii="Arial"/>
                <w:sz w:val="20"/>
              </w:rPr>
              <w:t>now</w:t>
            </w:r>
            <w:r>
              <w:rPr>
                <w:rFonts w:ascii="Arial"/>
                <w:spacing w:val="-13"/>
                <w:sz w:val="20"/>
              </w:rPr>
              <w:t> </w:t>
            </w:r>
            <w:r>
              <w:rPr>
                <w:rFonts w:ascii="Arial"/>
                <w:sz w:val="20"/>
              </w:rPr>
              <w:t>been</w:t>
            </w:r>
            <w:r>
              <w:rPr>
                <w:rFonts w:ascii="Arial"/>
                <w:spacing w:val="-16"/>
                <w:sz w:val="20"/>
              </w:rPr>
              <w:t> </w:t>
            </w:r>
            <w:r>
              <w:rPr>
                <w:rFonts w:ascii="Arial"/>
                <w:sz w:val="20"/>
              </w:rPr>
              <w:t>severed</w:t>
            </w:r>
            <w:r>
              <w:rPr>
                <w:rFonts w:ascii="Arial"/>
                <w:spacing w:val="-15"/>
                <w:sz w:val="20"/>
              </w:rPr>
              <w:t> </w:t>
            </w:r>
            <w:r>
              <w:rPr>
                <w:rFonts w:ascii="Arial"/>
                <w:sz w:val="20"/>
              </w:rPr>
              <w:t>and</w:t>
            </w:r>
            <w:r>
              <w:rPr>
                <w:rFonts w:ascii="Arial"/>
                <w:spacing w:val="-15"/>
                <w:sz w:val="20"/>
              </w:rPr>
              <w:t> </w:t>
            </w:r>
            <w:r>
              <w:rPr>
                <w:rFonts w:ascii="Arial"/>
                <w:sz w:val="20"/>
              </w:rPr>
              <w:t>the</w:t>
            </w:r>
            <w:r>
              <w:rPr>
                <w:rFonts w:ascii="Arial"/>
                <w:spacing w:val="-13"/>
                <w:sz w:val="20"/>
              </w:rPr>
              <w:t> </w:t>
            </w:r>
            <w:r>
              <w:rPr>
                <w:rFonts w:ascii="Arial"/>
                <w:sz w:val="20"/>
              </w:rPr>
              <w:t>flow</w:t>
            </w:r>
            <w:r>
              <w:rPr>
                <w:rFonts w:ascii="Arial"/>
                <w:spacing w:val="-15"/>
                <w:sz w:val="20"/>
              </w:rPr>
              <w:t> </w:t>
            </w:r>
            <w:r>
              <w:rPr>
                <w:rFonts w:ascii="Arial"/>
                <w:sz w:val="20"/>
              </w:rPr>
              <w:t>from</w:t>
            </w:r>
            <w:r>
              <w:rPr>
                <w:rFonts w:ascii="Arial"/>
                <w:spacing w:val="-14"/>
                <w:sz w:val="20"/>
              </w:rPr>
              <w:t> </w:t>
            </w:r>
            <w:r>
              <w:rPr>
                <w:rFonts w:ascii="Arial"/>
                <w:sz w:val="20"/>
              </w:rPr>
              <w:t>Lough </w:t>
            </w:r>
            <w:r>
              <w:rPr>
                <w:rFonts w:ascii="Arial"/>
                <w:sz w:val="20"/>
              </w:rPr>
              <w:t>Glass</w:t>
            </w:r>
            <w:r>
              <w:rPr>
                <w:rFonts w:ascii="Arial"/>
                <w:spacing w:val="-21"/>
                <w:sz w:val="20"/>
              </w:rPr>
              <w:t> </w:t>
            </w:r>
            <w:r>
              <w:rPr>
                <w:rFonts w:ascii="Arial"/>
                <w:sz w:val="20"/>
              </w:rPr>
              <w:t>is</w:t>
            </w:r>
            <w:r>
              <w:rPr>
                <w:rFonts w:ascii="Arial"/>
                <w:spacing w:val="-21"/>
                <w:sz w:val="20"/>
              </w:rPr>
              <w:t> </w:t>
            </w:r>
            <w:r>
              <w:rPr>
                <w:rFonts w:ascii="Arial"/>
                <w:sz w:val="20"/>
              </w:rPr>
              <w:t>diverted</w:t>
            </w:r>
            <w:r>
              <w:rPr>
                <w:rFonts w:ascii="Arial"/>
                <w:spacing w:val="-19"/>
                <w:sz w:val="20"/>
              </w:rPr>
              <w:t> </w:t>
            </w:r>
            <w:r>
              <w:rPr>
                <w:rFonts w:ascii="Arial"/>
                <w:sz w:val="20"/>
              </w:rPr>
              <w:t>to</w:t>
            </w:r>
            <w:r>
              <w:rPr>
                <w:rFonts w:ascii="Arial"/>
                <w:spacing w:val="-17"/>
                <w:sz w:val="20"/>
              </w:rPr>
              <w:t> </w:t>
            </w:r>
            <w:r>
              <w:rPr>
                <w:rFonts w:ascii="Arial"/>
                <w:sz w:val="20"/>
              </w:rPr>
              <w:t>the</w:t>
            </w:r>
            <w:r>
              <w:rPr>
                <w:rFonts w:ascii="Arial"/>
                <w:spacing w:val="-20"/>
                <w:sz w:val="20"/>
              </w:rPr>
              <w:t> </w:t>
            </w:r>
            <w:r>
              <w:rPr>
                <w:rFonts w:ascii="Arial"/>
                <w:sz w:val="20"/>
              </w:rPr>
              <w:t>south</w:t>
            </w:r>
            <w:r>
              <w:rPr>
                <w:rFonts w:ascii="Arial"/>
                <w:spacing w:val="-17"/>
                <w:sz w:val="20"/>
              </w:rPr>
              <w:t> </w:t>
            </w:r>
            <w:r>
              <w:rPr>
                <w:rFonts w:ascii="Arial"/>
                <w:sz w:val="20"/>
              </w:rPr>
              <w:t>-</w:t>
            </w:r>
            <w:r>
              <w:rPr>
                <w:rFonts w:ascii="Arial"/>
                <w:spacing w:val="-19"/>
                <w:sz w:val="20"/>
              </w:rPr>
              <w:t> </w:t>
            </w:r>
            <w:r>
              <w:rPr>
                <w:rFonts w:ascii="Arial"/>
                <w:sz w:val="20"/>
              </w:rPr>
              <w:t>west.</w:t>
            </w:r>
            <w:r>
              <w:rPr>
                <w:rFonts w:ascii="Arial"/>
                <w:spacing w:val="-21"/>
                <w:sz w:val="20"/>
              </w:rPr>
              <w:t> </w:t>
            </w:r>
            <w:r>
              <w:rPr>
                <w:rFonts w:ascii="Arial"/>
                <w:sz w:val="20"/>
              </w:rPr>
              <w:t>The</w:t>
            </w:r>
            <w:r>
              <w:rPr>
                <w:rFonts w:ascii="Arial"/>
                <w:spacing w:val="-20"/>
                <w:sz w:val="20"/>
              </w:rPr>
              <w:t> </w:t>
            </w:r>
            <w:r>
              <w:rPr>
                <w:rFonts w:ascii="Arial"/>
                <w:sz w:val="20"/>
              </w:rPr>
              <w:t>water</w:t>
            </w:r>
            <w:r>
              <w:rPr>
                <w:rFonts w:ascii="Arial"/>
                <w:spacing w:val="-17"/>
                <w:sz w:val="20"/>
              </w:rPr>
              <w:t> </w:t>
            </w:r>
            <w:r>
              <w:rPr>
                <w:rFonts w:ascii="Arial"/>
                <w:sz w:val="20"/>
              </w:rPr>
              <w:t>level</w:t>
            </w:r>
            <w:r>
              <w:rPr>
                <w:rFonts w:ascii="Arial"/>
                <w:spacing w:val="-19"/>
                <w:sz w:val="20"/>
              </w:rPr>
              <w:t> </w:t>
            </w:r>
            <w:r>
              <w:rPr>
                <w:rFonts w:ascii="Arial"/>
                <w:sz w:val="20"/>
              </w:rPr>
              <w:t>has</w:t>
            </w:r>
            <w:r>
              <w:rPr>
                <w:rFonts w:ascii="Arial"/>
                <w:spacing w:val="-21"/>
                <w:sz w:val="20"/>
              </w:rPr>
              <w:t> </w:t>
            </w:r>
            <w:r>
              <w:rPr>
                <w:rFonts w:ascii="Arial"/>
                <w:sz w:val="20"/>
              </w:rPr>
              <w:t>dropped </w:t>
            </w:r>
            <w:r>
              <w:rPr>
                <w:rFonts w:ascii="Arial"/>
                <w:sz w:val="20"/>
              </w:rPr>
            </w:r>
            <w:r>
              <w:rPr>
                <w:rFonts w:ascii="Arial"/>
                <w:w w:val="95"/>
                <w:sz w:val="20"/>
              </w:rPr>
              <w:t>over</w:t>
            </w:r>
            <w:r>
              <w:rPr>
                <w:rFonts w:ascii="Arial"/>
                <w:spacing w:val="-18"/>
                <w:w w:val="95"/>
                <w:sz w:val="20"/>
              </w:rPr>
              <w:t> </w:t>
            </w:r>
            <w:r>
              <w:rPr>
                <w:rFonts w:ascii="Arial"/>
                <w:w w:val="95"/>
                <w:sz w:val="20"/>
              </w:rPr>
              <w:t>the</w:t>
            </w:r>
            <w:r>
              <w:rPr>
                <w:rFonts w:ascii="Arial"/>
                <w:spacing w:val="-18"/>
                <w:w w:val="95"/>
                <w:sz w:val="20"/>
              </w:rPr>
              <w:t> </w:t>
            </w:r>
            <w:r>
              <w:rPr>
                <w:rFonts w:ascii="Arial"/>
                <w:w w:val="95"/>
                <w:sz w:val="20"/>
              </w:rPr>
              <w:t>years</w:t>
            </w:r>
            <w:r>
              <w:rPr>
                <w:rFonts w:ascii="Arial"/>
                <w:spacing w:val="-20"/>
                <w:w w:val="95"/>
                <w:sz w:val="20"/>
              </w:rPr>
              <w:t> </w:t>
            </w:r>
            <w:r>
              <w:rPr>
                <w:rFonts w:ascii="Arial"/>
                <w:w w:val="95"/>
                <w:sz w:val="20"/>
              </w:rPr>
              <w:t>and</w:t>
            </w:r>
            <w:r>
              <w:rPr>
                <w:rFonts w:ascii="Arial"/>
                <w:spacing w:val="-18"/>
                <w:w w:val="95"/>
                <w:sz w:val="20"/>
              </w:rPr>
              <w:t> </w:t>
            </w:r>
            <w:r>
              <w:rPr>
                <w:rFonts w:ascii="Arial"/>
                <w:w w:val="95"/>
                <w:sz w:val="20"/>
              </w:rPr>
              <w:t>has</w:t>
            </w:r>
            <w:r>
              <w:rPr>
                <w:rFonts w:ascii="Arial"/>
                <w:spacing w:val="-20"/>
                <w:w w:val="95"/>
                <w:sz w:val="20"/>
              </w:rPr>
              <w:t> </w:t>
            </w:r>
            <w:r>
              <w:rPr>
                <w:rFonts w:ascii="Arial"/>
                <w:w w:val="95"/>
                <w:sz w:val="20"/>
              </w:rPr>
              <w:t>exposed</w:t>
            </w:r>
            <w:r>
              <w:rPr>
                <w:rFonts w:ascii="Arial"/>
                <w:spacing w:val="-18"/>
                <w:w w:val="95"/>
                <w:sz w:val="20"/>
              </w:rPr>
              <w:t> </w:t>
            </w:r>
            <w:r>
              <w:rPr>
                <w:rFonts w:ascii="Arial"/>
                <w:w w:val="95"/>
                <w:sz w:val="20"/>
              </w:rPr>
              <w:t>soft</w:t>
            </w:r>
            <w:r>
              <w:rPr>
                <w:rFonts w:ascii="Arial"/>
                <w:spacing w:val="-20"/>
                <w:w w:val="95"/>
                <w:sz w:val="20"/>
              </w:rPr>
              <w:t> </w:t>
            </w:r>
            <w:r>
              <w:rPr>
                <w:rFonts w:ascii="Arial"/>
                <w:w w:val="95"/>
                <w:sz w:val="20"/>
              </w:rPr>
              <w:t>marl</w:t>
            </w:r>
            <w:r>
              <w:rPr>
                <w:rFonts w:ascii="Arial"/>
                <w:spacing w:val="-18"/>
                <w:w w:val="95"/>
                <w:sz w:val="20"/>
              </w:rPr>
              <w:t> </w:t>
            </w:r>
            <w:r>
              <w:rPr>
                <w:rFonts w:ascii="Arial"/>
                <w:w w:val="95"/>
                <w:sz w:val="20"/>
              </w:rPr>
              <w:t>along</w:t>
            </w:r>
            <w:r>
              <w:rPr>
                <w:rFonts w:ascii="Arial"/>
                <w:spacing w:val="-17"/>
                <w:w w:val="95"/>
                <w:sz w:val="20"/>
              </w:rPr>
              <w:t> </w:t>
            </w:r>
            <w:r>
              <w:rPr>
                <w:rFonts w:ascii="Arial"/>
                <w:w w:val="95"/>
                <w:sz w:val="20"/>
              </w:rPr>
              <w:t>parts</w:t>
            </w:r>
            <w:r>
              <w:rPr>
                <w:rFonts w:ascii="Arial"/>
                <w:spacing w:val="-20"/>
                <w:w w:val="95"/>
                <w:sz w:val="20"/>
              </w:rPr>
              <w:t> </w:t>
            </w:r>
            <w:r>
              <w:rPr>
                <w:rFonts w:ascii="Arial"/>
                <w:w w:val="95"/>
                <w:sz w:val="20"/>
              </w:rPr>
              <w:t>of</w:t>
            </w:r>
            <w:r>
              <w:rPr>
                <w:rFonts w:ascii="Arial"/>
                <w:spacing w:val="-19"/>
                <w:w w:val="95"/>
                <w:sz w:val="20"/>
              </w:rPr>
              <w:t> </w:t>
            </w:r>
            <w:r>
              <w:rPr>
                <w:rFonts w:ascii="Arial"/>
                <w:w w:val="95"/>
                <w:sz w:val="20"/>
              </w:rPr>
              <w:t>the</w:t>
            </w:r>
            <w:r>
              <w:rPr>
                <w:rFonts w:ascii="Arial"/>
                <w:spacing w:val="-19"/>
                <w:w w:val="95"/>
                <w:sz w:val="20"/>
              </w:rPr>
              <w:t> </w:t>
            </w:r>
            <w:r>
              <w:rPr>
                <w:rFonts w:ascii="Arial"/>
                <w:w w:val="95"/>
                <w:sz w:val="20"/>
              </w:rPr>
              <w:t>shore.</w:t>
            </w:r>
            <w:r>
              <w:rPr>
                <w:rFonts w:ascii="Arial"/>
                <w:sz w:val="20"/>
              </w:rPr>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19"/>
              </w:numPr>
              <w:tabs>
                <w:tab w:pos="392" w:val="left" w:leader="none"/>
              </w:tabs>
              <w:spacing w:line="271" w:lineRule="auto" w:before="129" w:after="0"/>
              <w:ind w:left="392" w:right="146" w:hanging="280"/>
              <w:jc w:val="left"/>
              <w:rPr>
                <w:rFonts w:ascii="Arial" w:hAnsi="Arial" w:cs="Arial" w:eastAsia="Arial" w:hint="default"/>
                <w:sz w:val="20"/>
                <w:szCs w:val="20"/>
              </w:rPr>
            </w:pPr>
            <w:r>
              <w:rPr>
                <w:rFonts w:ascii="Arial"/>
                <w:w w:val="95"/>
                <w:sz w:val="20"/>
              </w:rPr>
              <w:t>Hard oligo-mesotrophic waters with benthic vegetation of </w:t>
            </w:r>
            <w:r>
              <w:rPr>
                <w:rFonts w:ascii="Arial"/>
                <w:w w:val="90"/>
                <w:sz w:val="20"/>
              </w:rPr>
              <w:t>Chara spp.</w:t>
            </w:r>
            <w:r>
              <w:rPr>
                <w:rFonts w:ascii="Arial"/>
                <w:spacing w:val="-11"/>
                <w:w w:val="90"/>
                <w:sz w:val="20"/>
              </w:rPr>
              <w:t> </w:t>
            </w:r>
            <w:r>
              <w:rPr>
                <w:rFonts w:ascii="Arial"/>
                <w:w w:val="90"/>
                <w:sz w:val="20"/>
              </w:rPr>
              <w:t>[3140]</w:t>
            </w:r>
            <w:r>
              <w:rPr>
                <w:rFonts w:ascii="Arial"/>
                <w:sz w:val="20"/>
              </w:rPr>
            </w:r>
          </w:p>
          <w:p>
            <w:pPr>
              <w:pStyle w:val="TableParagraph"/>
              <w:numPr>
                <w:ilvl w:val="0"/>
                <w:numId w:val="19"/>
              </w:numPr>
              <w:tabs>
                <w:tab w:pos="392" w:val="left" w:leader="none"/>
              </w:tabs>
              <w:spacing w:line="240" w:lineRule="auto" w:before="33" w:after="0"/>
              <w:ind w:left="392" w:right="0" w:hanging="280"/>
              <w:jc w:val="left"/>
              <w:rPr>
                <w:rFonts w:ascii="Arial" w:hAnsi="Arial" w:cs="Arial" w:eastAsia="Arial" w:hint="default"/>
                <w:sz w:val="20"/>
                <w:szCs w:val="20"/>
              </w:rPr>
            </w:pPr>
            <w:r>
              <w:rPr>
                <w:rFonts w:ascii="Arial"/>
                <w:spacing w:val="-1"/>
                <w:w w:val="95"/>
                <w:sz w:val="20"/>
              </w:rPr>
              <w:t>White-clawed</w:t>
            </w:r>
            <w:r>
              <w:rPr>
                <w:rFonts w:ascii="Arial"/>
                <w:spacing w:val="-35"/>
                <w:w w:val="95"/>
                <w:sz w:val="20"/>
              </w:rPr>
              <w:t> </w:t>
            </w:r>
            <w:r>
              <w:rPr>
                <w:rFonts w:ascii="Arial"/>
                <w:spacing w:val="-1"/>
                <w:w w:val="95"/>
                <w:sz w:val="20"/>
              </w:rPr>
              <w:t>Crayfish</w:t>
            </w:r>
            <w:r>
              <w:rPr>
                <w:rFonts w:ascii="Arial"/>
                <w:spacing w:val="-34"/>
                <w:w w:val="95"/>
                <w:sz w:val="20"/>
              </w:rPr>
              <w:t> </w:t>
            </w:r>
            <w:r>
              <w:rPr>
                <w:rFonts w:ascii="Arial"/>
                <w:spacing w:val="-1"/>
                <w:w w:val="95"/>
                <w:sz w:val="20"/>
              </w:rPr>
              <w:t>(</w:t>
            </w:r>
            <w:r>
              <w:rPr>
                <w:rFonts w:ascii="Arial"/>
                <w:i/>
                <w:spacing w:val="-1"/>
                <w:w w:val="95"/>
                <w:sz w:val="20"/>
              </w:rPr>
              <w:t>Austropotamobius</w:t>
            </w:r>
            <w:r>
              <w:rPr>
                <w:rFonts w:ascii="Arial"/>
                <w:i/>
                <w:spacing w:val="-35"/>
                <w:w w:val="95"/>
                <w:sz w:val="20"/>
              </w:rPr>
              <w:t> </w:t>
            </w:r>
            <w:r>
              <w:rPr>
                <w:rFonts w:ascii="Arial"/>
                <w:i/>
                <w:spacing w:val="-1"/>
                <w:w w:val="95"/>
                <w:sz w:val="20"/>
              </w:rPr>
              <w:t>pallipes</w:t>
            </w:r>
            <w:r>
              <w:rPr>
                <w:rFonts w:ascii="Arial"/>
                <w:spacing w:val="-1"/>
                <w:w w:val="95"/>
                <w:sz w:val="20"/>
              </w:rPr>
              <w:t>)</w:t>
            </w:r>
            <w:r>
              <w:rPr>
                <w:rFonts w:ascii="Arial"/>
                <w:spacing w:val="-35"/>
                <w:w w:val="95"/>
                <w:sz w:val="20"/>
              </w:rPr>
              <w:t> </w:t>
            </w:r>
            <w:r>
              <w:rPr>
                <w:rFonts w:ascii="Arial"/>
                <w:spacing w:val="-1"/>
                <w:w w:val="95"/>
                <w:sz w:val="20"/>
              </w:rPr>
              <w:t>[1092]</w:t>
            </w:r>
            <w:r>
              <w:rPr>
                <w:rFonts w:ascii="Arial"/>
                <w:spacing w:val="-1"/>
                <w:sz w:val="20"/>
              </w:rPr>
            </w:r>
          </w:p>
        </w:tc>
      </w:tr>
      <w:tr>
        <w:trPr>
          <w:trHeight w:val="1095" w:hRule="exact"/>
        </w:trPr>
        <w:tc>
          <w:tcPr>
            <w:tcW w:w="3655"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21"/>
              <w:ind w:left="100" w:right="0"/>
              <w:jc w:val="left"/>
              <w:rPr>
                <w:rFonts w:ascii="Arial" w:hAnsi="Arial" w:cs="Arial" w:eastAsia="Arial" w:hint="default"/>
                <w:sz w:val="20"/>
                <w:szCs w:val="20"/>
              </w:rPr>
            </w:pPr>
            <w:r>
              <w:rPr>
                <w:rFonts w:ascii="Arial"/>
                <w:b/>
                <w:w w:val="90"/>
                <w:sz w:val="20"/>
              </w:rPr>
              <w:t>Lough Derravaragh</w:t>
            </w:r>
            <w:r>
              <w:rPr>
                <w:rFonts w:ascii="Arial"/>
                <w:sz w:val="20"/>
              </w:rPr>
            </w:r>
          </w:p>
          <w:p>
            <w:pPr>
              <w:pStyle w:val="TableParagraph"/>
              <w:spacing w:line="240" w:lineRule="auto" w:before="50"/>
              <w:ind w:left="100" w:right="0"/>
              <w:jc w:val="left"/>
              <w:rPr>
                <w:rFonts w:ascii="Arial" w:hAnsi="Arial" w:cs="Arial" w:eastAsia="Arial" w:hint="default"/>
                <w:sz w:val="20"/>
                <w:szCs w:val="20"/>
              </w:rPr>
            </w:pPr>
            <w:r>
              <w:rPr>
                <w:rFonts w:ascii="Arial"/>
                <w:w w:val="90"/>
                <w:sz w:val="20"/>
              </w:rPr>
              <w:t>SPA</w:t>
            </w:r>
            <w:r>
              <w:rPr>
                <w:rFonts w:ascii="Arial"/>
                <w:spacing w:val="-17"/>
                <w:w w:val="90"/>
                <w:sz w:val="20"/>
              </w:rPr>
              <w:t> </w:t>
            </w:r>
            <w:r>
              <w:rPr>
                <w:rFonts w:ascii="Arial"/>
                <w:w w:val="90"/>
                <w:sz w:val="20"/>
              </w:rPr>
              <w:t>004043</w:t>
            </w:r>
            <w:r>
              <w:rPr>
                <w:rFonts w:ascii="Arial"/>
                <w:sz w:val="20"/>
              </w:rPr>
            </w:r>
          </w:p>
        </w:tc>
        <w:tc>
          <w:tcPr>
            <w:tcW w:w="5814"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1"/>
              <w:ind w:left="111" w:right="96"/>
              <w:jc w:val="both"/>
              <w:rPr>
                <w:rFonts w:ascii="Arial" w:hAnsi="Arial" w:cs="Arial" w:eastAsia="Arial" w:hint="default"/>
                <w:sz w:val="20"/>
                <w:szCs w:val="20"/>
              </w:rPr>
            </w:pPr>
            <w:r>
              <w:rPr>
                <w:rFonts w:ascii="Arial"/>
                <w:sz w:val="20"/>
              </w:rPr>
              <w:t>Lough Derravaragh is located approximately 12 km north of Mullingar town. It is a medium- to large-sized lake of relatively shallow</w:t>
            </w:r>
            <w:r>
              <w:rPr>
                <w:rFonts w:ascii="Arial"/>
                <w:spacing w:val="-12"/>
                <w:sz w:val="20"/>
              </w:rPr>
              <w:t> </w:t>
            </w:r>
            <w:r>
              <w:rPr>
                <w:rFonts w:ascii="Arial"/>
                <w:sz w:val="20"/>
              </w:rPr>
              <w:t>water</w:t>
            </w:r>
            <w:r>
              <w:rPr>
                <w:rFonts w:ascii="Arial"/>
                <w:spacing w:val="-10"/>
                <w:sz w:val="20"/>
              </w:rPr>
              <w:t> </w:t>
            </w:r>
            <w:r>
              <w:rPr>
                <w:rFonts w:ascii="Arial"/>
                <w:sz w:val="20"/>
              </w:rPr>
              <w:t>(maximum</w:t>
            </w:r>
            <w:r>
              <w:rPr>
                <w:rFonts w:ascii="Arial"/>
                <w:spacing w:val="-10"/>
                <w:sz w:val="20"/>
              </w:rPr>
              <w:t> </w:t>
            </w:r>
            <w:r>
              <w:rPr>
                <w:rFonts w:ascii="Arial"/>
                <w:sz w:val="20"/>
              </w:rPr>
              <w:t>depth</w:t>
            </w:r>
            <w:r>
              <w:rPr>
                <w:rFonts w:ascii="Arial"/>
                <w:spacing w:val="-10"/>
                <w:sz w:val="20"/>
              </w:rPr>
              <w:t> </w:t>
            </w:r>
            <w:r>
              <w:rPr>
                <w:rFonts w:ascii="Arial"/>
                <w:sz w:val="20"/>
              </w:rPr>
              <w:t>23</w:t>
            </w:r>
            <w:r>
              <w:rPr>
                <w:rFonts w:ascii="Arial"/>
                <w:spacing w:val="-10"/>
                <w:sz w:val="20"/>
              </w:rPr>
              <w:t> </w:t>
            </w:r>
            <w:r>
              <w:rPr>
                <w:rFonts w:ascii="Arial"/>
                <w:sz w:val="20"/>
              </w:rPr>
              <w:t>m).</w:t>
            </w:r>
            <w:r>
              <w:rPr>
                <w:rFonts w:ascii="Arial"/>
                <w:spacing w:val="-10"/>
                <w:sz w:val="20"/>
              </w:rPr>
              <w:t> </w:t>
            </w:r>
            <w:r>
              <w:rPr>
                <w:rFonts w:ascii="Arial"/>
                <w:sz w:val="20"/>
              </w:rPr>
              <w:t>The</w:t>
            </w:r>
            <w:r>
              <w:rPr>
                <w:rFonts w:ascii="Arial"/>
                <w:spacing w:val="-11"/>
                <w:sz w:val="20"/>
              </w:rPr>
              <w:t> </w:t>
            </w:r>
            <w:r>
              <w:rPr>
                <w:rFonts w:ascii="Arial"/>
                <w:sz w:val="20"/>
              </w:rPr>
              <w:t>lake</w:t>
            </w:r>
            <w:r>
              <w:rPr>
                <w:rFonts w:ascii="Arial"/>
                <w:spacing w:val="-11"/>
                <w:sz w:val="20"/>
              </w:rPr>
              <w:t> </w:t>
            </w:r>
            <w:r>
              <w:rPr>
                <w:rFonts w:ascii="Arial"/>
                <w:sz w:val="20"/>
              </w:rPr>
              <w:t>extends</w:t>
            </w:r>
            <w:r>
              <w:rPr>
                <w:rFonts w:ascii="Arial"/>
                <w:spacing w:val="-11"/>
                <w:sz w:val="20"/>
              </w:rPr>
              <w:t> </w:t>
            </w:r>
            <w:r>
              <w:rPr>
                <w:rFonts w:ascii="Arial"/>
                <w:sz w:val="20"/>
              </w:rPr>
              <w:t>along</w:t>
            </w:r>
            <w:r>
              <w:rPr>
                <w:rFonts w:ascii="Arial"/>
                <w:spacing w:val="-10"/>
                <w:sz w:val="20"/>
              </w:rPr>
              <w:t> </w:t>
            </w:r>
            <w:r>
              <w:rPr>
                <w:rFonts w:ascii="Arial"/>
                <w:sz w:val="20"/>
              </w:rPr>
              <w:t>a</w:t>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20"/>
              </w:numPr>
              <w:tabs>
                <w:tab w:pos="392" w:val="left" w:leader="none"/>
              </w:tabs>
              <w:spacing w:line="240" w:lineRule="auto" w:before="129" w:after="0"/>
              <w:ind w:left="392" w:right="0" w:hanging="280"/>
              <w:jc w:val="left"/>
              <w:rPr>
                <w:rFonts w:ascii="Arial" w:hAnsi="Arial" w:cs="Arial" w:eastAsia="Arial" w:hint="default"/>
                <w:sz w:val="20"/>
                <w:szCs w:val="20"/>
              </w:rPr>
            </w:pPr>
            <w:r>
              <w:rPr>
                <w:rFonts w:ascii="Arial"/>
                <w:w w:val="90"/>
                <w:sz w:val="20"/>
              </w:rPr>
              <w:t>Whooper Swan (</w:t>
            </w:r>
            <w:r>
              <w:rPr>
                <w:rFonts w:ascii="Arial"/>
                <w:i/>
                <w:w w:val="90"/>
                <w:sz w:val="20"/>
              </w:rPr>
              <w:t>Cygnus cygnus</w:t>
            </w:r>
            <w:r>
              <w:rPr>
                <w:rFonts w:ascii="Arial"/>
                <w:w w:val="90"/>
                <w:sz w:val="20"/>
              </w:rPr>
              <w:t>)</w:t>
            </w:r>
            <w:r>
              <w:rPr>
                <w:rFonts w:ascii="Arial"/>
                <w:spacing w:val="-7"/>
                <w:w w:val="90"/>
                <w:sz w:val="20"/>
              </w:rPr>
              <w:t> </w:t>
            </w:r>
            <w:r>
              <w:rPr>
                <w:rFonts w:ascii="Arial"/>
                <w:w w:val="90"/>
                <w:sz w:val="20"/>
              </w:rPr>
              <w:t>[A038]</w:t>
            </w:r>
            <w:r>
              <w:rPr>
                <w:rFonts w:ascii="Arial"/>
                <w:sz w:val="20"/>
              </w:rPr>
            </w:r>
          </w:p>
          <w:p>
            <w:pPr>
              <w:pStyle w:val="TableParagraph"/>
              <w:numPr>
                <w:ilvl w:val="0"/>
                <w:numId w:val="20"/>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5"/>
                <w:sz w:val="20"/>
              </w:rPr>
              <w:t>Pochard</w:t>
            </w:r>
            <w:r>
              <w:rPr>
                <w:rFonts w:ascii="Arial"/>
                <w:spacing w:val="-25"/>
                <w:w w:val="95"/>
                <w:sz w:val="20"/>
              </w:rPr>
              <w:t> </w:t>
            </w:r>
            <w:r>
              <w:rPr>
                <w:rFonts w:ascii="Arial"/>
                <w:w w:val="95"/>
                <w:sz w:val="20"/>
              </w:rPr>
              <w:t>(</w:t>
            </w:r>
            <w:r>
              <w:rPr>
                <w:rFonts w:ascii="Arial"/>
                <w:i/>
                <w:w w:val="95"/>
                <w:sz w:val="20"/>
              </w:rPr>
              <w:t>Aythya</w:t>
            </w:r>
            <w:r>
              <w:rPr>
                <w:rFonts w:ascii="Arial"/>
                <w:i/>
                <w:spacing w:val="-26"/>
                <w:w w:val="95"/>
                <w:sz w:val="20"/>
              </w:rPr>
              <w:t> </w:t>
            </w:r>
            <w:r>
              <w:rPr>
                <w:rFonts w:ascii="Arial"/>
                <w:i/>
                <w:w w:val="95"/>
                <w:sz w:val="20"/>
              </w:rPr>
              <w:t>ferina</w:t>
            </w:r>
            <w:r>
              <w:rPr>
                <w:rFonts w:ascii="Arial"/>
                <w:w w:val="95"/>
                <w:sz w:val="20"/>
              </w:rPr>
              <w:t>)</w:t>
            </w:r>
            <w:r>
              <w:rPr>
                <w:rFonts w:ascii="Arial"/>
                <w:spacing w:val="-25"/>
                <w:w w:val="95"/>
                <w:sz w:val="20"/>
              </w:rPr>
              <w:t> </w:t>
            </w:r>
            <w:r>
              <w:rPr>
                <w:rFonts w:ascii="Arial"/>
                <w:w w:val="95"/>
                <w:sz w:val="20"/>
              </w:rPr>
              <w:t>[A059]</w:t>
            </w:r>
            <w:r>
              <w:rPr>
                <w:rFonts w:ascii="Arial"/>
                <w:sz w:val="20"/>
              </w:rPr>
            </w:r>
          </w:p>
        </w:tc>
      </w:tr>
    </w:tbl>
    <w:p>
      <w:pPr>
        <w:spacing w:after="0" w:line="240" w:lineRule="auto"/>
        <w:jc w:val="left"/>
        <w:rPr>
          <w:rFonts w:ascii="Arial" w:hAnsi="Arial" w:cs="Arial" w:eastAsia="Arial" w:hint="default"/>
          <w:sz w:val="20"/>
          <w:szCs w:val="20"/>
        </w:rPr>
        <w:sectPr>
          <w:pgSz w:w="16840" w:h="11910" w:orient="landscape"/>
          <w:pgMar w:header="601" w:footer="565" w:top="800" w:bottom="760" w:left="460" w:right="88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655"/>
        <w:gridCol w:w="5814"/>
        <w:gridCol w:w="5331"/>
      </w:tblGrid>
      <w:tr>
        <w:trPr>
          <w:trHeight w:val="1383" w:hRule="exact"/>
        </w:trPr>
        <w:tc>
          <w:tcPr>
            <w:tcW w:w="3655" w:type="dxa"/>
            <w:tcBorders>
              <w:top w:val="single" w:sz="10" w:space="0" w:color="4F6128"/>
              <w:left w:val="single" w:sz="10" w:space="0" w:color="4F6128"/>
              <w:bottom w:val="single" w:sz="5" w:space="0" w:color="4F6128"/>
              <w:right w:val="single" w:sz="5" w:space="0" w:color="4F6128"/>
            </w:tcBorders>
          </w:tcPr>
          <w:p>
            <w:pPr/>
          </w:p>
        </w:tc>
        <w:tc>
          <w:tcPr>
            <w:tcW w:w="5814" w:type="dxa"/>
            <w:tcBorders>
              <w:top w:val="single" w:sz="10" w:space="0" w:color="4F6128"/>
              <w:left w:val="single" w:sz="5" w:space="0" w:color="4F6128"/>
              <w:bottom w:val="single" w:sz="5" w:space="0" w:color="4F6128"/>
              <w:right w:val="single" w:sz="5" w:space="0" w:color="4F6128"/>
            </w:tcBorders>
          </w:tcPr>
          <w:p>
            <w:pPr>
              <w:pStyle w:val="TableParagraph"/>
              <w:spacing w:line="292" w:lineRule="auto" w:before="124"/>
              <w:ind w:left="111" w:right="98"/>
              <w:jc w:val="both"/>
              <w:rPr>
                <w:rFonts w:ascii="Arial" w:hAnsi="Arial" w:cs="Arial" w:eastAsia="Arial" w:hint="default"/>
                <w:sz w:val="20"/>
                <w:szCs w:val="20"/>
              </w:rPr>
            </w:pPr>
            <w:r>
              <w:rPr>
                <w:rFonts w:ascii="Arial"/>
                <w:sz w:val="20"/>
              </w:rPr>
              <w:t>south-east/north-west</w:t>
            </w:r>
            <w:r>
              <w:rPr>
                <w:rFonts w:ascii="Arial"/>
                <w:spacing w:val="-38"/>
                <w:sz w:val="20"/>
              </w:rPr>
              <w:t> </w:t>
            </w:r>
            <w:r>
              <w:rPr>
                <w:rFonts w:ascii="Arial"/>
                <w:sz w:val="20"/>
              </w:rPr>
              <w:t>axis</w:t>
            </w:r>
            <w:r>
              <w:rPr>
                <w:rFonts w:ascii="Arial"/>
                <w:spacing w:val="-38"/>
                <w:sz w:val="20"/>
              </w:rPr>
              <w:t> </w:t>
            </w:r>
            <w:r>
              <w:rPr>
                <w:rFonts w:ascii="Arial"/>
                <w:sz w:val="20"/>
              </w:rPr>
              <w:t>for</w:t>
            </w:r>
            <w:r>
              <w:rPr>
                <w:rFonts w:ascii="Arial"/>
                <w:spacing w:val="-37"/>
                <w:sz w:val="20"/>
              </w:rPr>
              <w:t> </w:t>
            </w:r>
            <w:r>
              <w:rPr>
                <w:rFonts w:ascii="Arial"/>
                <w:sz w:val="20"/>
              </w:rPr>
              <w:t>approximately</w:t>
            </w:r>
            <w:r>
              <w:rPr>
                <w:rFonts w:ascii="Arial"/>
                <w:spacing w:val="-38"/>
                <w:sz w:val="20"/>
              </w:rPr>
              <w:t> </w:t>
            </w:r>
            <w:r>
              <w:rPr>
                <w:rFonts w:ascii="Arial"/>
                <w:sz w:val="20"/>
              </w:rPr>
              <w:t>8</w:t>
            </w:r>
            <w:r>
              <w:rPr>
                <w:rFonts w:ascii="Arial"/>
                <w:spacing w:val="-37"/>
                <w:sz w:val="20"/>
              </w:rPr>
              <w:t> </w:t>
            </w:r>
            <w:r>
              <w:rPr>
                <w:rFonts w:ascii="Arial"/>
                <w:spacing w:val="-3"/>
                <w:sz w:val="20"/>
              </w:rPr>
              <w:t>km.</w:t>
            </w:r>
            <w:r>
              <w:rPr>
                <w:rFonts w:ascii="Arial"/>
                <w:spacing w:val="-19"/>
                <w:sz w:val="20"/>
              </w:rPr>
              <w:t> </w:t>
            </w:r>
            <w:r>
              <w:rPr>
                <w:rFonts w:ascii="Arial"/>
                <w:sz w:val="20"/>
              </w:rPr>
              <w:t>The</w:t>
            </w:r>
            <w:r>
              <w:rPr>
                <w:rFonts w:ascii="Arial"/>
                <w:spacing w:val="-38"/>
                <w:sz w:val="20"/>
              </w:rPr>
              <w:t> </w:t>
            </w:r>
            <w:r>
              <w:rPr>
                <w:rFonts w:ascii="Arial"/>
                <w:spacing w:val="-3"/>
                <w:sz w:val="20"/>
              </w:rPr>
              <w:t>Inny</w:t>
            </w:r>
            <w:r>
              <w:rPr>
                <w:rFonts w:ascii="Arial"/>
                <w:spacing w:val="-36"/>
                <w:sz w:val="20"/>
              </w:rPr>
              <w:t> </w:t>
            </w:r>
            <w:r>
              <w:rPr>
                <w:rFonts w:ascii="Arial"/>
                <w:sz w:val="20"/>
              </w:rPr>
              <w:t>River, </w:t>
            </w:r>
            <w:r>
              <w:rPr>
                <w:rFonts w:ascii="Arial"/>
                <w:sz w:val="20"/>
              </w:rPr>
              <w:t>a tributary of the River Shannon, is the main inflowing and outflowing river. It is a typical limestone lake with water of high </w:t>
            </w:r>
            <w:r>
              <w:rPr>
                <w:rFonts w:ascii="Arial"/>
                <w:w w:val="95"/>
                <w:sz w:val="20"/>
              </w:rPr>
              <w:t>hardness</w:t>
            </w:r>
            <w:r>
              <w:rPr>
                <w:rFonts w:ascii="Arial"/>
                <w:spacing w:val="-29"/>
                <w:w w:val="95"/>
                <w:sz w:val="20"/>
              </w:rPr>
              <w:t> </w:t>
            </w:r>
            <w:r>
              <w:rPr>
                <w:rFonts w:ascii="Arial"/>
                <w:w w:val="95"/>
                <w:sz w:val="20"/>
              </w:rPr>
              <w:t>and</w:t>
            </w:r>
            <w:r>
              <w:rPr>
                <w:rFonts w:ascii="Arial"/>
                <w:spacing w:val="-28"/>
                <w:w w:val="95"/>
                <w:sz w:val="20"/>
              </w:rPr>
              <w:t> </w:t>
            </w:r>
            <w:r>
              <w:rPr>
                <w:rFonts w:ascii="Arial"/>
                <w:w w:val="95"/>
                <w:sz w:val="20"/>
              </w:rPr>
              <w:t>alkaline</w:t>
            </w:r>
            <w:r>
              <w:rPr>
                <w:rFonts w:ascii="Arial"/>
                <w:spacing w:val="-27"/>
                <w:w w:val="95"/>
                <w:sz w:val="20"/>
              </w:rPr>
              <w:t> </w:t>
            </w:r>
            <w:r>
              <w:rPr>
                <w:rFonts w:ascii="Arial"/>
                <w:w w:val="95"/>
                <w:sz w:val="20"/>
              </w:rPr>
              <w:t>pH,</w:t>
            </w:r>
            <w:r>
              <w:rPr>
                <w:rFonts w:ascii="Arial"/>
                <w:spacing w:val="-29"/>
                <w:w w:val="95"/>
                <w:sz w:val="20"/>
              </w:rPr>
              <w:t> </w:t>
            </w:r>
            <w:r>
              <w:rPr>
                <w:rFonts w:ascii="Arial"/>
                <w:w w:val="95"/>
                <w:sz w:val="20"/>
              </w:rPr>
              <w:t>and</w:t>
            </w:r>
            <w:r>
              <w:rPr>
                <w:rFonts w:ascii="Arial"/>
                <w:spacing w:val="-28"/>
                <w:w w:val="95"/>
                <w:sz w:val="20"/>
              </w:rPr>
              <w:t> </w:t>
            </w:r>
            <w:r>
              <w:rPr>
                <w:rFonts w:ascii="Arial"/>
                <w:w w:val="95"/>
                <w:sz w:val="20"/>
              </w:rPr>
              <w:t>is</w:t>
            </w:r>
            <w:r>
              <w:rPr>
                <w:rFonts w:ascii="Arial"/>
                <w:spacing w:val="-28"/>
                <w:w w:val="95"/>
                <w:sz w:val="20"/>
              </w:rPr>
              <w:t> </w:t>
            </w:r>
            <w:r>
              <w:rPr>
                <w:rFonts w:ascii="Arial"/>
                <w:w w:val="95"/>
                <w:sz w:val="20"/>
              </w:rPr>
              <w:t>classified</w:t>
            </w:r>
            <w:r>
              <w:rPr>
                <w:rFonts w:ascii="Arial"/>
                <w:spacing w:val="-28"/>
                <w:w w:val="95"/>
                <w:sz w:val="20"/>
              </w:rPr>
              <w:t> </w:t>
            </w:r>
            <w:r>
              <w:rPr>
                <w:rFonts w:ascii="Arial"/>
                <w:w w:val="95"/>
                <w:sz w:val="20"/>
              </w:rPr>
              <w:t>as</w:t>
            </w:r>
            <w:r>
              <w:rPr>
                <w:rFonts w:ascii="Arial"/>
                <w:spacing w:val="-29"/>
                <w:w w:val="95"/>
                <w:sz w:val="20"/>
              </w:rPr>
              <w:t> </w:t>
            </w:r>
            <w:r>
              <w:rPr>
                <w:rFonts w:ascii="Arial"/>
                <w:w w:val="95"/>
                <w:sz w:val="20"/>
              </w:rPr>
              <w:t>a</w:t>
            </w:r>
            <w:r>
              <w:rPr>
                <w:rFonts w:ascii="Arial"/>
                <w:spacing w:val="-27"/>
                <w:w w:val="95"/>
                <w:sz w:val="20"/>
              </w:rPr>
              <w:t> </w:t>
            </w:r>
            <w:r>
              <w:rPr>
                <w:rFonts w:ascii="Arial"/>
                <w:w w:val="95"/>
                <w:sz w:val="20"/>
              </w:rPr>
              <w:t>mesotrophic</w:t>
            </w:r>
            <w:r>
              <w:rPr>
                <w:rFonts w:ascii="Arial"/>
                <w:spacing w:val="-28"/>
                <w:w w:val="95"/>
                <w:sz w:val="20"/>
              </w:rPr>
              <w:t> </w:t>
            </w:r>
            <w:r>
              <w:rPr>
                <w:rFonts w:ascii="Arial"/>
                <w:w w:val="95"/>
                <w:sz w:val="20"/>
              </w:rPr>
              <w:t>system.</w:t>
            </w:r>
            <w:r>
              <w:rPr>
                <w:rFonts w:ascii="Arial"/>
                <w:sz w:val="20"/>
              </w:rPr>
            </w:r>
          </w:p>
        </w:tc>
        <w:tc>
          <w:tcPr>
            <w:tcW w:w="5331" w:type="dxa"/>
            <w:tcBorders>
              <w:top w:val="single" w:sz="10" w:space="0" w:color="4F6128"/>
              <w:left w:val="single" w:sz="5" w:space="0" w:color="4F6128"/>
              <w:bottom w:val="single" w:sz="5" w:space="0" w:color="4F6128"/>
              <w:right w:val="single" w:sz="10" w:space="0" w:color="4F6128"/>
            </w:tcBorders>
          </w:tcPr>
          <w:p>
            <w:pPr>
              <w:pStyle w:val="TableParagraph"/>
              <w:numPr>
                <w:ilvl w:val="0"/>
                <w:numId w:val="21"/>
              </w:numPr>
              <w:tabs>
                <w:tab w:pos="392" w:val="left" w:leader="none"/>
              </w:tabs>
              <w:spacing w:line="240" w:lineRule="auto" w:before="132" w:after="0"/>
              <w:ind w:left="392" w:right="0" w:hanging="280"/>
              <w:jc w:val="left"/>
              <w:rPr>
                <w:rFonts w:ascii="Arial" w:hAnsi="Arial" w:cs="Arial" w:eastAsia="Arial" w:hint="default"/>
                <w:sz w:val="20"/>
                <w:szCs w:val="20"/>
              </w:rPr>
            </w:pPr>
            <w:r>
              <w:rPr>
                <w:rFonts w:ascii="Arial"/>
                <w:w w:val="95"/>
                <w:sz w:val="20"/>
              </w:rPr>
              <w:t>Tufted</w:t>
            </w:r>
            <w:r>
              <w:rPr>
                <w:rFonts w:ascii="Arial"/>
                <w:spacing w:val="-14"/>
                <w:w w:val="95"/>
                <w:sz w:val="20"/>
              </w:rPr>
              <w:t> </w:t>
            </w:r>
            <w:r>
              <w:rPr>
                <w:rFonts w:ascii="Arial"/>
                <w:w w:val="95"/>
                <w:sz w:val="20"/>
              </w:rPr>
              <w:t>Duck</w:t>
            </w:r>
            <w:r>
              <w:rPr>
                <w:rFonts w:ascii="Arial"/>
                <w:spacing w:val="-16"/>
                <w:w w:val="95"/>
                <w:sz w:val="20"/>
              </w:rPr>
              <w:t> </w:t>
            </w:r>
            <w:r>
              <w:rPr>
                <w:rFonts w:ascii="Arial"/>
                <w:w w:val="95"/>
                <w:sz w:val="20"/>
              </w:rPr>
              <w:t>(</w:t>
            </w:r>
            <w:r>
              <w:rPr>
                <w:rFonts w:ascii="Arial"/>
                <w:i/>
                <w:w w:val="95"/>
                <w:sz w:val="20"/>
              </w:rPr>
              <w:t>Aythya</w:t>
            </w:r>
            <w:r>
              <w:rPr>
                <w:rFonts w:ascii="Arial"/>
                <w:i/>
                <w:spacing w:val="-16"/>
                <w:w w:val="95"/>
                <w:sz w:val="20"/>
              </w:rPr>
              <w:t> </w:t>
            </w:r>
            <w:r>
              <w:rPr>
                <w:rFonts w:ascii="Arial"/>
                <w:i/>
                <w:w w:val="95"/>
                <w:sz w:val="20"/>
              </w:rPr>
              <w:t>fuligula</w:t>
            </w:r>
            <w:r>
              <w:rPr>
                <w:rFonts w:ascii="Arial"/>
                <w:w w:val="95"/>
                <w:sz w:val="20"/>
              </w:rPr>
              <w:t>)</w:t>
            </w:r>
            <w:r>
              <w:rPr>
                <w:rFonts w:ascii="Arial"/>
                <w:spacing w:val="-15"/>
                <w:w w:val="95"/>
                <w:sz w:val="20"/>
              </w:rPr>
              <w:t> </w:t>
            </w:r>
            <w:r>
              <w:rPr>
                <w:rFonts w:ascii="Arial"/>
                <w:w w:val="95"/>
                <w:sz w:val="20"/>
              </w:rPr>
              <w:t>[A061]</w:t>
            </w:r>
            <w:r>
              <w:rPr>
                <w:rFonts w:ascii="Arial"/>
                <w:sz w:val="20"/>
              </w:rPr>
            </w:r>
          </w:p>
          <w:p>
            <w:pPr>
              <w:pStyle w:val="TableParagraph"/>
              <w:numPr>
                <w:ilvl w:val="0"/>
                <w:numId w:val="21"/>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5"/>
                <w:sz w:val="20"/>
              </w:rPr>
              <w:t>Coot</w:t>
            </w:r>
            <w:r>
              <w:rPr>
                <w:rFonts w:ascii="Arial"/>
                <w:spacing w:val="-31"/>
                <w:w w:val="95"/>
                <w:sz w:val="20"/>
              </w:rPr>
              <w:t> </w:t>
            </w:r>
            <w:r>
              <w:rPr>
                <w:rFonts w:ascii="Arial"/>
                <w:i/>
                <w:w w:val="95"/>
                <w:sz w:val="20"/>
              </w:rPr>
              <w:t>(Fulica</w:t>
            </w:r>
            <w:r>
              <w:rPr>
                <w:rFonts w:ascii="Arial"/>
                <w:i/>
                <w:spacing w:val="-31"/>
                <w:w w:val="95"/>
                <w:sz w:val="20"/>
              </w:rPr>
              <w:t> </w:t>
            </w:r>
            <w:r>
              <w:rPr>
                <w:rFonts w:ascii="Arial"/>
                <w:i/>
                <w:w w:val="95"/>
                <w:sz w:val="20"/>
              </w:rPr>
              <w:t>atra)</w:t>
            </w:r>
            <w:r>
              <w:rPr>
                <w:rFonts w:ascii="Arial"/>
                <w:i/>
                <w:spacing w:val="-31"/>
                <w:w w:val="95"/>
                <w:sz w:val="20"/>
              </w:rPr>
              <w:t> </w:t>
            </w:r>
            <w:r>
              <w:rPr>
                <w:rFonts w:ascii="Arial"/>
                <w:w w:val="95"/>
                <w:sz w:val="20"/>
              </w:rPr>
              <w:t>[A061]</w:t>
            </w:r>
            <w:r>
              <w:rPr>
                <w:rFonts w:ascii="Arial"/>
                <w:sz w:val="20"/>
              </w:rPr>
            </w:r>
          </w:p>
          <w:p>
            <w:pPr>
              <w:pStyle w:val="TableParagraph"/>
              <w:numPr>
                <w:ilvl w:val="0"/>
                <w:numId w:val="21"/>
              </w:numPr>
              <w:tabs>
                <w:tab w:pos="392" w:val="left" w:leader="none"/>
              </w:tabs>
              <w:spacing w:line="240" w:lineRule="auto" w:before="133" w:after="0"/>
              <w:ind w:left="392" w:right="0" w:hanging="280"/>
              <w:jc w:val="left"/>
              <w:rPr>
                <w:rFonts w:ascii="Arial" w:hAnsi="Arial" w:cs="Arial" w:eastAsia="Arial" w:hint="default"/>
                <w:sz w:val="20"/>
                <w:szCs w:val="20"/>
              </w:rPr>
            </w:pPr>
            <w:r>
              <w:rPr>
                <w:rFonts w:ascii="Arial"/>
                <w:w w:val="95"/>
                <w:sz w:val="20"/>
              </w:rPr>
              <w:t>Wetland and Waterbirds</w:t>
            </w:r>
            <w:r>
              <w:rPr>
                <w:rFonts w:ascii="Arial"/>
                <w:spacing w:val="-31"/>
                <w:w w:val="95"/>
                <w:sz w:val="20"/>
              </w:rPr>
              <w:t> </w:t>
            </w:r>
            <w:r>
              <w:rPr>
                <w:rFonts w:ascii="Arial"/>
                <w:w w:val="95"/>
                <w:sz w:val="20"/>
              </w:rPr>
              <w:t>[A999]</w:t>
            </w:r>
            <w:r>
              <w:rPr>
                <w:rFonts w:ascii="Arial"/>
                <w:sz w:val="20"/>
              </w:rPr>
            </w:r>
          </w:p>
        </w:tc>
      </w:tr>
      <w:tr>
        <w:trPr>
          <w:trHeight w:val="3425" w:hRule="exact"/>
        </w:trPr>
        <w:tc>
          <w:tcPr>
            <w:tcW w:w="3655"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Lough</w:t>
            </w:r>
            <w:r>
              <w:rPr>
                <w:rFonts w:ascii="Arial"/>
                <w:b/>
                <w:spacing w:val="-18"/>
                <w:w w:val="90"/>
                <w:sz w:val="20"/>
              </w:rPr>
              <w:t> </w:t>
            </w:r>
            <w:r>
              <w:rPr>
                <w:rFonts w:ascii="Arial"/>
                <w:b/>
                <w:w w:val="90"/>
                <w:sz w:val="20"/>
              </w:rPr>
              <w:t>Gill</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85"/>
                <w:sz w:val="20"/>
              </w:rPr>
              <w:t>SAC</w:t>
            </w:r>
            <w:r>
              <w:rPr>
                <w:rFonts w:ascii="Arial"/>
                <w:spacing w:val="18"/>
                <w:w w:val="85"/>
                <w:sz w:val="20"/>
              </w:rPr>
              <w:t> </w:t>
            </w:r>
            <w:r>
              <w:rPr>
                <w:rFonts w:ascii="Arial"/>
                <w:w w:val="85"/>
                <w:sz w:val="20"/>
              </w:rPr>
              <w:t>001976</w:t>
            </w:r>
            <w:r>
              <w:rPr>
                <w:rFonts w:ascii="Arial"/>
                <w:sz w:val="20"/>
              </w:rPr>
            </w:r>
          </w:p>
        </w:tc>
        <w:tc>
          <w:tcPr>
            <w:tcW w:w="5814"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0"/>
              <w:ind w:left="111" w:right="97"/>
              <w:jc w:val="both"/>
              <w:rPr>
                <w:rFonts w:ascii="Arial" w:hAnsi="Arial" w:cs="Arial" w:eastAsia="Arial" w:hint="default"/>
                <w:sz w:val="20"/>
                <w:szCs w:val="20"/>
              </w:rPr>
            </w:pPr>
            <w:r>
              <w:rPr>
                <w:rFonts w:ascii="Arial"/>
                <w:sz w:val="20"/>
              </w:rPr>
              <w:t>This</w:t>
            </w:r>
            <w:r>
              <w:rPr>
                <w:rFonts w:ascii="Arial"/>
                <w:spacing w:val="-13"/>
                <w:sz w:val="20"/>
              </w:rPr>
              <w:t> </w:t>
            </w:r>
            <w:r>
              <w:rPr>
                <w:rFonts w:ascii="Arial"/>
                <w:sz w:val="20"/>
              </w:rPr>
              <w:t>site</w:t>
            </w:r>
            <w:r>
              <w:rPr>
                <w:rFonts w:ascii="Arial"/>
                <w:spacing w:val="-12"/>
                <w:sz w:val="20"/>
              </w:rPr>
              <w:t> </w:t>
            </w:r>
            <w:r>
              <w:rPr>
                <w:rFonts w:ascii="Arial"/>
                <w:sz w:val="20"/>
              </w:rPr>
              <w:t>includes</w:t>
            </w:r>
            <w:r>
              <w:rPr>
                <w:rFonts w:ascii="Arial"/>
                <w:spacing w:val="-11"/>
                <w:sz w:val="20"/>
              </w:rPr>
              <w:t> </w:t>
            </w:r>
            <w:r>
              <w:rPr>
                <w:rFonts w:ascii="Arial"/>
                <w:sz w:val="20"/>
              </w:rPr>
              <w:t>Lough</w:t>
            </w:r>
            <w:r>
              <w:rPr>
                <w:rFonts w:ascii="Arial"/>
                <w:spacing w:val="-11"/>
                <w:sz w:val="20"/>
              </w:rPr>
              <w:t> </w:t>
            </w:r>
            <w:r>
              <w:rPr>
                <w:rFonts w:ascii="Arial"/>
                <w:sz w:val="20"/>
              </w:rPr>
              <w:t>Gill,</w:t>
            </w:r>
            <w:r>
              <w:rPr>
                <w:rFonts w:ascii="Arial"/>
                <w:spacing w:val="-13"/>
                <w:sz w:val="20"/>
              </w:rPr>
              <w:t> </w:t>
            </w:r>
            <w:r>
              <w:rPr>
                <w:rFonts w:ascii="Arial"/>
                <w:sz w:val="20"/>
              </w:rPr>
              <w:t>Doon</w:t>
            </w:r>
            <w:r>
              <w:rPr>
                <w:rFonts w:ascii="Arial"/>
                <w:spacing w:val="-13"/>
                <w:sz w:val="20"/>
              </w:rPr>
              <w:t> </w:t>
            </w:r>
            <w:r>
              <w:rPr>
                <w:rFonts w:ascii="Arial"/>
                <w:sz w:val="20"/>
              </w:rPr>
              <w:t>Lough</w:t>
            </w:r>
            <w:r>
              <w:rPr>
                <w:rFonts w:ascii="Arial"/>
                <w:spacing w:val="-11"/>
                <w:sz w:val="20"/>
              </w:rPr>
              <w:t> </w:t>
            </w:r>
            <w:r>
              <w:rPr>
                <w:rFonts w:ascii="Arial"/>
                <w:sz w:val="20"/>
              </w:rPr>
              <w:t>to</w:t>
            </w:r>
            <w:r>
              <w:rPr>
                <w:rFonts w:ascii="Arial"/>
                <w:spacing w:val="-11"/>
                <w:sz w:val="20"/>
              </w:rPr>
              <w:t> </w:t>
            </w:r>
            <w:r>
              <w:rPr>
                <w:rFonts w:ascii="Arial"/>
                <w:sz w:val="20"/>
              </w:rPr>
              <w:t>the</w:t>
            </w:r>
            <w:r>
              <w:rPr>
                <w:rFonts w:ascii="Arial"/>
                <w:spacing w:val="-12"/>
                <w:sz w:val="20"/>
              </w:rPr>
              <w:t> </w:t>
            </w:r>
            <w:r>
              <w:rPr>
                <w:rFonts w:ascii="Arial"/>
                <w:sz w:val="20"/>
              </w:rPr>
              <w:t>north</w:t>
            </w:r>
            <w:r>
              <w:rPr>
                <w:rFonts w:ascii="Arial"/>
                <w:spacing w:val="-8"/>
                <w:sz w:val="20"/>
              </w:rPr>
              <w:t> </w:t>
            </w:r>
            <w:r>
              <w:rPr>
                <w:rFonts w:ascii="Arial"/>
                <w:sz w:val="20"/>
              </w:rPr>
              <w:t>-</w:t>
            </w:r>
            <w:r>
              <w:rPr>
                <w:rFonts w:ascii="Arial"/>
                <w:spacing w:val="-11"/>
                <w:sz w:val="20"/>
              </w:rPr>
              <w:t> </w:t>
            </w:r>
            <w:r>
              <w:rPr>
                <w:rFonts w:ascii="Arial"/>
                <w:sz w:val="20"/>
              </w:rPr>
              <w:t>east,</w:t>
            </w:r>
            <w:r>
              <w:rPr>
                <w:rFonts w:ascii="Arial"/>
                <w:spacing w:val="-13"/>
                <w:sz w:val="20"/>
              </w:rPr>
              <w:t> </w:t>
            </w:r>
            <w:r>
              <w:rPr>
                <w:rFonts w:ascii="Arial"/>
                <w:sz w:val="20"/>
              </w:rPr>
              <w:t>the </w:t>
            </w:r>
            <w:r>
              <w:rPr>
                <w:rFonts w:ascii="Arial"/>
                <w:sz w:val="20"/>
              </w:rPr>
              <w:t>Bonet</w:t>
            </w:r>
            <w:r>
              <w:rPr>
                <w:rFonts w:ascii="Arial"/>
                <w:spacing w:val="-9"/>
                <w:sz w:val="20"/>
              </w:rPr>
              <w:t> </w:t>
            </w:r>
            <w:r>
              <w:rPr>
                <w:rFonts w:ascii="Arial"/>
                <w:sz w:val="20"/>
              </w:rPr>
              <w:t>River</w:t>
            </w:r>
            <w:r>
              <w:rPr>
                <w:rFonts w:ascii="Arial"/>
                <w:spacing w:val="-8"/>
                <w:sz w:val="20"/>
              </w:rPr>
              <w:t> </w:t>
            </w:r>
            <w:r>
              <w:rPr>
                <w:rFonts w:ascii="Arial"/>
                <w:sz w:val="20"/>
              </w:rPr>
              <w:t>(as</w:t>
            </w:r>
            <w:r>
              <w:rPr>
                <w:rFonts w:ascii="Arial"/>
                <w:spacing w:val="-9"/>
                <w:sz w:val="20"/>
              </w:rPr>
              <w:t> </w:t>
            </w:r>
            <w:r>
              <w:rPr>
                <w:rFonts w:ascii="Arial"/>
                <w:sz w:val="20"/>
              </w:rPr>
              <w:t>far</w:t>
            </w:r>
            <w:r>
              <w:rPr>
                <w:rFonts w:ascii="Arial"/>
                <w:spacing w:val="-4"/>
                <w:sz w:val="20"/>
              </w:rPr>
              <w:t> </w:t>
            </w:r>
            <w:r>
              <w:rPr>
                <w:rFonts w:ascii="Arial"/>
                <w:sz w:val="20"/>
              </w:rPr>
              <w:t>as,</w:t>
            </w:r>
            <w:r>
              <w:rPr>
                <w:rFonts w:ascii="Arial"/>
                <w:spacing w:val="-7"/>
                <w:sz w:val="20"/>
              </w:rPr>
              <w:t> </w:t>
            </w:r>
            <w:r>
              <w:rPr>
                <w:rFonts w:ascii="Arial"/>
                <w:sz w:val="20"/>
              </w:rPr>
              <w:t>but</w:t>
            </w:r>
            <w:r>
              <w:rPr>
                <w:rFonts w:ascii="Arial"/>
                <w:spacing w:val="-7"/>
                <w:sz w:val="20"/>
              </w:rPr>
              <w:t> </w:t>
            </w:r>
            <w:r>
              <w:rPr>
                <w:rFonts w:ascii="Arial"/>
                <w:sz w:val="20"/>
              </w:rPr>
              <w:t>not</w:t>
            </w:r>
            <w:r>
              <w:rPr>
                <w:rFonts w:ascii="Arial"/>
                <w:spacing w:val="-10"/>
                <w:sz w:val="20"/>
              </w:rPr>
              <w:t> </w:t>
            </w:r>
            <w:r>
              <w:rPr>
                <w:rFonts w:ascii="Arial"/>
                <w:sz w:val="20"/>
              </w:rPr>
              <w:t>including,</w:t>
            </w:r>
            <w:r>
              <w:rPr>
                <w:rFonts w:ascii="Arial"/>
                <w:spacing w:val="-9"/>
                <w:sz w:val="20"/>
              </w:rPr>
              <w:t> </w:t>
            </w:r>
            <w:r>
              <w:rPr>
                <w:rFonts w:ascii="Arial"/>
                <w:sz w:val="20"/>
              </w:rPr>
              <w:t>Glenade</w:t>
            </w:r>
            <w:r>
              <w:rPr>
                <w:rFonts w:ascii="Arial"/>
                <w:spacing w:val="-9"/>
                <w:sz w:val="20"/>
              </w:rPr>
              <w:t> </w:t>
            </w:r>
            <w:r>
              <w:rPr>
                <w:rFonts w:ascii="Arial"/>
                <w:sz w:val="20"/>
              </w:rPr>
              <w:t>Lough),</w:t>
            </w:r>
            <w:r>
              <w:rPr>
                <w:rFonts w:ascii="Arial"/>
                <w:spacing w:val="-9"/>
                <w:sz w:val="20"/>
              </w:rPr>
              <w:t> </w:t>
            </w:r>
            <w:r>
              <w:rPr>
                <w:rFonts w:ascii="Arial"/>
                <w:sz w:val="20"/>
              </w:rPr>
              <w:t>and</w:t>
            </w:r>
            <w:r>
              <w:rPr>
                <w:rFonts w:ascii="Arial"/>
                <w:spacing w:val="-6"/>
                <w:sz w:val="20"/>
              </w:rPr>
              <w:t> </w:t>
            </w:r>
            <w:r>
              <w:rPr>
                <w:rFonts w:ascii="Arial"/>
                <w:sz w:val="20"/>
              </w:rPr>
              <w:t>a </w:t>
            </w:r>
            <w:r>
              <w:rPr>
                <w:rFonts w:ascii="Arial"/>
                <w:sz w:val="20"/>
              </w:rPr>
              <w:t>stretch</w:t>
            </w:r>
            <w:r>
              <w:rPr>
                <w:rFonts w:ascii="Arial"/>
                <w:spacing w:val="-28"/>
                <w:sz w:val="20"/>
              </w:rPr>
              <w:t> </w:t>
            </w:r>
            <w:r>
              <w:rPr>
                <w:rFonts w:ascii="Arial"/>
                <w:sz w:val="20"/>
              </w:rPr>
              <w:t>of</w:t>
            </w:r>
            <w:r>
              <w:rPr>
                <w:rFonts w:ascii="Arial"/>
                <w:spacing w:val="-29"/>
                <w:sz w:val="20"/>
              </w:rPr>
              <w:t> </w:t>
            </w:r>
            <w:r>
              <w:rPr>
                <w:rFonts w:ascii="Arial"/>
                <w:sz w:val="20"/>
              </w:rPr>
              <w:t>the</w:t>
            </w:r>
            <w:r>
              <w:rPr>
                <w:rFonts w:ascii="Arial"/>
                <w:spacing w:val="-29"/>
                <w:sz w:val="20"/>
              </w:rPr>
              <w:t> </w:t>
            </w:r>
            <w:r>
              <w:rPr>
                <w:rFonts w:ascii="Arial"/>
                <w:sz w:val="20"/>
              </w:rPr>
              <w:t>Owenmore</w:t>
            </w:r>
            <w:r>
              <w:rPr>
                <w:rFonts w:ascii="Arial"/>
                <w:spacing w:val="-29"/>
                <w:sz w:val="20"/>
              </w:rPr>
              <w:t> </w:t>
            </w:r>
            <w:r>
              <w:rPr>
                <w:rFonts w:ascii="Arial"/>
                <w:sz w:val="20"/>
              </w:rPr>
              <w:t>River</w:t>
            </w:r>
            <w:r>
              <w:rPr>
                <w:rFonts w:ascii="Arial"/>
                <w:spacing w:val="-29"/>
                <w:sz w:val="20"/>
              </w:rPr>
              <w:t> </w:t>
            </w:r>
            <w:r>
              <w:rPr>
                <w:rFonts w:ascii="Arial"/>
                <w:sz w:val="20"/>
              </w:rPr>
              <w:t>near</w:t>
            </w:r>
            <w:r>
              <w:rPr>
                <w:rFonts w:ascii="Arial"/>
                <w:spacing w:val="-29"/>
                <w:sz w:val="20"/>
              </w:rPr>
              <w:t> </w:t>
            </w:r>
            <w:r>
              <w:rPr>
                <w:rFonts w:ascii="Arial"/>
                <w:sz w:val="20"/>
              </w:rPr>
              <w:t>Manorhamilton</w:t>
            </w:r>
            <w:r>
              <w:rPr>
                <w:rFonts w:ascii="Arial"/>
                <w:spacing w:val="-30"/>
                <w:sz w:val="20"/>
              </w:rPr>
              <w:t> </w:t>
            </w:r>
            <w:r>
              <w:rPr>
                <w:rFonts w:ascii="Arial"/>
                <w:sz w:val="20"/>
              </w:rPr>
              <w:t>in</w:t>
            </w:r>
            <w:r>
              <w:rPr>
                <w:rFonts w:ascii="Arial"/>
                <w:spacing w:val="-30"/>
                <w:sz w:val="20"/>
              </w:rPr>
              <w:t> </w:t>
            </w:r>
            <w:r>
              <w:rPr>
                <w:rFonts w:ascii="Arial"/>
                <w:sz w:val="20"/>
              </w:rPr>
              <w:t>Co.</w:t>
            </w:r>
            <w:r>
              <w:rPr>
                <w:rFonts w:ascii="Arial"/>
                <w:spacing w:val="-30"/>
                <w:sz w:val="20"/>
              </w:rPr>
              <w:t> </w:t>
            </w:r>
            <w:r>
              <w:rPr>
                <w:rFonts w:ascii="Arial"/>
                <w:sz w:val="20"/>
              </w:rPr>
              <w:t>Leitrim. </w:t>
            </w:r>
            <w:r>
              <w:rPr>
                <w:rFonts w:ascii="Arial"/>
                <w:sz w:val="20"/>
              </w:rPr>
              <w:t>Lough Gill itself, 2 km east of Sligo town, lies at a geological junction of ancient metamorphic rocks which produce acid groundwater,</w:t>
            </w:r>
            <w:r>
              <w:rPr>
                <w:rFonts w:ascii="Arial"/>
                <w:spacing w:val="-14"/>
                <w:sz w:val="20"/>
              </w:rPr>
              <w:t> </w:t>
            </w:r>
            <w:r>
              <w:rPr>
                <w:rFonts w:ascii="Arial"/>
                <w:sz w:val="20"/>
              </w:rPr>
              <w:t>and</w:t>
            </w:r>
            <w:r>
              <w:rPr>
                <w:rFonts w:ascii="Arial"/>
                <w:spacing w:val="-14"/>
                <w:sz w:val="20"/>
              </w:rPr>
              <w:t> </w:t>
            </w:r>
            <w:r>
              <w:rPr>
                <w:rFonts w:ascii="Arial"/>
                <w:sz w:val="20"/>
              </w:rPr>
              <w:t>limestone</w:t>
            </w:r>
            <w:r>
              <w:rPr>
                <w:rFonts w:ascii="Arial"/>
                <w:spacing w:val="-14"/>
                <w:sz w:val="20"/>
              </w:rPr>
              <w:t> </w:t>
            </w:r>
            <w:r>
              <w:rPr>
                <w:rFonts w:ascii="Arial"/>
                <w:sz w:val="20"/>
              </w:rPr>
              <w:t>which</w:t>
            </w:r>
            <w:r>
              <w:rPr>
                <w:rFonts w:ascii="Arial"/>
                <w:spacing w:val="-15"/>
                <w:sz w:val="20"/>
              </w:rPr>
              <w:t> </w:t>
            </w:r>
            <w:r>
              <w:rPr>
                <w:rFonts w:ascii="Arial"/>
                <w:sz w:val="20"/>
              </w:rPr>
              <w:t>dissolves</w:t>
            </w:r>
            <w:r>
              <w:rPr>
                <w:rFonts w:ascii="Arial"/>
                <w:spacing w:val="-17"/>
                <w:sz w:val="20"/>
              </w:rPr>
              <w:t> </w:t>
            </w:r>
            <w:r>
              <w:rPr>
                <w:rFonts w:ascii="Arial"/>
                <w:sz w:val="20"/>
              </w:rPr>
              <w:t>in</w:t>
            </w:r>
            <w:r>
              <w:rPr>
                <w:rFonts w:ascii="Arial"/>
                <w:spacing w:val="-18"/>
                <w:sz w:val="20"/>
              </w:rPr>
              <w:t> </w:t>
            </w:r>
            <w:r>
              <w:rPr>
                <w:rFonts w:ascii="Arial"/>
                <w:sz w:val="20"/>
              </w:rPr>
              <w:t>the</w:t>
            </w:r>
            <w:r>
              <w:rPr>
                <w:rFonts w:ascii="Arial"/>
                <w:spacing w:val="-14"/>
                <w:sz w:val="20"/>
              </w:rPr>
              <w:t> </w:t>
            </w:r>
            <w:r>
              <w:rPr>
                <w:rFonts w:ascii="Arial"/>
                <w:sz w:val="20"/>
              </w:rPr>
              <w:t>groundwater. </w:t>
            </w:r>
            <w:r>
              <w:rPr>
                <w:rFonts w:ascii="Arial"/>
                <w:sz w:val="20"/>
              </w:rPr>
              <w:t>The</w:t>
            </w:r>
            <w:r>
              <w:rPr>
                <w:rFonts w:ascii="Arial"/>
                <w:spacing w:val="-21"/>
                <w:sz w:val="20"/>
              </w:rPr>
              <w:t> </w:t>
            </w:r>
            <w:r>
              <w:rPr>
                <w:rFonts w:ascii="Arial"/>
                <w:sz w:val="20"/>
              </w:rPr>
              <w:t>site</w:t>
            </w:r>
            <w:r>
              <w:rPr>
                <w:rFonts w:ascii="Arial"/>
                <w:spacing w:val="-21"/>
                <w:sz w:val="20"/>
              </w:rPr>
              <w:t> </w:t>
            </w:r>
            <w:r>
              <w:rPr>
                <w:rFonts w:ascii="Arial"/>
                <w:sz w:val="20"/>
              </w:rPr>
              <w:t>is</w:t>
            </w:r>
            <w:r>
              <w:rPr>
                <w:rFonts w:ascii="Arial"/>
                <w:spacing w:val="-22"/>
                <w:sz w:val="20"/>
              </w:rPr>
              <w:t> </w:t>
            </w:r>
            <w:r>
              <w:rPr>
                <w:rFonts w:ascii="Arial"/>
                <w:sz w:val="20"/>
              </w:rPr>
              <w:t>of</w:t>
            </w:r>
            <w:r>
              <w:rPr>
                <w:rFonts w:ascii="Arial"/>
                <w:spacing w:val="-21"/>
                <w:sz w:val="20"/>
              </w:rPr>
              <w:t> </w:t>
            </w:r>
            <w:r>
              <w:rPr>
                <w:rFonts w:ascii="Arial"/>
                <w:sz w:val="20"/>
              </w:rPr>
              <w:t>importance</w:t>
            </w:r>
            <w:r>
              <w:rPr>
                <w:rFonts w:ascii="Arial"/>
                <w:spacing w:val="-21"/>
                <w:sz w:val="20"/>
              </w:rPr>
              <w:t> </w:t>
            </w:r>
            <w:r>
              <w:rPr>
                <w:rFonts w:ascii="Arial"/>
                <w:sz w:val="20"/>
              </w:rPr>
              <w:t>for</w:t>
            </w:r>
            <w:r>
              <w:rPr>
                <w:rFonts w:ascii="Arial"/>
                <w:spacing w:val="-21"/>
                <w:sz w:val="20"/>
              </w:rPr>
              <w:t> </w:t>
            </w:r>
            <w:r>
              <w:rPr>
                <w:rFonts w:ascii="Arial"/>
                <w:sz w:val="20"/>
              </w:rPr>
              <w:t>three</w:t>
            </w:r>
            <w:r>
              <w:rPr>
                <w:rFonts w:ascii="Arial"/>
                <w:spacing w:val="-21"/>
                <w:sz w:val="20"/>
              </w:rPr>
              <w:t> </w:t>
            </w:r>
            <w:r>
              <w:rPr>
                <w:rFonts w:ascii="Arial"/>
                <w:sz w:val="20"/>
              </w:rPr>
              <w:t>habitats</w:t>
            </w:r>
            <w:r>
              <w:rPr>
                <w:rFonts w:ascii="Arial"/>
                <w:spacing w:val="-22"/>
                <w:sz w:val="20"/>
              </w:rPr>
              <w:t> </w:t>
            </w:r>
            <w:r>
              <w:rPr>
                <w:rFonts w:ascii="Arial"/>
                <w:sz w:val="20"/>
              </w:rPr>
              <w:t>listed</w:t>
            </w:r>
            <w:r>
              <w:rPr>
                <w:rFonts w:ascii="Arial"/>
                <w:spacing w:val="-21"/>
                <w:sz w:val="20"/>
              </w:rPr>
              <w:t> </w:t>
            </w:r>
            <w:r>
              <w:rPr>
                <w:rFonts w:ascii="Arial"/>
                <w:sz w:val="20"/>
              </w:rPr>
              <w:t>on</w:t>
            </w:r>
            <w:r>
              <w:rPr>
                <w:rFonts w:ascii="Arial"/>
                <w:spacing w:val="-23"/>
                <w:sz w:val="20"/>
              </w:rPr>
              <w:t> </w:t>
            </w:r>
            <w:r>
              <w:rPr>
                <w:rFonts w:ascii="Arial"/>
                <w:sz w:val="20"/>
              </w:rPr>
              <w:t>Annex</w:t>
            </w:r>
            <w:r>
              <w:rPr>
                <w:rFonts w:ascii="Arial"/>
                <w:spacing w:val="-21"/>
                <w:sz w:val="20"/>
              </w:rPr>
              <w:t> </w:t>
            </w:r>
            <w:r>
              <w:rPr>
                <w:rFonts w:ascii="Arial"/>
                <w:sz w:val="20"/>
              </w:rPr>
              <w:t>I</w:t>
            </w:r>
            <w:r>
              <w:rPr>
                <w:rFonts w:ascii="Arial"/>
                <w:spacing w:val="-22"/>
                <w:sz w:val="20"/>
              </w:rPr>
              <w:t> </w:t>
            </w:r>
            <w:r>
              <w:rPr>
                <w:rFonts w:ascii="Arial"/>
                <w:sz w:val="20"/>
              </w:rPr>
              <w:t>of</w:t>
            </w:r>
            <w:r>
              <w:rPr>
                <w:rFonts w:ascii="Arial"/>
                <w:spacing w:val="-21"/>
                <w:sz w:val="20"/>
              </w:rPr>
              <w:t> </w:t>
            </w:r>
            <w:r>
              <w:rPr>
                <w:rFonts w:ascii="Arial"/>
                <w:sz w:val="20"/>
              </w:rPr>
              <w:t>the</w:t>
            </w:r>
          </w:p>
          <w:p>
            <w:pPr>
              <w:pStyle w:val="TableParagraph"/>
              <w:spacing w:line="295" w:lineRule="auto" w:before="1"/>
              <w:ind w:left="111" w:right="103"/>
              <w:jc w:val="both"/>
              <w:rPr>
                <w:rFonts w:ascii="Arial" w:hAnsi="Arial" w:cs="Arial" w:eastAsia="Arial" w:hint="default"/>
                <w:sz w:val="20"/>
                <w:szCs w:val="20"/>
              </w:rPr>
            </w:pPr>
            <w:r>
              <w:rPr>
                <w:rFonts w:ascii="Arial"/>
                <w:sz w:val="20"/>
              </w:rPr>
              <w:t>E.U.</w:t>
            </w:r>
            <w:r>
              <w:rPr>
                <w:rFonts w:ascii="Arial"/>
                <w:spacing w:val="-25"/>
                <w:sz w:val="20"/>
              </w:rPr>
              <w:t> </w:t>
            </w:r>
            <w:r>
              <w:rPr>
                <w:rFonts w:ascii="Arial"/>
                <w:sz w:val="20"/>
              </w:rPr>
              <w:t>Habitats</w:t>
            </w:r>
            <w:r>
              <w:rPr>
                <w:rFonts w:ascii="Arial"/>
                <w:spacing w:val="-23"/>
                <w:sz w:val="20"/>
              </w:rPr>
              <w:t> </w:t>
            </w:r>
            <w:r>
              <w:rPr>
                <w:rFonts w:ascii="Arial"/>
                <w:sz w:val="20"/>
              </w:rPr>
              <w:t>Directive,</w:t>
            </w:r>
            <w:r>
              <w:rPr>
                <w:rFonts w:ascii="Arial"/>
                <w:spacing w:val="-25"/>
                <w:sz w:val="20"/>
              </w:rPr>
              <w:t> </w:t>
            </w:r>
            <w:r>
              <w:rPr>
                <w:rFonts w:ascii="Arial"/>
                <w:sz w:val="20"/>
              </w:rPr>
              <w:t>including</w:t>
            </w:r>
            <w:r>
              <w:rPr>
                <w:rFonts w:ascii="Arial"/>
                <w:spacing w:val="-24"/>
                <w:sz w:val="20"/>
              </w:rPr>
              <w:t> </w:t>
            </w:r>
            <w:r>
              <w:rPr>
                <w:rFonts w:ascii="Arial"/>
                <w:sz w:val="20"/>
              </w:rPr>
              <w:t>one</w:t>
            </w:r>
            <w:r>
              <w:rPr>
                <w:rFonts w:ascii="Arial"/>
                <w:spacing w:val="-24"/>
                <w:sz w:val="20"/>
              </w:rPr>
              <w:t> </w:t>
            </w:r>
            <w:r>
              <w:rPr>
                <w:rFonts w:ascii="Arial"/>
                <w:sz w:val="20"/>
              </w:rPr>
              <w:t>with</w:t>
            </w:r>
            <w:r>
              <w:rPr>
                <w:rFonts w:ascii="Arial"/>
                <w:spacing w:val="-24"/>
                <w:sz w:val="20"/>
              </w:rPr>
              <w:t> </w:t>
            </w:r>
            <w:r>
              <w:rPr>
                <w:rFonts w:ascii="Arial"/>
                <w:sz w:val="20"/>
              </w:rPr>
              <w:t>priority</w:t>
            </w:r>
            <w:r>
              <w:rPr>
                <w:rFonts w:ascii="Arial"/>
                <w:spacing w:val="-24"/>
                <w:sz w:val="20"/>
              </w:rPr>
              <w:t> </w:t>
            </w:r>
            <w:r>
              <w:rPr>
                <w:rFonts w:ascii="Arial"/>
                <w:sz w:val="20"/>
              </w:rPr>
              <w:t>status.</w:t>
            </w:r>
            <w:r>
              <w:rPr>
                <w:rFonts w:ascii="Arial"/>
                <w:spacing w:val="-19"/>
                <w:sz w:val="20"/>
              </w:rPr>
              <w:t> </w:t>
            </w:r>
            <w:r>
              <w:rPr>
                <w:rFonts w:ascii="Arial"/>
                <w:sz w:val="20"/>
              </w:rPr>
              <w:t>It</w:t>
            </w:r>
            <w:r>
              <w:rPr>
                <w:rFonts w:ascii="Arial"/>
                <w:spacing w:val="-26"/>
                <w:sz w:val="20"/>
              </w:rPr>
              <w:t> </w:t>
            </w:r>
            <w:r>
              <w:rPr>
                <w:rFonts w:ascii="Arial"/>
                <w:sz w:val="20"/>
              </w:rPr>
              <w:t>is</w:t>
            </w:r>
            <w:r>
              <w:rPr>
                <w:rFonts w:ascii="Arial"/>
                <w:spacing w:val="-23"/>
                <w:sz w:val="20"/>
              </w:rPr>
              <w:t> </w:t>
            </w:r>
            <w:r>
              <w:rPr>
                <w:rFonts w:ascii="Arial"/>
                <w:sz w:val="20"/>
              </w:rPr>
              <w:t>also </w:t>
            </w:r>
            <w:r>
              <w:rPr>
                <w:rFonts w:ascii="Arial"/>
                <w:sz w:val="20"/>
              </w:rPr>
              <w:t>noted for the high number of rare or scarce animal and plant species.</w:t>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22"/>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5"/>
                <w:sz w:val="20"/>
              </w:rPr>
              <w:t>Natural</w:t>
            </w:r>
            <w:r>
              <w:rPr>
                <w:rFonts w:ascii="Arial"/>
                <w:spacing w:val="-16"/>
                <w:w w:val="95"/>
                <w:sz w:val="20"/>
              </w:rPr>
              <w:t> </w:t>
            </w:r>
            <w:r>
              <w:rPr>
                <w:rFonts w:ascii="Arial"/>
                <w:w w:val="95"/>
                <w:sz w:val="20"/>
              </w:rPr>
              <w:t>eutrophic</w:t>
            </w:r>
            <w:r>
              <w:rPr>
                <w:rFonts w:ascii="Arial"/>
                <w:spacing w:val="-20"/>
                <w:w w:val="95"/>
                <w:sz w:val="20"/>
              </w:rPr>
              <w:t> </w:t>
            </w:r>
            <w:r>
              <w:rPr>
                <w:rFonts w:ascii="Arial"/>
                <w:w w:val="95"/>
                <w:sz w:val="20"/>
              </w:rPr>
              <w:t>lakes</w:t>
            </w:r>
            <w:r>
              <w:rPr>
                <w:rFonts w:ascii="Arial"/>
                <w:spacing w:val="-16"/>
                <w:w w:val="95"/>
                <w:sz w:val="20"/>
              </w:rPr>
              <w:t> </w:t>
            </w:r>
            <w:r>
              <w:rPr>
                <w:rFonts w:ascii="Arial"/>
                <w:w w:val="95"/>
                <w:sz w:val="20"/>
              </w:rPr>
              <w:t>with</w:t>
            </w:r>
            <w:r>
              <w:rPr>
                <w:rFonts w:ascii="Arial"/>
                <w:spacing w:val="-13"/>
                <w:w w:val="95"/>
                <w:sz w:val="20"/>
              </w:rPr>
              <w:t> </w:t>
            </w:r>
            <w:r>
              <w:rPr>
                <w:rFonts w:ascii="Arial"/>
                <w:i/>
                <w:w w:val="95"/>
                <w:sz w:val="20"/>
              </w:rPr>
              <w:t>Magnopotamion</w:t>
            </w:r>
            <w:r>
              <w:rPr>
                <w:rFonts w:ascii="Arial"/>
                <w:i/>
                <w:spacing w:val="-18"/>
                <w:w w:val="95"/>
                <w:sz w:val="20"/>
              </w:rPr>
              <w:t> </w:t>
            </w:r>
            <w:r>
              <w:rPr>
                <w:rFonts w:ascii="Arial"/>
                <w:w w:val="95"/>
                <w:sz w:val="20"/>
              </w:rPr>
              <w:t>or</w:t>
            </w:r>
          </w:p>
          <w:p>
            <w:pPr>
              <w:pStyle w:val="TableParagraph"/>
              <w:spacing w:line="240" w:lineRule="auto" w:before="36"/>
              <w:ind w:left="391" w:right="0"/>
              <w:jc w:val="left"/>
              <w:rPr>
                <w:rFonts w:ascii="Arial" w:hAnsi="Arial" w:cs="Arial" w:eastAsia="Arial" w:hint="default"/>
                <w:sz w:val="20"/>
                <w:szCs w:val="20"/>
              </w:rPr>
            </w:pPr>
            <w:r>
              <w:rPr>
                <w:rFonts w:ascii="Arial"/>
                <w:i/>
                <w:spacing w:val="-1"/>
                <w:w w:val="95"/>
                <w:sz w:val="20"/>
              </w:rPr>
              <w:t>Hydrocharition</w:t>
            </w:r>
            <w:r>
              <w:rPr>
                <w:rFonts w:ascii="Arial"/>
                <w:spacing w:val="-1"/>
                <w:w w:val="95"/>
                <w:sz w:val="20"/>
              </w:rPr>
              <w:t>-type</w:t>
            </w:r>
            <w:r>
              <w:rPr>
                <w:rFonts w:ascii="Arial"/>
                <w:w w:val="95"/>
                <w:sz w:val="20"/>
              </w:rPr>
              <w:t> </w:t>
            </w:r>
            <w:r>
              <w:rPr>
                <w:rFonts w:ascii="Arial"/>
                <w:spacing w:val="-1"/>
                <w:w w:val="95"/>
                <w:sz w:val="20"/>
              </w:rPr>
              <w:t>vegetation</w:t>
            </w:r>
            <w:r>
              <w:rPr>
                <w:rFonts w:ascii="Arial"/>
                <w:spacing w:val="-25"/>
                <w:w w:val="95"/>
                <w:sz w:val="20"/>
              </w:rPr>
              <w:t> </w:t>
            </w:r>
            <w:r>
              <w:rPr>
                <w:rFonts w:ascii="Arial"/>
                <w:spacing w:val="-1"/>
                <w:w w:val="95"/>
                <w:sz w:val="20"/>
              </w:rPr>
              <w:t>[3150]</w:t>
            </w:r>
            <w:r>
              <w:rPr>
                <w:rFonts w:ascii="Arial"/>
                <w:spacing w:val="-1"/>
                <w:sz w:val="20"/>
              </w:rPr>
            </w:r>
          </w:p>
          <w:p>
            <w:pPr>
              <w:pStyle w:val="TableParagraph"/>
              <w:numPr>
                <w:ilvl w:val="0"/>
                <w:numId w:val="22"/>
              </w:numPr>
              <w:tabs>
                <w:tab w:pos="392" w:val="left" w:leader="none"/>
              </w:tabs>
              <w:spacing w:line="276" w:lineRule="auto" w:before="58" w:after="0"/>
              <w:ind w:left="392" w:right="171" w:hanging="280"/>
              <w:jc w:val="left"/>
              <w:rPr>
                <w:rFonts w:ascii="Arial" w:hAnsi="Arial" w:cs="Arial" w:eastAsia="Arial" w:hint="default"/>
                <w:sz w:val="20"/>
                <w:szCs w:val="20"/>
              </w:rPr>
            </w:pPr>
            <w:r>
              <w:rPr>
                <w:rFonts w:ascii="Arial"/>
                <w:w w:val="95"/>
                <w:sz w:val="20"/>
              </w:rPr>
              <w:t>Alluvial</w:t>
            </w:r>
            <w:r>
              <w:rPr>
                <w:rFonts w:ascii="Arial"/>
                <w:spacing w:val="-26"/>
                <w:w w:val="95"/>
                <w:sz w:val="20"/>
              </w:rPr>
              <w:t> </w:t>
            </w:r>
            <w:r>
              <w:rPr>
                <w:rFonts w:ascii="Arial"/>
                <w:w w:val="95"/>
                <w:sz w:val="20"/>
              </w:rPr>
              <w:t>forests</w:t>
            </w:r>
            <w:r>
              <w:rPr>
                <w:rFonts w:ascii="Arial"/>
                <w:spacing w:val="-28"/>
                <w:w w:val="95"/>
                <w:sz w:val="20"/>
              </w:rPr>
              <w:t> </w:t>
            </w:r>
            <w:r>
              <w:rPr>
                <w:rFonts w:ascii="Arial"/>
                <w:w w:val="95"/>
                <w:sz w:val="20"/>
              </w:rPr>
              <w:t>with</w:t>
            </w:r>
            <w:r>
              <w:rPr>
                <w:rFonts w:ascii="Arial"/>
                <w:spacing w:val="-26"/>
                <w:w w:val="95"/>
                <w:sz w:val="20"/>
              </w:rPr>
              <w:t> </w:t>
            </w:r>
            <w:r>
              <w:rPr>
                <w:rFonts w:ascii="Arial"/>
                <w:w w:val="95"/>
                <w:sz w:val="20"/>
              </w:rPr>
              <w:t>alder</w:t>
            </w:r>
            <w:r>
              <w:rPr>
                <w:rFonts w:ascii="Arial"/>
                <w:spacing w:val="-24"/>
                <w:w w:val="95"/>
                <w:sz w:val="20"/>
              </w:rPr>
              <w:t> </w:t>
            </w:r>
            <w:r>
              <w:rPr>
                <w:rFonts w:ascii="Arial"/>
                <w:i/>
                <w:w w:val="95"/>
                <w:sz w:val="20"/>
              </w:rPr>
              <w:t>Alnus</w:t>
            </w:r>
            <w:r>
              <w:rPr>
                <w:rFonts w:ascii="Arial"/>
                <w:i/>
                <w:spacing w:val="-29"/>
                <w:w w:val="95"/>
                <w:sz w:val="20"/>
              </w:rPr>
              <w:t> </w:t>
            </w:r>
            <w:r>
              <w:rPr>
                <w:rFonts w:ascii="Arial"/>
                <w:i/>
                <w:w w:val="95"/>
                <w:sz w:val="20"/>
              </w:rPr>
              <w:t>glutinosa</w:t>
            </w:r>
            <w:r>
              <w:rPr>
                <w:rFonts w:ascii="Arial"/>
                <w:i/>
                <w:spacing w:val="-28"/>
                <w:w w:val="95"/>
                <w:sz w:val="20"/>
              </w:rPr>
              <w:t> </w:t>
            </w:r>
            <w:r>
              <w:rPr>
                <w:rFonts w:ascii="Arial"/>
                <w:w w:val="95"/>
                <w:sz w:val="20"/>
              </w:rPr>
              <w:t>and</w:t>
            </w:r>
            <w:r>
              <w:rPr>
                <w:rFonts w:ascii="Arial"/>
                <w:spacing w:val="-26"/>
                <w:w w:val="95"/>
                <w:sz w:val="20"/>
              </w:rPr>
              <w:t> </w:t>
            </w:r>
            <w:r>
              <w:rPr>
                <w:rFonts w:ascii="Arial"/>
                <w:w w:val="95"/>
                <w:sz w:val="20"/>
              </w:rPr>
              <w:t>ash</w:t>
            </w:r>
            <w:r>
              <w:rPr>
                <w:rFonts w:ascii="Arial"/>
                <w:spacing w:val="-23"/>
                <w:w w:val="95"/>
                <w:sz w:val="20"/>
              </w:rPr>
              <w:t> </w:t>
            </w:r>
            <w:r>
              <w:rPr>
                <w:rFonts w:ascii="Arial"/>
                <w:i/>
                <w:w w:val="95"/>
                <w:sz w:val="20"/>
              </w:rPr>
              <w:t>Fraxinus </w:t>
            </w:r>
            <w:r>
              <w:rPr>
                <w:rFonts w:ascii="Arial"/>
                <w:i/>
                <w:sz w:val="20"/>
              </w:rPr>
              <w:t>excelsior</w:t>
            </w:r>
            <w:r>
              <w:rPr>
                <w:rFonts w:ascii="Arial"/>
                <w:sz w:val="20"/>
              </w:rPr>
            </w:r>
          </w:p>
          <w:p>
            <w:pPr>
              <w:pStyle w:val="TableParagraph"/>
              <w:numPr>
                <w:ilvl w:val="0"/>
                <w:numId w:val="22"/>
              </w:numPr>
              <w:tabs>
                <w:tab w:pos="392" w:val="left" w:leader="none"/>
              </w:tabs>
              <w:spacing w:line="240" w:lineRule="auto" w:before="24" w:after="0"/>
              <w:ind w:left="392" w:right="0" w:hanging="280"/>
              <w:jc w:val="left"/>
              <w:rPr>
                <w:rFonts w:ascii="Arial" w:hAnsi="Arial" w:cs="Arial" w:eastAsia="Arial" w:hint="default"/>
                <w:sz w:val="20"/>
                <w:szCs w:val="20"/>
              </w:rPr>
            </w:pPr>
            <w:r>
              <w:rPr>
                <w:rFonts w:ascii="Arial"/>
                <w:w w:val="95"/>
                <w:sz w:val="20"/>
              </w:rPr>
              <w:t>Old</w:t>
            </w:r>
            <w:r>
              <w:rPr>
                <w:rFonts w:ascii="Arial"/>
                <w:spacing w:val="-21"/>
                <w:w w:val="95"/>
                <w:sz w:val="20"/>
              </w:rPr>
              <w:t> </w:t>
            </w:r>
            <w:r>
              <w:rPr>
                <w:rFonts w:ascii="Arial"/>
                <w:w w:val="95"/>
                <w:sz w:val="20"/>
              </w:rPr>
              <w:t>sessile</w:t>
            </w:r>
            <w:r>
              <w:rPr>
                <w:rFonts w:ascii="Arial"/>
                <w:spacing w:val="-25"/>
                <w:w w:val="95"/>
                <w:sz w:val="20"/>
              </w:rPr>
              <w:t> </w:t>
            </w:r>
            <w:r>
              <w:rPr>
                <w:rFonts w:ascii="Arial"/>
                <w:w w:val="95"/>
                <w:sz w:val="20"/>
              </w:rPr>
              <w:t>oak</w:t>
            </w:r>
            <w:r>
              <w:rPr>
                <w:rFonts w:ascii="Arial"/>
                <w:spacing w:val="-22"/>
                <w:w w:val="95"/>
                <w:sz w:val="20"/>
              </w:rPr>
              <w:t> </w:t>
            </w:r>
            <w:r>
              <w:rPr>
                <w:rFonts w:ascii="Arial"/>
                <w:w w:val="95"/>
                <w:sz w:val="20"/>
              </w:rPr>
              <w:t>woods</w:t>
            </w:r>
            <w:r>
              <w:rPr>
                <w:rFonts w:ascii="Arial"/>
                <w:spacing w:val="-22"/>
                <w:w w:val="95"/>
                <w:sz w:val="20"/>
              </w:rPr>
              <w:t> </w:t>
            </w:r>
            <w:r>
              <w:rPr>
                <w:rFonts w:ascii="Arial"/>
                <w:w w:val="95"/>
                <w:sz w:val="20"/>
              </w:rPr>
              <w:t>with</w:t>
            </w:r>
            <w:r>
              <w:rPr>
                <w:rFonts w:ascii="Arial"/>
                <w:spacing w:val="-21"/>
                <w:w w:val="95"/>
                <w:sz w:val="20"/>
              </w:rPr>
              <w:t> </w:t>
            </w:r>
            <w:r>
              <w:rPr>
                <w:rFonts w:ascii="Arial"/>
                <w:w w:val="95"/>
                <w:sz w:val="20"/>
              </w:rPr>
              <w:t>Ilex</w:t>
            </w:r>
            <w:r>
              <w:rPr>
                <w:rFonts w:ascii="Arial"/>
                <w:spacing w:val="-21"/>
                <w:w w:val="95"/>
                <w:sz w:val="20"/>
              </w:rPr>
              <w:t> </w:t>
            </w:r>
            <w:r>
              <w:rPr>
                <w:rFonts w:ascii="Arial"/>
                <w:w w:val="95"/>
                <w:sz w:val="20"/>
              </w:rPr>
              <w:t>and</w:t>
            </w:r>
            <w:r>
              <w:rPr>
                <w:rFonts w:ascii="Arial"/>
                <w:spacing w:val="-18"/>
                <w:w w:val="95"/>
                <w:sz w:val="20"/>
              </w:rPr>
              <w:t> </w:t>
            </w:r>
            <w:r>
              <w:rPr>
                <w:rFonts w:ascii="Arial"/>
                <w:w w:val="95"/>
                <w:sz w:val="20"/>
              </w:rPr>
              <w:t>Blechnum</w:t>
            </w:r>
            <w:r>
              <w:rPr>
                <w:rFonts w:ascii="Arial"/>
                <w:spacing w:val="-22"/>
                <w:w w:val="95"/>
                <w:sz w:val="20"/>
              </w:rPr>
              <w:t> </w:t>
            </w:r>
            <w:r>
              <w:rPr>
                <w:rFonts w:ascii="Arial"/>
                <w:w w:val="95"/>
                <w:sz w:val="20"/>
              </w:rPr>
              <w:t>[91A0]</w:t>
            </w:r>
            <w:r>
              <w:rPr>
                <w:rFonts w:ascii="Arial"/>
                <w:sz w:val="20"/>
              </w:rPr>
            </w:r>
          </w:p>
          <w:p>
            <w:pPr>
              <w:pStyle w:val="TableParagraph"/>
              <w:numPr>
                <w:ilvl w:val="0"/>
                <w:numId w:val="22"/>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0"/>
                <w:sz w:val="20"/>
              </w:rPr>
              <w:t>Sea lamprey (</w:t>
            </w:r>
            <w:r>
              <w:rPr>
                <w:rFonts w:ascii="Arial"/>
                <w:i/>
                <w:w w:val="90"/>
                <w:sz w:val="20"/>
              </w:rPr>
              <w:t>Petromyzon marinus</w:t>
            </w:r>
            <w:r>
              <w:rPr>
                <w:rFonts w:ascii="Arial"/>
                <w:w w:val="90"/>
                <w:sz w:val="20"/>
              </w:rPr>
              <w:t>)</w:t>
            </w:r>
            <w:r>
              <w:rPr>
                <w:rFonts w:ascii="Arial"/>
                <w:spacing w:val="9"/>
                <w:w w:val="90"/>
                <w:sz w:val="20"/>
              </w:rPr>
              <w:t> </w:t>
            </w:r>
            <w:r>
              <w:rPr>
                <w:rFonts w:ascii="Arial"/>
                <w:w w:val="90"/>
                <w:sz w:val="20"/>
              </w:rPr>
              <w:t>[1095]</w:t>
            </w:r>
            <w:r>
              <w:rPr>
                <w:rFonts w:ascii="Arial"/>
                <w:sz w:val="20"/>
              </w:rPr>
            </w:r>
          </w:p>
          <w:p>
            <w:pPr>
              <w:pStyle w:val="TableParagraph"/>
              <w:numPr>
                <w:ilvl w:val="0"/>
                <w:numId w:val="22"/>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spacing w:val="-1"/>
                <w:w w:val="95"/>
                <w:sz w:val="20"/>
              </w:rPr>
              <w:t>White-clawed</w:t>
            </w:r>
            <w:r>
              <w:rPr>
                <w:rFonts w:ascii="Arial"/>
                <w:spacing w:val="-35"/>
                <w:w w:val="95"/>
                <w:sz w:val="20"/>
              </w:rPr>
              <w:t> </w:t>
            </w:r>
            <w:r>
              <w:rPr>
                <w:rFonts w:ascii="Arial"/>
                <w:spacing w:val="-1"/>
                <w:w w:val="95"/>
                <w:sz w:val="20"/>
              </w:rPr>
              <w:t>Crayfish</w:t>
            </w:r>
            <w:r>
              <w:rPr>
                <w:rFonts w:ascii="Arial"/>
                <w:spacing w:val="-34"/>
                <w:w w:val="95"/>
                <w:sz w:val="20"/>
              </w:rPr>
              <w:t> </w:t>
            </w:r>
            <w:r>
              <w:rPr>
                <w:rFonts w:ascii="Arial"/>
                <w:spacing w:val="-1"/>
                <w:w w:val="95"/>
                <w:sz w:val="20"/>
              </w:rPr>
              <w:t>(</w:t>
            </w:r>
            <w:r>
              <w:rPr>
                <w:rFonts w:ascii="Arial"/>
                <w:i/>
                <w:spacing w:val="-1"/>
                <w:w w:val="95"/>
                <w:sz w:val="20"/>
              </w:rPr>
              <w:t>Austropotamobius</w:t>
            </w:r>
            <w:r>
              <w:rPr>
                <w:rFonts w:ascii="Arial"/>
                <w:i/>
                <w:spacing w:val="-35"/>
                <w:w w:val="95"/>
                <w:sz w:val="20"/>
              </w:rPr>
              <w:t> </w:t>
            </w:r>
            <w:r>
              <w:rPr>
                <w:rFonts w:ascii="Arial"/>
                <w:i/>
                <w:spacing w:val="-1"/>
                <w:w w:val="95"/>
                <w:sz w:val="20"/>
              </w:rPr>
              <w:t>pallipes</w:t>
            </w:r>
            <w:r>
              <w:rPr>
                <w:rFonts w:ascii="Arial"/>
                <w:spacing w:val="-1"/>
                <w:w w:val="95"/>
                <w:sz w:val="20"/>
              </w:rPr>
              <w:t>)</w:t>
            </w:r>
            <w:r>
              <w:rPr>
                <w:rFonts w:ascii="Arial"/>
                <w:spacing w:val="-35"/>
                <w:w w:val="95"/>
                <w:sz w:val="20"/>
              </w:rPr>
              <w:t> </w:t>
            </w:r>
            <w:r>
              <w:rPr>
                <w:rFonts w:ascii="Arial"/>
                <w:spacing w:val="-1"/>
                <w:w w:val="95"/>
                <w:sz w:val="20"/>
              </w:rPr>
              <w:t>[1092]</w:t>
            </w:r>
            <w:r>
              <w:rPr>
                <w:rFonts w:ascii="Arial"/>
                <w:spacing w:val="-1"/>
                <w:sz w:val="20"/>
              </w:rPr>
            </w:r>
          </w:p>
          <w:p>
            <w:pPr>
              <w:pStyle w:val="TableParagraph"/>
              <w:numPr>
                <w:ilvl w:val="0"/>
                <w:numId w:val="22"/>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5"/>
                <w:sz w:val="20"/>
              </w:rPr>
              <w:t>Brook</w:t>
            </w:r>
            <w:r>
              <w:rPr>
                <w:rFonts w:ascii="Arial"/>
                <w:spacing w:val="-29"/>
                <w:w w:val="95"/>
                <w:sz w:val="20"/>
              </w:rPr>
              <w:t> </w:t>
            </w:r>
            <w:r>
              <w:rPr>
                <w:rFonts w:ascii="Arial"/>
                <w:w w:val="95"/>
                <w:sz w:val="20"/>
              </w:rPr>
              <w:t>Lamprey</w:t>
            </w:r>
            <w:r>
              <w:rPr>
                <w:rFonts w:ascii="Arial"/>
                <w:spacing w:val="-27"/>
                <w:w w:val="95"/>
                <w:sz w:val="20"/>
              </w:rPr>
              <w:t> </w:t>
            </w:r>
            <w:r>
              <w:rPr>
                <w:rFonts w:ascii="Arial"/>
                <w:w w:val="95"/>
                <w:sz w:val="20"/>
              </w:rPr>
              <w:t>(</w:t>
            </w:r>
            <w:r>
              <w:rPr>
                <w:rFonts w:ascii="Arial"/>
                <w:i/>
                <w:w w:val="95"/>
                <w:sz w:val="20"/>
              </w:rPr>
              <w:t>Lampetra</w:t>
            </w:r>
            <w:r>
              <w:rPr>
                <w:rFonts w:ascii="Arial"/>
                <w:i/>
                <w:spacing w:val="-29"/>
                <w:w w:val="95"/>
                <w:sz w:val="20"/>
              </w:rPr>
              <w:t> </w:t>
            </w:r>
            <w:r>
              <w:rPr>
                <w:rFonts w:ascii="Arial"/>
                <w:i/>
                <w:w w:val="95"/>
                <w:sz w:val="20"/>
              </w:rPr>
              <w:t>planeri</w:t>
            </w:r>
            <w:r>
              <w:rPr>
                <w:rFonts w:ascii="Arial"/>
                <w:w w:val="95"/>
                <w:sz w:val="20"/>
              </w:rPr>
              <w:t>)</w:t>
            </w:r>
            <w:r>
              <w:rPr>
                <w:rFonts w:ascii="Arial"/>
                <w:spacing w:val="-29"/>
                <w:w w:val="95"/>
                <w:sz w:val="20"/>
              </w:rPr>
              <w:t> </w:t>
            </w:r>
            <w:r>
              <w:rPr>
                <w:rFonts w:ascii="Arial"/>
                <w:w w:val="95"/>
                <w:sz w:val="20"/>
              </w:rPr>
              <w:t>[1096]</w:t>
            </w:r>
            <w:r>
              <w:rPr>
                <w:rFonts w:ascii="Arial"/>
                <w:sz w:val="20"/>
              </w:rPr>
            </w:r>
          </w:p>
          <w:p>
            <w:pPr>
              <w:pStyle w:val="TableParagraph"/>
              <w:numPr>
                <w:ilvl w:val="0"/>
                <w:numId w:val="22"/>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w w:val="95"/>
                <w:sz w:val="20"/>
              </w:rPr>
              <w:t>River</w:t>
            </w:r>
            <w:r>
              <w:rPr>
                <w:rFonts w:ascii="Arial"/>
                <w:spacing w:val="-26"/>
                <w:w w:val="95"/>
                <w:sz w:val="20"/>
              </w:rPr>
              <w:t> </w:t>
            </w:r>
            <w:r>
              <w:rPr>
                <w:rFonts w:ascii="Arial"/>
                <w:w w:val="95"/>
                <w:sz w:val="20"/>
              </w:rPr>
              <w:t>Lamprey</w:t>
            </w:r>
            <w:r>
              <w:rPr>
                <w:rFonts w:ascii="Arial"/>
                <w:spacing w:val="-26"/>
                <w:w w:val="95"/>
                <w:sz w:val="20"/>
              </w:rPr>
              <w:t> </w:t>
            </w:r>
            <w:r>
              <w:rPr>
                <w:rFonts w:ascii="Arial"/>
                <w:w w:val="95"/>
                <w:sz w:val="20"/>
              </w:rPr>
              <w:t>(</w:t>
            </w:r>
            <w:r>
              <w:rPr>
                <w:rFonts w:ascii="Arial"/>
                <w:i/>
                <w:w w:val="95"/>
                <w:sz w:val="20"/>
              </w:rPr>
              <w:t>Lampetra</w:t>
            </w:r>
            <w:r>
              <w:rPr>
                <w:rFonts w:ascii="Arial"/>
                <w:i/>
                <w:spacing w:val="-27"/>
                <w:w w:val="95"/>
                <w:sz w:val="20"/>
              </w:rPr>
              <w:t> </w:t>
            </w:r>
            <w:r>
              <w:rPr>
                <w:rFonts w:ascii="Arial"/>
                <w:i/>
                <w:w w:val="95"/>
                <w:sz w:val="20"/>
              </w:rPr>
              <w:t>fluviatilis</w:t>
            </w:r>
            <w:r>
              <w:rPr>
                <w:rFonts w:ascii="Arial"/>
                <w:w w:val="95"/>
                <w:sz w:val="20"/>
              </w:rPr>
              <w:t>)</w:t>
            </w:r>
            <w:r>
              <w:rPr>
                <w:rFonts w:ascii="Arial"/>
                <w:spacing w:val="-30"/>
                <w:w w:val="95"/>
                <w:sz w:val="20"/>
              </w:rPr>
              <w:t> </w:t>
            </w:r>
            <w:r>
              <w:rPr>
                <w:rFonts w:ascii="Arial"/>
                <w:w w:val="95"/>
                <w:sz w:val="20"/>
              </w:rPr>
              <w:t>[1099]</w:t>
            </w:r>
            <w:r>
              <w:rPr>
                <w:rFonts w:ascii="Arial"/>
                <w:sz w:val="20"/>
              </w:rPr>
            </w:r>
          </w:p>
          <w:p>
            <w:pPr>
              <w:pStyle w:val="TableParagraph"/>
              <w:numPr>
                <w:ilvl w:val="0"/>
                <w:numId w:val="22"/>
              </w:numPr>
              <w:tabs>
                <w:tab w:pos="392" w:val="left" w:leader="none"/>
              </w:tabs>
              <w:spacing w:line="240" w:lineRule="auto" w:before="41" w:after="0"/>
              <w:ind w:left="392" w:right="0" w:hanging="280"/>
              <w:jc w:val="left"/>
              <w:rPr>
                <w:rFonts w:ascii="Arial" w:hAnsi="Arial" w:cs="Arial" w:eastAsia="Arial" w:hint="default"/>
                <w:sz w:val="20"/>
                <w:szCs w:val="20"/>
              </w:rPr>
            </w:pPr>
            <w:r>
              <w:rPr>
                <w:rFonts w:ascii="Arial"/>
                <w:w w:val="90"/>
                <w:sz w:val="20"/>
              </w:rPr>
              <w:t>Salmon (</w:t>
            </w:r>
            <w:r>
              <w:rPr>
                <w:rFonts w:ascii="Arial"/>
                <w:i/>
                <w:w w:val="90"/>
                <w:sz w:val="20"/>
              </w:rPr>
              <w:t>Salmo salar</w:t>
            </w:r>
            <w:r>
              <w:rPr>
                <w:rFonts w:ascii="Arial"/>
                <w:w w:val="90"/>
                <w:sz w:val="20"/>
              </w:rPr>
              <w:t>)</w:t>
            </w:r>
            <w:r>
              <w:rPr>
                <w:rFonts w:ascii="Arial"/>
                <w:spacing w:val="-2"/>
                <w:w w:val="90"/>
                <w:sz w:val="20"/>
              </w:rPr>
              <w:t> </w:t>
            </w:r>
            <w:r>
              <w:rPr>
                <w:rFonts w:ascii="Arial"/>
                <w:w w:val="90"/>
                <w:sz w:val="20"/>
              </w:rPr>
              <w:t>[1106]</w:t>
            </w:r>
            <w:r>
              <w:rPr>
                <w:rFonts w:ascii="Arial"/>
                <w:sz w:val="20"/>
              </w:rPr>
            </w:r>
          </w:p>
          <w:p>
            <w:pPr>
              <w:pStyle w:val="TableParagraph"/>
              <w:numPr>
                <w:ilvl w:val="0"/>
                <w:numId w:val="22"/>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sz w:val="20"/>
              </w:rPr>
              <w:t>Otter</w:t>
            </w:r>
            <w:r>
              <w:rPr>
                <w:rFonts w:ascii="Arial"/>
                <w:spacing w:val="-38"/>
                <w:sz w:val="20"/>
              </w:rPr>
              <w:t> </w:t>
            </w:r>
            <w:r>
              <w:rPr>
                <w:rFonts w:ascii="Arial"/>
                <w:i/>
                <w:sz w:val="20"/>
              </w:rPr>
              <w:t>Lutra</w:t>
            </w:r>
            <w:r>
              <w:rPr>
                <w:rFonts w:ascii="Arial"/>
                <w:i/>
                <w:spacing w:val="-39"/>
                <w:sz w:val="20"/>
              </w:rPr>
              <w:t> </w:t>
            </w:r>
            <w:r>
              <w:rPr>
                <w:rFonts w:ascii="Arial"/>
                <w:i/>
                <w:sz w:val="20"/>
              </w:rPr>
              <w:t>lutra</w:t>
            </w:r>
            <w:r>
              <w:rPr>
                <w:rFonts w:ascii="Arial"/>
                <w:i/>
                <w:spacing w:val="-22"/>
                <w:sz w:val="20"/>
              </w:rPr>
              <w:t> </w:t>
            </w:r>
            <w:r>
              <w:rPr>
                <w:rFonts w:ascii="Arial"/>
                <w:sz w:val="20"/>
              </w:rPr>
              <w:t>[1355]</w:t>
            </w:r>
          </w:p>
        </w:tc>
      </w:tr>
      <w:tr>
        <w:trPr>
          <w:trHeight w:val="2208" w:hRule="exact"/>
        </w:trPr>
        <w:tc>
          <w:tcPr>
            <w:tcW w:w="3655"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Lough</w:t>
            </w:r>
            <w:r>
              <w:rPr>
                <w:rFonts w:ascii="Arial"/>
                <w:b/>
                <w:spacing w:val="-9"/>
                <w:w w:val="90"/>
                <w:sz w:val="20"/>
              </w:rPr>
              <w:t> </w:t>
            </w:r>
            <w:r>
              <w:rPr>
                <w:rFonts w:ascii="Arial"/>
                <w:b/>
                <w:w w:val="90"/>
                <w:sz w:val="20"/>
              </w:rPr>
              <w:t>Lene</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SAC</w:t>
            </w:r>
            <w:r>
              <w:rPr>
                <w:rFonts w:ascii="Arial"/>
                <w:spacing w:val="-36"/>
                <w:w w:val="90"/>
                <w:sz w:val="20"/>
              </w:rPr>
              <w:t> </w:t>
            </w:r>
            <w:r>
              <w:rPr>
                <w:rFonts w:ascii="Arial"/>
                <w:w w:val="90"/>
                <w:sz w:val="20"/>
              </w:rPr>
              <w:t>002121</w:t>
            </w:r>
            <w:r>
              <w:rPr>
                <w:rFonts w:ascii="Arial"/>
                <w:sz w:val="20"/>
              </w:rPr>
            </w:r>
          </w:p>
        </w:tc>
        <w:tc>
          <w:tcPr>
            <w:tcW w:w="5814"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0"/>
              <w:ind w:left="111" w:right="97"/>
              <w:jc w:val="both"/>
              <w:rPr>
                <w:rFonts w:ascii="Arial" w:hAnsi="Arial" w:cs="Arial" w:eastAsia="Arial" w:hint="default"/>
                <w:sz w:val="20"/>
                <w:szCs w:val="20"/>
              </w:rPr>
            </w:pPr>
            <w:r>
              <w:rPr>
                <w:rFonts w:ascii="Arial"/>
                <w:sz w:val="20"/>
              </w:rPr>
              <w:t>This lake is situated 4 km north - east of Castlepollard in Co. Westmeath.</w:t>
            </w:r>
            <w:r>
              <w:rPr>
                <w:rFonts w:ascii="Arial"/>
                <w:spacing w:val="-31"/>
                <w:sz w:val="20"/>
              </w:rPr>
              <w:t> </w:t>
            </w:r>
            <w:r>
              <w:rPr>
                <w:rFonts w:ascii="Arial"/>
                <w:sz w:val="20"/>
              </w:rPr>
              <w:t>It</w:t>
            </w:r>
            <w:r>
              <w:rPr>
                <w:rFonts w:ascii="Arial"/>
                <w:spacing w:val="-31"/>
                <w:sz w:val="20"/>
              </w:rPr>
              <w:t> </w:t>
            </w:r>
            <w:r>
              <w:rPr>
                <w:rFonts w:ascii="Arial"/>
                <w:sz w:val="20"/>
              </w:rPr>
              <w:t>is</w:t>
            </w:r>
            <w:r>
              <w:rPr>
                <w:rFonts w:ascii="Arial"/>
                <w:spacing w:val="-31"/>
                <w:sz w:val="20"/>
              </w:rPr>
              <w:t> </w:t>
            </w:r>
            <w:r>
              <w:rPr>
                <w:rFonts w:ascii="Arial"/>
                <w:sz w:val="20"/>
              </w:rPr>
              <w:t>a</w:t>
            </w:r>
            <w:r>
              <w:rPr>
                <w:rFonts w:ascii="Arial"/>
                <w:spacing w:val="-31"/>
                <w:sz w:val="20"/>
              </w:rPr>
              <w:t> </w:t>
            </w:r>
            <w:r>
              <w:rPr>
                <w:rFonts w:ascii="Arial"/>
                <w:sz w:val="20"/>
              </w:rPr>
              <w:t>deep</w:t>
            </w:r>
            <w:r>
              <w:rPr>
                <w:rFonts w:ascii="Arial"/>
                <w:spacing w:val="-29"/>
                <w:sz w:val="20"/>
              </w:rPr>
              <w:t> </w:t>
            </w:r>
            <w:r>
              <w:rPr>
                <w:rFonts w:ascii="Arial"/>
                <w:sz w:val="20"/>
              </w:rPr>
              <w:t>(20</w:t>
            </w:r>
            <w:r>
              <w:rPr>
                <w:rFonts w:ascii="Arial"/>
                <w:spacing w:val="-29"/>
                <w:sz w:val="20"/>
              </w:rPr>
              <w:t> </w:t>
            </w:r>
            <w:r>
              <w:rPr>
                <w:rFonts w:ascii="Arial"/>
                <w:sz w:val="20"/>
              </w:rPr>
              <w:t>m</w:t>
            </w:r>
            <w:r>
              <w:rPr>
                <w:rFonts w:ascii="Arial"/>
                <w:spacing w:val="-31"/>
                <w:sz w:val="20"/>
              </w:rPr>
              <w:t> </w:t>
            </w:r>
            <w:r>
              <w:rPr>
                <w:rFonts w:ascii="Arial"/>
                <w:sz w:val="20"/>
              </w:rPr>
              <w:t>maximum</w:t>
            </w:r>
            <w:r>
              <w:rPr>
                <w:rFonts w:ascii="Arial"/>
                <w:spacing w:val="-31"/>
                <w:sz w:val="20"/>
              </w:rPr>
              <w:t> </w:t>
            </w:r>
            <w:r>
              <w:rPr>
                <w:rFonts w:ascii="Arial"/>
                <w:sz w:val="20"/>
              </w:rPr>
              <w:t>depth),</w:t>
            </w:r>
            <w:r>
              <w:rPr>
                <w:rFonts w:ascii="Arial"/>
                <w:spacing w:val="-33"/>
                <w:sz w:val="20"/>
              </w:rPr>
              <w:t> </w:t>
            </w:r>
            <w:r>
              <w:rPr>
                <w:rFonts w:ascii="Arial"/>
                <w:sz w:val="20"/>
              </w:rPr>
              <w:t>clear,</w:t>
            </w:r>
            <w:r>
              <w:rPr>
                <w:rFonts w:ascii="Arial"/>
                <w:spacing w:val="-31"/>
                <w:sz w:val="20"/>
              </w:rPr>
              <w:t> </w:t>
            </w:r>
            <w:r>
              <w:rPr>
                <w:rFonts w:ascii="Arial"/>
                <w:sz w:val="20"/>
              </w:rPr>
              <w:t>hard</w:t>
            </w:r>
            <w:r>
              <w:rPr>
                <w:rFonts w:ascii="Arial"/>
                <w:spacing w:val="-26"/>
                <w:sz w:val="20"/>
              </w:rPr>
              <w:t> </w:t>
            </w:r>
            <w:r>
              <w:rPr>
                <w:rFonts w:ascii="Arial"/>
                <w:sz w:val="20"/>
              </w:rPr>
              <w:t>-</w:t>
            </w:r>
            <w:r>
              <w:rPr>
                <w:rFonts w:ascii="Arial"/>
                <w:spacing w:val="-29"/>
                <w:sz w:val="20"/>
              </w:rPr>
              <w:t> </w:t>
            </w:r>
            <w:r>
              <w:rPr>
                <w:rFonts w:ascii="Arial"/>
                <w:sz w:val="20"/>
              </w:rPr>
              <w:t>water </w:t>
            </w:r>
            <w:r>
              <w:rPr>
                <w:rFonts w:ascii="Arial"/>
                <w:sz w:val="20"/>
              </w:rPr>
              <w:t>lake</w:t>
            </w:r>
            <w:r>
              <w:rPr>
                <w:rFonts w:ascii="Arial"/>
                <w:spacing w:val="-11"/>
                <w:sz w:val="20"/>
              </w:rPr>
              <w:t> </w:t>
            </w:r>
            <w:r>
              <w:rPr>
                <w:rFonts w:ascii="Arial"/>
                <w:sz w:val="20"/>
              </w:rPr>
              <w:t>with</w:t>
            </w:r>
            <w:r>
              <w:rPr>
                <w:rFonts w:ascii="Arial"/>
                <w:spacing w:val="-10"/>
                <w:sz w:val="20"/>
              </w:rPr>
              <w:t> </w:t>
            </w:r>
            <w:r>
              <w:rPr>
                <w:rFonts w:ascii="Arial"/>
                <w:sz w:val="20"/>
              </w:rPr>
              <w:t>marl</w:t>
            </w:r>
            <w:r>
              <w:rPr>
                <w:rFonts w:ascii="Arial"/>
                <w:spacing w:val="-12"/>
                <w:sz w:val="20"/>
              </w:rPr>
              <w:t> </w:t>
            </w:r>
            <w:r>
              <w:rPr>
                <w:rFonts w:ascii="Arial"/>
                <w:sz w:val="20"/>
              </w:rPr>
              <w:t>deposition</w:t>
            </w:r>
            <w:r>
              <w:rPr>
                <w:rFonts w:ascii="Arial"/>
                <w:spacing w:val="-12"/>
                <w:sz w:val="20"/>
              </w:rPr>
              <w:t> </w:t>
            </w:r>
            <w:r>
              <w:rPr>
                <w:rFonts w:ascii="Arial"/>
                <w:sz w:val="20"/>
              </w:rPr>
              <w:t>(especially</w:t>
            </w:r>
            <w:r>
              <w:rPr>
                <w:rFonts w:ascii="Arial"/>
                <w:spacing w:val="-11"/>
                <w:sz w:val="20"/>
              </w:rPr>
              <w:t> </w:t>
            </w:r>
            <w:r>
              <w:rPr>
                <w:rFonts w:ascii="Arial"/>
                <w:sz w:val="20"/>
              </w:rPr>
              <w:t>noticeable</w:t>
            </w:r>
            <w:r>
              <w:rPr>
                <w:rFonts w:ascii="Arial"/>
                <w:spacing w:val="-13"/>
                <w:sz w:val="20"/>
              </w:rPr>
              <w:t> </w:t>
            </w:r>
            <w:r>
              <w:rPr>
                <w:rFonts w:ascii="Arial"/>
                <w:sz w:val="20"/>
              </w:rPr>
              <w:t>on</w:t>
            </w:r>
            <w:r>
              <w:rPr>
                <w:rFonts w:ascii="Arial"/>
                <w:spacing w:val="-12"/>
                <w:sz w:val="20"/>
              </w:rPr>
              <w:t> </w:t>
            </w:r>
            <w:r>
              <w:rPr>
                <w:rFonts w:ascii="Arial"/>
                <w:sz w:val="20"/>
              </w:rPr>
              <w:t>the</w:t>
            </w:r>
            <w:r>
              <w:rPr>
                <w:rFonts w:ascii="Arial"/>
                <w:spacing w:val="-11"/>
                <w:sz w:val="20"/>
              </w:rPr>
              <w:t> </w:t>
            </w:r>
            <w:r>
              <w:rPr>
                <w:rFonts w:ascii="Arial"/>
                <w:sz w:val="20"/>
              </w:rPr>
              <w:t>margins). </w:t>
            </w:r>
            <w:r>
              <w:rPr>
                <w:rFonts w:ascii="Arial"/>
                <w:sz w:val="20"/>
              </w:rPr>
              <w:t>Unpolluted</w:t>
            </w:r>
            <w:r>
              <w:rPr>
                <w:rFonts w:ascii="Arial"/>
                <w:spacing w:val="-16"/>
                <w:sz w:val="20"/>
              </w:rPr>
              <w:t> </w:t>
            </w:r>
            <w:r>
              <w:rPr>
                <w:rFonts w:ascii="Arial"/>
                <w:sz w:val="20"/>
              </w:rPr>
              <w:t>hard</w:t>
            </w:r>
            <w:r>
              <w:rPr>
                <w:rFonts w:ascii="Arial"/>
                <w:spacing w:val="-15"/>
                <w:sz w:val="20"/>
              </w:rPr>
              <w:t> </w:t>
            </w:r>
            <w:r>
              <w:rPr>
                <w:rFonts w:ascii="Arial"/>
                <w:sz w:val="20"/>
              </w:rPr>
              <w:t>-</w:t>
            </w:r>
            <w:r>
              <w:rPr>
                <w:rFonts w:ascii="Arial"/>
                <w:spacing w:val="-16"/>
                <w:sz w:val="20"/>
              </w:rPr>
              <w:t> </w:t>
            </w:r>
            <w:r>
              <w:rPr>
                <w:rFonts w:ascii="Arial"/>
                <w:sz w:val="20"/>
              </w:rPr>
              <w:t>water</w:t>
            </w:r>
            <w:r>
              <w:rPr>
                <w:rFonts w:ascii="Arial"/>
                <w:spacing w:val="-16"/>
                <w:sz w:val="20"/>
              </w:rPr>
              <w:t> </w:t>
            </w:r>
            <w:r>
              <w:rPr>
                <w:rFonts w:ascii="Arial"/>
                <w:sz w:val="20"/>
              </w:rPr>
              <w:t>lakes</w:t>
            </w:r>
            <w:r>
              <w:rPr>
                <w:rFonts w:ascii="Arial"/>
                <w:spacing w:val="-17"/>
                <w:sz w:val="20"/>
              </w:rPr>
              <w:t> </w:t>
            </w:r>
            <w:r>
              <w:rPr>
                <w:rFonts w:ascii="Arial"/>
                <w:sz w:val="20"/>
              </w:rPr>
              <w:t>such</w:t>
            </w:r>
            <w:r>
              <w:rPr>
                <w:rFonts w:ascii="Arial"/>
                <w:spacing w:val="-13"/>
                <w:sz w:val="20"/>
              </w:rPr>
              <w:t> </w:t>
            </w:r>
            <w:r>
              <w:rPr>
                <w:rFonts w:ascii="Arial"/>
                <w:sz w:val="20"/>
              </w:rPr>
              <w:t>as</w:t>
            </w:r>
            <w:r>
              <w:rPr>
                <w:rFonts w:ascii="Arial"/>
                <w:spacing w:val="-16"/>
                <w:sz w:val="20"/>
              </w:rPr>
              <w:t> </w:t>
            </w:r>
            <w:r>
              <w:rPr>
                <w:rFonts w:ascii="Arial"/>
                <w:sz w:val="20"/>
              </w:rPr>
              <w:t>Lough</w:t>
            </w:r>
            <w:r>
              <w:rPr>
                <w:rFonts w:ascii="Arial"/>
                <w:spacing w:val="-16"/>
                <w:sz w:val="20"/>
              </w:rPr>
              <w:t> </w:t>
            </w:r>
            <w:r>
              <w:rPr>
                <w:rFonts w:ascii="Arial"/>
                <w:sz w:val="20"/>
              </w:rPr>
              <w:t>Lene</w:t>
            </w:r>
            <w:r>
              <w:rPr>
                <w:rFonts w:ascii="Arial"/>
                <w:spacing w:val="-16"/>
                <w:sz w:val="20"/>
              </w:rPr>
              <w:t> </w:t>
            </w:r>
            <w:r>
              <w:rPr>
                <w:rFonts w:ascii="Arial"/>
                <w:sz w:val="20"/>
              </w:rPr>
              <w:t>are</w:t>
            </w:r>
            <w:r>
              <w:rPr>
                <w:rFonts w:ascii="Arial"/>
                <w:spacing w:val="-16"/>
                <w:sz w:val="20"/>
              </w:rPr>
              <w:t> </w:t>
            </w:r>
            <w:r>
              <w:rPr>
                <w:rFonts w:ascii="Arial"/>
                <w:sz w:val="20"/>
              </w:rPr>
              <w:t>becoming </w:t>
            </w:r>
            <w:r>
              <w:rPr>
                <w:rFonts w:ascii="Arial"/>
                <w:sz w:val="20"/>
              </w:rPr>
              <w:t>increasingly</w:t>
            </w:r>
            <w:r>
              <w:rPr>
                <w:rFonts w:ascii="Arial"/>
                <w:spacing w:val="-22"/>
                <w:sz w:val="20"/>
              </w:rPr>
              <w:t> </w:t>
            </w:r>
            <w:r>
              <w:rPr>
                <w:rFonts w:ascii="Arial"/>
                <w:sz w:val="20"/>
              </w:rPr>
              <w:t>rare</w:t>
            </w:r>
            <w:r>
              <w:rPr>
                <w:rFonts w:ascii="Arial"/>
                <w:spacing w:val="-22"/>
                <w:sz w:val="20"/>
              </w:rPr>
              <w:t> </w:t>
            </w:r>
            <w:r>
              <w:rPr>
                <w:rFonts w:ascii="Arial"/>
                <w:sz w:val="20"/>
              </w:rPr>
              <w:t>in</w:t>
            </w:r>
            <w:r>
              <w:rPr>
                <w:rFonts w:ascii="Arial"/>
                <w:spacing w:val="-24"/>
                <w:sz w:val="20"/>
              </w:rPr>
              <w:t> </w:t>
            </w:r>
            <w:r>
              <w:rPr>
                <w:rFonts w:ascii="Arial"/>
                <w:sz w:val="20"/>
              </w:rPr>
              <w:t>Ireland</w:t>
            </w:r>
            <w:r>
              <w:rPr>
                <w:rFonts w:ascii="Arial"/>
                <w:spacing w:val="-20"/>
                <w:sz w:val="20"/>
              </w:rPr>
              <w:t> </w:t>
            </w:r>
            <w:r>
              <w:rPr>
                <w:rFonts w:ascii="Arial"/>
                <w:sz w:val="20"/>
              </w:rPr>
              <w:t>and</w:t>
            </w:r>
            <w:r>
              <w:rPr>
                <w:rFonts w:ascii="Arial"/>
                <w:spacing w:val="-22"/>
                <w:sz w:val="20"/>
              </w:rPr>
              <w:t> </w:t>
            </w:r>
            <w:r>
              <w:rPr>
                <w:rFonts w:ascii="Arial"/>
                <w:sz w:val="20"/>
              </w:rPr>
              <w:t>in</w:t>
            </w:r>
            <w:r>
              <w:rPr>
                <w:rFonts w:ascii="Arial"/>
                <w:spacing w:val="-21"/>
                <w:sz w:val="20"/>
              </w:rPr>
              <w:t> </w:t>
            </w:r>
            <w:r>
              <w:rPr>
                <w:rFonts w:ascii="Arial"/>
                <w:sz w:val="20"/>
              </w:rPr>
              <w:t>Europe,</w:t>
            </w:r>
            <w:r>
              <w:rPr>
                <w:rFonts w:ascii="Arial"/>
                <w:spacing w:val="-19"/>
                <w:sz w:val="20"/>
              </w:rPr>
              <w:t> </w:t>
            </w:r>
            <w:r>
              <w:rPr>
                <w:rFonts w:ascii="Arial"/>
                <w:sz w:val="20"/>
              </w:rPr>
              <w:t>and</w:t>
            </w:r>
            <w:r>
              <w:rPr>
                <w:rFonts w:ascii="Arial"/>
                <w:spacing w:val="-22"/>
                <w:sz w:val="20"/>
              </w:rPr>
              <w:t> </w:t>
            </w:r>
            <w:r>
              <w:rPr>
                <w:rFonts w:ascii="Arial"/>
                <w:sz w:val="20"/>
              </w:rPr>
              <w:t>are</w:t>
            </w:r>
            <w:r>
              <w:rPr>
                <w:rFonts w:ascii="Arial"/>
                <w:spacing w:val="-22"/>
                <w:sz w:val="20"/>
              </w:rPr>
              <w:t> </w:t>
            </w:r>
            <w:r>
              <w:rPr>
                <w:rFonts w:ascii="Arial"/>
                <w:sz w:val="20"/>
              </w:rPr>
              <w:t>of</w:t>
            </w:r>
            <w:r>
              <w:rPr>
                <w:rFonts w:ascii="Arial"/>
                <w:spacing w:val="-22"/>
                <w:sz w:val="20"/>
              </w:rPr>
              <w:t> </w:t>
            </w:r>
            <w:r>
              <w:rPr>
                <w:rFonts w:ascii="Arial"/>
                <w:sz w:val="20"/>
              </w:rPr>
              <w:t>a</w:t>
            </w:r>
            <w:r>
              <w:rPr>
                <w:rFonts w:ascii="Arial"/>
                <w:spacing w:val="-21"/>
                <w:sz w:val="20"/>
              </w:rPr>
              <w:t> </w:t>
            </w:r>
            <w:r>
              <w:rPr>
                <w:rFonts w:ascii="Arial"/>
                <w:sz w:val="20"/>
              </w:rPr>
              <w:t>type</w:t>
            </w:r>
            <w:r>
              <w:rPr>
                <w:rFonts w:ascii="Arial"/>
                <w:spacing w:val="-22"/>
                <w:sz w:val="20"/>
              </w:rPr>
              <w:t> </w:t>
            </w:r>
            <w:r>
              <w:rPr>
                <w:rFonts w:ascii="Arial"/>
                <w:sz w:val="20"/>
              </w:rPr>
              <w:t>that</w:t>
            </w:r>
            <w:r>
              <w:rPr>
                <w:rFonts w:ascii="Arial"/>
                <w:spacing w:val="-21"/>
                <w:sz w:val="20"/>
              </w:rPr>
              <w:t> </w:t>
            </w:r>
            <w:r>
              <w:rPr>
                <w:rFonts w:ascii="Arial"/>
                <w:sz w:val="20"/>
              </w:rPr>
              <w:t>is </w:t>
            </w:r>
            <w:r>
              <w:rPr>
                <w:rFonts w:ascii="Arial"/>
                <w:sz w:val="20"/>
              </w:rPr>
              <w:t>listed</w:t>
            </w:r>
            <w:r>
              <w:rPr>
                <w:rFonts w:ascii="Arial"/>
                <w:spacing w:val="-16"/>
                <w:sz w:val="20"/>
              </w:rPr>
              <w:t> </w:t>
            </w:r>
            <w:r>
              <w:rPr>
                <w:rFonts w:ascii="Arial"/>
                <w:sz w:val="20"/>
              </w:rPr>
              <w:t>on</w:t>
            </w:r>
            <w:r>
              <w:rPr>
                <w:rFonts w:ascii="Arial"/>
                <w:spacing w:val="-21"/>
                <w:sz w:val="20"/>
              </w:rPr>
              <w:t> </w:t>
            </w:r>
            <w:r>
              <w:rPr>
                <w:rFonts w:ascii="Arial"/>
                <w:sz w:val="20"/>
              </w:rPr>
              <w:t>Annex</w:t>
            </w:r>
            <w:r>
              <w:rPr>
                <w:rFonts w:ascii="Arial"/>
                <w:spacing w:val="-16"/>
                <w:sz w:val="20"/>
              </w:rPr>
              <w:t> </w:t>
            </w:r>
            <w:r>
              <w:rPr>
                <w:rFonts w:ascii="Arial"/>
                <w:sz w:val="20"/>
              </w:rPr>
              <w:t>I</w:t>
            </w:r>
            <w:r>
              <w:rPr>
                <w:rFonts w:ascii="Arial"/>
                <w:spacing w:val="-18"/>
                <w:sz w:val="20"/>
              </w:rPr>
              <w:t> </w:t>
            </w:r>
            <w:r>
              <w:rPr>
                <w:rFonts w:ascii="Arial"/>
                <w:sz w:val="20"/>
              </w:rPr>
              <w:t>of</w:t>
            </w:r>
            <w:r>
              <w:rPr>
                <w:rFonts w:ascii="Arial"/>
                <w:spacing w:val="-17"/>
                <w:sz w:val="20"/>
              </w:rPr>
              <w:t> </w:t>
            </w:r>
            <w:r>
              <w:rPr>
                <w:rFonts w:ascii="Arial"/>
                <w:sz w:val="20"/>
              </w:rPr>
              <w:t>the</w:t>
            </w:r>
            <w:r>
              <w:rPr>
                <w:rFonts w:ascii="Arial"/>
                <w:spacing w:val="-20"/>
                <w:sz w:val="20"/>
              </w:rPr>
              <w:t> </w:t>
            </w:r>
            <w:r>
              <w:rPr>
                <w:rFonts w:ascii="Arial"/>
                <w:sz w:val="20"/>
              </w:rPr>
              <w:t>E.U.</w:t>
            </w:r>
            <w:r>
              <w:rPr>
                <w:rFonts w:ascii="Arial"/>
                <w:spacing w:val="-20"/>
                <w:sz w:val="20"/>
              </w:rPr>
              <w:t> </w:t>
            </w:r>
            <w:r>
              <w:rPr>
                <w:rFonts w:ascii="Arial"/>
                <w:sz w:val="20"/>
              </w:rPr>
              <w:t>Habitats</w:t>
            </w:r>
            <w:r>
              <w:rPr>
                <w:rFonts w:ascii="Arial"/>
                <w:spacing w:val="-15"/>
                <w:sz w:val="20"/>
              </w:rPr>
              <w:t> </w:t>
            </w:r>
            <w:r>
              <w:rPr>
                <w:rFonts w:ascii="Arial"/>
                <w:sz w:val="20"/>
              </w:rPr>
              <w:t>Directive.</w:t>
            </w:r>
            <w:r>
              <w:rPr>
                <w:rFonts w:ascii="Arial"/>
                <w:spacing w:val="-20"/>
                <w:sz w:val="20"/>
              </w:rPr>
              <w:t> </w:t>
            </w:r>
            <w:r>
              <w:rPr>
                <w:rFonts w:ascii="Arial"/>
                <w:sz w:val="20"/>
              </w:rPr>
              <w:t>This</w:t>
            </w:r>
            <w:r>
              <w:rPr>
                <w:rFonts w:ascii="Arial"/>
                <w:spacing w:val="-18"/>
                <w:sz w:val="20"/>
              </w:rPr>
              <w:t> </w:t>
            </w:r>
            <w:r>
              <w:rPr>
                <w:rFonts w:ascii="Arial"/>
                <w:spacing w:val="-3"/>
                <w:sz w:val="20"/>
              </w:rPr>
              <w:t>site</w:t>
            </w:r>
            <w:r>
              <w:rPr>
                <w:rFonts w:ascii="Arial"/>
                <w:spacing w:val="-17"/>
                <w:sz w:val="20"/>
              </w:rPr>
              <w:t> </w:t>
            </w:r>
            <w:r>
              <w:rPr>
                <w:rFonts w:ascii="Arial"/>
                <w:sz w:val="20"/>
              </w:rPr>
              <w:t>is</w:t>
            </w:r>
            <w:r>
              <w:rPr>
                <w:rFonts w:ascii="Arial"/>
                <w:spacing w:val="-18"/>
                <w:sz w:val="20"/>
              </w:rPr>
              <w:t> </w:t>
            </w:r>
            <w:r>
              <w:rPr>
                <w:rFonts w:ascii="Arial"/>
                <w:sz w:val="20"/>
              </w:rPr>
              <w:t>thus</w:t>
            </w:r>
            <w:r>
              <w:rPr>
                <w:rFonts w:ascii="Arial"/>
                <w:spacing w:val="-18"/>
                <w:sz w:val="20"/>
              </w:rPr>
              <w:t> </w:t>
            </w:r>
            <w:r>
              <w:rPr>
                <w:rFonts w:ascii="Arial"/>
                <w:sz w:val="20"/>
              </w:rPr>
              <w:t>of </w:t>
            </w:r>
            <w:r>
              <w:rPr>
                <w:rFonts w:ascii="Arial"/>
                <w:sz w:val="20"/>
              </w:rPr>
            </w:r>
            <w:r>
              <w:rPr>
                <w:rFonts w:ascii="Arial"/>
                <w:spacing w:val="-1"/>
                <w:w w:val="95"/>
                <w:sz w:val="20"/>
              </w:rPr>
              <w:t>conservation</w:t>
            </w:r>
            <w:r>
              <w:rPr>
                <w:rFonts w:ascii="Arial"/>
                <w:spacing w:val="-3"/>
                <w:w w:val="95"/>
                <w:sz w:val="20"/>
              </w:rPr>
              <w:t> </w:t>
            </w:r>
            <w:r>
              <w:rPr>
                <w:rFonts w:ascii="Arial"/>
                <w:spacing w:val="-1"/>
                <w:w w:val="95"/>
                <w:sz w:val="20"/>
              </w:rPr>
              <w:t>importance.</w:t>
            </w:r>
            <w:r>
              <w:rPr>
                <w:rFonts w:ascii="Arial"/>
                <w:spacing w:val="-1"/>
                <w:sz w:val="20"/>
              </w:rPr>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23"/>
              </w:numPr>
              <w:tabs>
                <w:tab w:pos="392" w:val="left" w:leader="none"/>
              </w:tabs>
              <w:spacing w:line="240" w:lineRule="auto" w:before="128" w:after="0"/>
              <w:ind w:left="392" w:right="151" w:hanging="280"/>
              <w:jc w:val="left"/>
              <w:rPr>
                <w:rFonts w:ascii="Arial" w:hAnsi="Arial" w:cs="Arial" w:eastAsia="Arial" w:hint="default"/>
                <w:sz w:val="20"/>
                <w:szCs w:val="20"/>
              </w:rPr>
            </w:pPr>
            <w:r>
              <w:rPr>
                <w:rFonts w:ascii="Arial"/>
                <w:w w:val="95"/>
                <w:sz w:val="20"/>
              </w:rPr>
              <w:t>Hard oligo-mesotrophic waters with benthic vegetation</w:t>
            </w:r>
            <w:r>
              <w:rPr>
                <w:rFonts w:ascii="Arial"/>
                <w:spacing w:val="-32"/>
                <w:w w:val="95"/>
                <w:sz w:val="20"/>
              </w:rPr>
              <w:t> </w:t>
            </w:r>
            <w:r>
              <w:rPr>
                <w:rFonts w:ascii="Arial"/>
                <w:w w:val="95"/>
                <w:sz w:val="20"/>
              </w:rPr>
              <w:t>of </w:t>
            </w:r>
            <w:r>
              <w:rPr>
                <w:rFonts w:ascii="Arial"/>
                <w:w w:val="95"/>
                <w:sz w:val="20"/>
              </w:rPr>
            </w:r>
            <w:r>
              <w:rPr>
                <w:rFonts w:ascii="Arial"/>
                <w:w w:val="90"/>
                <w:sz w:val="20"/>
              </w:rPr>
              <w:t>Chara</w:t>
            </w:r>
            <w:r>
              <w:rPr>
                <w:rFonts w:ascii="Arial"/>
                <w:spacing w:val="-11"/>
                <w:w w:val="90"/>
                <w:sz w:val="20"/>
              </w:rPr>
              <w:t> </w:t>
            </w:r>
            <w:r>
              <w:rPr>
                <w:rFonts w:ascii="Arial"/>
                <w:w w:val="90"/>
                <w:sz w:val="20"/>
              </w:rPr>
              <w:t>spp.</w:t>
            </w:r>
            <w:r>
              <w:rPr>
                <w:rFonts w:ascii="Arial"/>
                <w:sz w:val="20"/>
              </w:rPr>
            </w:r>
          </w:p>
          <w:p>
            <w:pPr>
              <w:pStyle w:val="TableParagraph"/>
              <w:numPr>
                <w:ilvl w:val="0"/>
                <w:numId w:val="23"/>
              </w:numPr>
              <w:tabs>
                <w:tab w:pos="392" w:val="left" w:leader="none"/>
              </w:tabs>
              <w:spacing w:line="240" w:lineRule="auto" w:before="22" w:after="0"/>
              <w:ind w:left="392" w:right="0" w:hanging="280"/>
              <w:jc w:val="left"/>
              <w:rPr>
                <w:rFonts w:ascii="Arial" w:hAnsi="Arial" w:cs="Arial" w:eastAsia="Arial" w:hint="default"/>
                <w:sz w:val="20"/>
                <w:szCs w:val="20"/>
              </w:rPr>
            </w:pPr>
            <w:r>
              <w:rPr>
                <w:rFonts w:ascii="Arial"/>
                <w:spacing w:val="-1"/>
                <w:w w:val="95"/>
                <w:sz w:val="20"/>
              </w:rPr>
              <w:t>White-clawed</w:t>
            </w:r>
            <w:r>
              <w:rPr>
                <w:rFonts w:ascii="Arial"/>
                <w:spacing w:val="-35"/>
                <w:w w:val="95"/>
                <w:sz w:val="20"/>
              </w:rPr>
              <w:t> </w:t>
            </w:r>
            <w:r>
              <w:rPr>
                <w:rFonts w:ascii="Arial"/>
                <w:spacing w:val="-1"/>
                <w:w w:val="95"/>
                <w:sz w:val="20"/>
              </w:rPr>
              <w:t>Crayfish</w:t>
            </w:r>
            <w:r>
              <w:rPr>
                <w:rFonts w:ascii="Arial"/>
                <w:spacing w:val="-34"/>
                <w:w w:val="95"/>
                <w:sz w:val="20"/>
              </w:rPr>
              <w:t> </w:t>
            </w:r>
            <w:r>
              <w:rPr>
                <w:rFonts w:ascii="Arial"/>
                <w:spacing w:val="-1"/>
                <w:w w:val="95"/>
                <w:sz w:val="20"/>
              </w:rPr>
              <w:t>(</w:t>
            </w:r>
            <w:r>
              <w:rPr>
                <w:rFonts w:ascii="Arial"/>
                <w:i/>
                <w:spacing w:val="-1"/>
                <w:w w:val="95"/>
                <w:sz w:val="20"/>
              </w:rPr>
              <w:t>Austropotamobius</w:t>
            </w:r>
            <w:r>
              <w:rPr>
                <w:rFonts w:ascii="Arial"/>
                <w:i/>
                <w:spacing w:val="-35"/>
                <w:w w:val="95"/>
                <w:sz w:val="20"/>
              </w:rPr>
              <w:t> </w:t>
            </w:r>
            <w:r>
              <w:rPr>
                <w:rFonts w:ascii="Arial"/>
                <w:i/>
                <w:spacing w:val="-1"/>
                <w:w w:val="95"/>
                <w:sz w:val="20"/>
              </w:rPr>
              <w:t>pallipes</w:t>
            </w:r>
            <w:r>
              <w:rPr>
                <w:rFonts w:ascii="Arial"/>
                <w:spacing w:val="-1"/>
                <w:w w:val="95"/>
                <w:sz w:val="20"/>
              </w:rPr>
              <w:t>)</w:t>
            </w:r>
            <w:r>
              <w:rPr>
                <w:rFonts w:ascii="Arial"/>
                <w:spacing w:val="-35"/>
                <w:w w:val="95"/>
                <w:sz w:val="20"/>
              </w:rPr>
              <w:t> </w:t>
            </w:r>
            <w:r>
              <w:rPr>
                <w:rFonts w:ascii="Arial"/>
                <w:spacing w:val="-1"/>
                <w:w w:val="95"/>
                <w:sz w:val="20"/>
              </w:rPr>
              <w:t>[1092]</w:t>
            </w:r>
            <w:r>
              <w:rPr>
                <w:rFonts w:ascii="Arial"/>
                <w:spacing w:val="-1"/>
                <w:sz w:val="20"/>
              </w:rPr>
            </w:r>
          </w:p>
        </w:tc>
      </w:tr>
      <w:tr>
        <w:trPr>
          <w:trHeight w:val="1107" w:hRule="exact"/>
        </w:trPr>
        <w:tc>
          <w:tcPr>
            <w:tcW w:w="3655"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Lough</w:t>
            </w:r>
            <w:r>
              <w:rPr>
                <w:rFonts w:ascii="Arial"/>
                <w:b/>
                <w:spacing w:val="2"/>
                <w:w w:val="90"/>
                <w:sz w:val="20"/>
              </w:rPr>
              <w:t> </w:t>
            </w:r>
            <w:r>
              <w:rPr>
                <w:rFonts w:ascii="Arial"/>
                <w:b/>
                <w:w w:val="90"/>
                <w:sz w:val="20"/>
              </w:rPr>
              <w:t>Melvin</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SAC</w:t>
            </w:r>
            <w:r>
              <w:rPr>
                <w:rFonts w:ascii="Arial"/>
                <w:spacing w:val="-11"/>
                <w:w w:val="90"/>
                <w:sz w:val="20"/>
              </w:rPr>
              <w:t> </w:t>
            </w:r>
            <w:r>
              <w:rPr>
                <w:rFonts w:ascii="Arial"/>
                <w:w w:val="90"/>
                <w:sz w:val="20"/>
              </w:rPr>
              <w:t>000428</w:t>
            </w:r>
            <w:r>
              <w:rPr>
                <w:rFonts w:ascii="Arial"/>
                <w:sz w:val="20"/>
              </w:rPr>
            </w:r>
          </w:p>
        </w:tc>
        <w:tc>
          <w:tcPr>
            <w:tcW w:w="5814"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0"/>
              <w:ind w:left="111" w:right="99"/>
              <w:jc w:val="both"/>
              <w:rPr>
                <w:rFonts w:ascii="Arial" w:hAnsi="Arial" w:cs="Arial" w:eastAsia="Arial" w:hint="default"/>
                <w:sz w:val="20"/>
                <w:szCs w:val="20"/>
              </w:rPr>
            </w:pPr>
            <w:r>
              <w:rPr>
                <w:rFonts w:ascii="Arial"/>
                <w:sz w:val="20"/>
              </w:rPr>
              <w:t>Lough</w:t>
            </w:r>
            <w:r>
              <w:rPr>
                <w:rFonts w:ascii="Arial"/>
                <w:spacing w:val="-24"/>
                <w:sz w:val="20"/>
              </w:rPr>
              <w:t> </w:t>
            </w:r>
            <w:r>
              <w:rPr>
                <w:rFonts w:ascii="Arial"/>
                <w:sz w:val="20"/>
              </w:rPr>
              <w:t>Melvin</w:t>
            </w:r>
            <w:r>
              <w:rPr>
                <w:rFonts w:ascii="Arial"/>
                <w:spacing w:val="-26"/>
                <w:sz w:val="20"/>
              </w:rPr>
              <w:t> </w:t>
            </w:r>
            <w:r>
              <w:rPr>
                <w:rFonts w:ascii="Arial"/>
                <w:sz w:val="20"/>
              </w:rPr>
              <w:t>is</w:t>
            </w:r>
            <w:r>
              <w:rPr>
                <w:rFonts w:ascii="Arial"/>
                <w:spacing w:val="-25"/>
                <w:sz w:val="20"/>
              </w:rPr>
              <w:t> </w:t>
            </w:r>
            <w:r>
              <w:rPr>
                <w:rFonts w:ascii="Arial"/>
                <w:sz w:val="20"/>
              </w:rPr>
              <w:t>situated</w:t>
            </w:r>
            <w:r>
              <w:rPr>
                <w:rFonts w:ascii="Arial"/>
                <w:spacing w:val="-24"/>
                <w:sz w:val="20"/>
              </w:rPr>
              <w:t> </w:t>
            </w:r>
            <w:r>
              <w:rPr>
                <w:rFonts w:ascii="Arial"/>
                <w:sz w:val="20"/>
              </w:rPr>
              <w:t>in</w:t>
            </w:r>
            <w:r>
              <w:rPr>
                <w:rFonts w:ascii="Arial"/>
                <w:spacing w:val="-26"/>
                <w:sz w:val="20"/>
              </w:rPr>
              <w:t> </w:t>
            </w:r>
            <w:r>
              <w:rPr>
                <w:rFonts w:ascii="Arial"/>
                <w:sz w:val="20"/>
              </w:rPr>
              <w:t>the</w:t>
            </w:r>
            <w:r>
              <w:rPr>
                <w:rFonts w:ascii="Arial"/>
                <w:spacing w:val="-25"/>
                <w:sz w:val="20"/>
              </w:rPr>
              <w:t> </w:t>
            </w:r>
            <w:r>
              <w:rPr>
                <w:rFonts w:ascii="Arial"/>
                <w:sz w:val="20"/>
              </w:rPr>
              <w:t>extreme</w:t>
            </w:r>
            <w:r>
              <w:rPr>
                <w:rFonts w:ascii="Arial"/>
                <w:spacing w:val="-25"/>
                <w:sz w:val="20"/>
              </w:rPr>
              <w:t> </w:t>
            </w:r>
            <w:r>
              <w:rPr>
                <w:rFonts w:ascii="Arial"/>
                <w:sz w:val="20"/>
              </w:rPr>
              <w:t>north</w:t>
            </w:r>
            <w:r>
              <w:rPr>
                <w:rFonts w:ascii="Arial"/>
                <w:spacing w:val="-23"/>
                <w:sz w:val="20"/>
              </w:rPr>
              <w:t> </w:t>
            </w:r>
            <w:r>
              <w:rPr>
                <w:rFonts w:ascii="Arial"/>
                <w:sz w:val="20"/>
              </w:rPr>
              <w:t>-</w:t>
            </w:r>
            <w:r>
              <w:rPr>
                <w:rFonts w:ascii="Arial"/>
                <w:spacing w:val="-27"/>
                <w:sz w:val="20"/>
              </w:rPr>
              <w:t> </w:t>
            </w:r>
            <w:r>
              <w:rPr>
                <w:rFonts w:ascii="Arial"/>
                <w:sz w:val="20"/>
              </w:rPr>
              <w:t>west</w:t>
            </w:r>
            <w:r>
              <w:rPr>
                <w:rFonts w:ascii="Arial"/>
                <w:spacing w:val="-26"/>
                <w:sz w:val="20"/>
              </w:rPr>
              <w:t> </w:t>
            </w:r>
            <w:r>
              <w:rPr>
                <w:rFonts w:ascii="Arial"/>
                <w:sz w:val="20"/>
              </w:rPr>
              <w:t>of</w:t>
            </w:r>
            <w:r>
              <w:rPr>
                <w:rFonts w:ascii="Arial"/>
                <w:spacing w:val="-25"/>
                <w:sz w:val="20"/>
              </w:rPr>
              <w:t> </w:t>
            </w:r>
            <w:r>
              <w:rPr>
                <w:rFonts w:ascii="Arial"/>
                <w:sz w:val="20"/>
              </w:rPr>
              <w:t>Co.</w:t>
            </w:r>
            <w:r>
              <w:rPr>
                <w:rFonts w:ascii="Arial"/>
                <w:spacing w:val="-25"/>
                <w:sz w:val="20"/>
              </w:rPr>
              <w:t> </w:t>
            </w:r>
            <w:r>
              <w:rPr>
                <w:rFonts w:ascii="Arial"/>
                <w:sz w:val="20"/>
              </w:rPr>
              <w:t>Leitrim, </w:t>
            </w:r>
            <w:r>
              <w:rPr>
                <w:rFonts w:ascii="Arial"/>
                <w:sz w:val="20"/>
              </w:rPr>
              <w:t>about 4 km south of Bundoran. The area is underlain by </w:t>
            </w:r>
            <w:r>
              <w:rPr>
                <w:rFonts w:ascii="Arial"/>
                <w:w w:val="95"/>
                <w:sz w:val="20"/>
              </w:rPr>
              <w:t>sedimentary</w:t>
            </w:r>
            <w:r>
              <w:rPr>
                <w:rFonts w:ascii="Arial"/>
                <w:spacing w:val="-16"/>
                <w:w w:val="95"/>
                <w:sz w:val="20"/>
              </w:rPr>
              <w:t> </w:t>
            </w:r>
            <w:r>
              <w:rPr>
                <w:rFonts w:ascii="Arial"/>
                <w:w w:val="95"/>
                <w:sz w:val="20"/>
              </w:rPr>
              <w:t>calp</w:t>
            </w:r>
            <w:r>
              <w:rPr>
                <w:rFonts w:ascii="Arial"/>
                <w:spacing w:val="-13"/>
                <w:w w:val="95"/>
                <w:sz w:val="20"/>
              </w:rPr>
              <w:t> </w:t>
            </w:r>
            <w:r>
              <w:rPr>
                <w:rFonts w:ascii="Arial"/>
                <w:w w:val="95"/>
                <w:sz w:val="20"/>
              </w:rPr>
              <w:t>-</w:t>
            </w:r>
            <w:r>
              <w:rPr>
                <w:rFonts w:ascii="Arial"/>
                <w:spacing w:val="-18"/>
                <w:w w:val="95"/>
                <w:sz w:val="20"/>
              </w:rPr>
              <w:t> </w:t>
            </w:r>
            <w:r>
              <w:rPr>
                <w:rFonts w:ascii="Arial"/>
                <w:w w:val="95"/>
                <w:sz w:val="20"/>
              </w:rPr>
              <w:t>limestone,</w:t>
            </w:r>
            <w:r>
              <w:rPr>
                <w:rFonts w:ascii="Arial"/>
                <w:spacing w:val="-16"/>
                <w:w w:val="95"/>
                <w:sz w:val="20"/>
              </w:rPr>
              <w:t> </w:t>
            </w:r>
            <w:r>
              <w:rPr>
                <w:rFonts w:ascii="Arial"/>
                <w:w w:val="95"/>
                <w:sz w:val="20"/>
              </w:rPr>
              <w:t>shale</w:t>
            </w:r>
            <w:r>
              <w:rPr>
                <w:rFonts w:ascii="Arial"/>
                <w:spacing w:val="-16"/>
                <w:w w:val="95"/>
                <w:sz w:val="20"/>
              </w:rPr>
              <w:t> </w:t>
            </w:r>
            <w:r>
              <w:rPr>
                <w:rFonts w:ascii="Arial"/>
                <w:w w:val="95"/>
                <w:sz w:val="20"/>
              </w:rPr>
              <w:t>and</w:t>
            </w:r>
            <w:r>
              <w:rPr>
                <w:rFonts w:ascii="Arial"/>
                <w:spacing w:val="-16"/>
                <w:w w:val="95"/>
                <w:sz w:val="20"/>
              </w:rPr>
              <w:t> </w:t>
            </w:r>
            <w:r>
              <w:rPr>
                <w:rFonts w:ascii="Arial"/>
                <w:w w:val="95"/>
                <w:sz w:val="20"/>
              </w:rPr>
              <w:t>sandstone.</w:t>
            </w:r>
            <w:r>
              <w:rPr>
                <w:rFonts w:ascii="Arial"/>
                <w:spacing w:val="-16"/>
                <w:w w:val="95"/>
                <w:sz w:val="20"/>
              </w:rPr>
              <w:t> </w:t>
            </w:r>
            <w:r>
              <w:rPr>
                <w:rFonts w:ascii="Arial"/>
                <w:w w:val="95"/>
                <w:sz w:val="20"/>
              </w:rPr>
              <w:t>Lough</w:t>
            </w:r>
            <w:r>
              <w:rPr>
                <w:rFonts w:ascii="Arial"/>
                <w:spacing w:val="-15"/>
                <w:w w:val="95"/>
                <w:sz w:val="20"/>
              </w:rPr>
              <w:t> </w:t>
            </w:r>
            <w:r>
              <w:rPr>
                <w:rFonts w:ascii="Arial"/>
                <w:w w:val="95"/>
                <w:sz w:val="20"/>
              </w:rPr>
              <w:t>Melvin</w:t>
            </w:r>
            <w:r>
              <w:rPr>
                <w:rFonts w:ascii="Arial"/>
                <w:spacing w:val="-17"/>
                <w:w w:val="95"/>
                <w:sz w:val="20"/>
              </w:rPr>
              <w:t> </w:t>
            </w:r>
            <w:r>
              <w:rPr>
                <w:rFonts w:ascii="Arial"/>
                <w:w w:val="95"/>
                <w:sz w:val="20"/>
              </w:rPr>
              <w:t>is</w:t>
            </w:r>
            <w:r>
              <w:rPr>
                <w:rFonts w:ascii="Arial"/>
                <w:sz w:val="20"/>
              </w:rPr>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24"/>
              </w:numPr>
              <w:tabs>
                <w:tab w:pos="392" w:val="left" w:leader="none"/>
              </w:tabs>
              <w:spacing w:line="283" w:lineRule="auto" w:before="128" w:after="0"/>
              <w:ind w:left="392" w:right="559" w:hanging="280"/>
              <w:jc w:val="left"/>
              <w:rPr>
                <w:rFonts w:ascii="Arial" w:hAnsi="Arial" w:cs="Arial" w:eastAsia="Arial" w:hint="default"/>
                <w:sz w:val="20"/>
                <w:szCs w:val="20"/>
              </w:rPr>
            </w:pPr>
            <w:r>
              <w:rPr>
                <w:rFonts w:ascii="Arial"/>
                <w:sz w:val="20"/>
              </w:rPr>
              <w:t>Oligotrophic to mesotrophic standing waters with vegetation</w:t>
            </w:r>
            <w:r>
              <w:rPr>
                <w:rFonts w:ascii="Arial"/>
                <w:spacing w:val="-33"/>
                <w:sz w:val="20"/>
              </w:rPr>
              <w:t> </w:t>
            </w:r>
            <w:r>
              <w:rPr>
                <w:rFonts w:ascii="Arial"/>
                <w:sz w:val="20"/>
              </w:rPr>
              <w:t>of</w:t>
            </w:r>
            <w:r>
              <w:rPr>
                <w:rFonts w:ascii="Arial"/>
                <w:spacing w:val="-32"/>
                <w:sz w:val="20"/>
              </w:rPr>
              <w:t> </w:t>
            </w:r>
            <w:r>
              <w:rPr>
                <w:rFonts w:ascii="Arial"/>
                <w:sz w:val="20"/>
              </w:rPr>
              <w:t>the</w:t>
            </w:r>
            <w:r>
              <w:rPr>
                <w:rFonts w:ascii="Arial"/>
                <w:spacing w:val="-32"/>
                <w:sz w:val="20"/>
              </w:rPr>
              <w:t> </w:t>
            </w:r>
            <w:r>
              <w:rPr>
                <w:rFonts w:ascii="Arial"/>
                <w:sz w:val="20"/>
              </w:rPr>
              <w:t>Littorelletea</w:t>
            </w:r>
            <w:r>
              <w:rPr>
                <w:rFonts w:ascii="Arial"/>
                <w:spacing w:val="-33"/>
                <w:sz w:val="20"/>
              </w:rPr>
              <w:t> </w:t>
            </w:r>
            <w:r>
              <w:rPr>
                <w:rFonts w:ascii="Arial"/>
                <w:sz w:val="20"/>
              </w:rPr>
              <w:t>uniflorae</w:t>
            </w:r>
            <w:r>
              <w:rPr>
                <w:rFonts w:ascii="Arial"/>
                <w:spacing w:val="-32"/>
                <w:sz w:val="20"/>
              </w:rPr>
              <w:t> </w:t>
            </w:r>
            <w:r>
              <w:rPr>
                <w:rFonts w:ascii="Arial"/>
                <w:sz w:val="20"/>
              </w:rPr>
              <w:t>and/or</w:t>
            </w:r>
            <w:r>
              <w:rPr>
                <w:rFonts w:ascii="Arial"/>
                <w:spacing w:val="-31"/>
                <w:sz w:val="20"/>
              </w:rPr>
              <w:t> </w:t>
            </w:r>
            <w:r>
              <w:rPr>
                <w:rFonts w:ascii="Arial"/>
                <w:sz w:val="20"/>
              </w:rPr>
              <w:t>of</w:t>
            </w:r>
            <w:r>
              <w:rPr>
                <w:rFonts w:ascii="Arial"/>
                <w:spacing w:val="-34"/>
                <w:sz w:val="20"/>
              </w:rPr>
              <w:t> </w:t>
            </w:r>
            <w:r>
              <w:rPr>
                <w:rFonts w:ascii="Arial"/>
                <w:sz w:val="20"/>
              </w:rPr>
              <w:t>the </w:t>
            </w:r>
            <w:r>
              <w:rPr>
                <w:rFonts w:ascii="Arial"/>
                <w:sz w:val="20"/>
              </w:rPr>
            </w:r>
            <w:r>
              <w:rPr>
                <w:rFonts w:ascii="Arial"/>
                <w:spacing w:val="-1"/>
                <w:w w:val="90"/>
                <w:sz w:val="20"/>
              </w:rPr>
              <w:t>Isoeto-Nanojuncetea</w:t>
            </w:r>
            <w:r>
              <w:rPr>
                <w:rFonts w:ascii="Arial"/>
                <w:w w:val="90"/>
                <w:sz w:val="20"/>
              </w:rPr>
              <w:t> </w:t>
            </w:r>
            <w:r>
              <w:rPr>
                <w:rFonts w:ascii="Arial"/>
                <w:spacing w:val="23"/>
                <w:w w:val="90"/>
                <w:sz w:val="20"/>
              </w:rPr>
              <w:t> </w:t>
            </w:r>
            <w:r>
              <w:rPr>
                <w:rFonts w:ascii="Arial"/>
                <w:w w:val="90"/>
                <w:sz w:val="20"/>
              </w:rPr>
              <w:t>[3130]</w:t>
            </w:r>
            <w:r>
              <w:rPr>
                <w:rFonts w:ascii="Arial"/>
                <w:sz w:val="20"/>
              </w:rPr>
            </w:r>
          </w:p>
        </w:tc>
      </w:tr>
    </w:tbl>
    <w:p>
      <w:pPr>
        <w:spacing w:after="0" w:line="283" w:lineRule="auto"/>
        <w:jc w:val="left"/>
        <w:rPr>
          <w:rFonts w:ascii="Arial" w:hAnsi="Arial" w:cs="Arial" w:eastAsia="Arial" w:hint="default"/>
          <w:sz w:val="20"/>
          <w:szCs w:val="20"/>
        </w:rPr>
        <w:sectPr>
          <w:pgSz w:w="16840" w:h="11910" w:orient="landscape"/>
          <w:pgMar w:header="601" w:footer="565" w:top="800" w:bottom="760" w:left="460" w:right="88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547" w:type="dxa"/>
        <w:tblLayout w:type="fixed"/>
        <w:tblCellMar>
          <w:top w:w="0" w:type="dxa"/>
          <w:left w:w="0" w:type="dxa"/>
          <w:bottom w:w="0" w:type="dxa"/>
          <w:right w:w="0" w:type="dxa"/>
        </w:tblCellMar>
        <w:tblLook w:val="01E0"/>
      </w:tblPr>
      <w:tblGrid>
        <w:gridCol w:w="3655"/>
        <w:gridCol w:w="5814"/>
        <w:gridCol w:w="5331"/>
      </w:tblGrid>
      <w:tr>
        <w:trPr>
          <w:trHeight w:val="1939" w:hRule="exact"/>
        </w:trPr>
        <w:tc>
          <w:tcPr>
            <w:tcW w:w="3655" w:type="dxa"/>
            <w:tcBorders>
              <w:top w:val="single" w:sz="10" w:space="0" w:color="4F6128"/>
              <w:left w:val="single" w:sz="10" w:space="0" w:color="4F6128"/>
              <w:bottom w:val="single" w:sz="5" w:space="0" w:color="4F6128"/>
              <w:right w:val="single" w:sz="5" w:space="0" w:color="4F6128"/>
            </w:tcBorders>
          </w:tcPr>
          <w:p>
            <w:pPr/>
          </w:p>
        </w:tc>
        <w:tc>
          <w:tcPr>
            <w:tcW w:w="5814" w:type="dxa"/>
            <w:tcBorders>
              <w:top w:val="single" w:sz="10" w:space="0" w:color="4F6128"/>
              <w:left w:val="single" w:sz="5" w:space="0" w:color="4F6128"/>
              <w:bottom w:val="single" w:sz="5" w:space="0" w:color="4F6128"/>
              <w:right w:val="single" w:sz="5" w:space="0" w:color="4F6128"/>
            </w:tcBorders>
          </w:tcPr>
          <w:p>
            <w:pPr>
              <w:pStyle w:val="TableParagraph"/>
              <w:spacing w:line="292" w:lineRule="auto" w:before="124"/>
              <w:ind w:left="111" w:right="103"/>
              <w:jc w:val="both"/>
              <w:rPr>
                <w:rFonts w:ascii="Arial" w:hAnsi="Arial" w:cs="Arial" w:eastAsia="Arial" w:hint="default"/>
                <w:sz w:val="20"/>
                <w:szCs w:val="20"/>
              </w:rPr>
            </w:pPr>
            <w:r>
              <w:rPr>
                <w:rFonts w:ascii="Arial"/>
                <w:sz w:val="20"/>
              </w:rPr>
              <w:t>an</w:t>
            </w:r>
            <w:r>
              <w:rPr>
                <w:rFonts w:ascii="Arial"/>
                <w:spacing w:val="-20"/>
                <w:sz w:val="20"/>
              </w:rPr>
              <w:t> </w:t>
            </w:r>
            <w:r>
              <w:rPr>
                <w:rFonts w:ascii="Arial"/>
                <w:sz w:val="20"/>
              </w:rPr>
              <w:t>oligo</w:t>
            </w:r>
            <w:r>
              <w:rPr>
                <w:rFonts w:ascii="Arial"/>
                <w:spacing w:val="-17"/>
                <w:sz w:val="20"/>
              </w:rPr>
              <w:t> </w:t>
            </w:r>
            <w:r>
              <w:rPr>
                <w:rFonts w:ascii="Arial"/>
                <w:sz w:val="20"/>
              </w:rPr>
              <w:t>-</w:t>
            </w:r>
            <w:r>
              <w:rPr>
                <w:rFonts w:ascii="Arial"/>
                <w:spacing w:val="-17"/>
                <w:sz w:val="20"/>
              </w:rPr>
              <w:t> </w:t>
            </w:r>
            <w:r>
              <w:rPr>
                <w:rFonts w:ascii="Arial"/>
                <w:sz w:val="20"/>
              </w:rPr>
              <w:t>mesotroph</w:t>
            </w:r>
            <w:r>
              <w:rPr>
                <w:rFonts w:ascii="Arial"/>
                <w:spacing w:val="-18"/>
                <w:sz w:val="20"/>
              </w:rPr>
              <w:t> </w:t>
            </w:r>
            <w:r>
              <w:rPr>
                <w:rFonts w:ascii="Arial"/>
                <w:sz w:val="20"/>
              </w:rPr>
              <w:t>ic</w:t>
            </w:r>
            <w:r>
              <w:rPr>
                <w:rFonts w:ascii="Arial"/>
                <w:spacing w:val="-21"/>
                <w:sz w:val="20"/>
              </w:rPr>
              <w:t> </w:t>
            </w:r>
            <w:r>
              <w:rPr>
                <w:rFonts w:ascii="Arial"/>
                <w:sz w:val="20"/>
              </w:rPr>
              <w:t>lake</w:t>
            </w:r>
            <w:r>
              <w:rPr>
                <w:rFonts w:ascii="Arial"/>
                <w:spacing w:val="-18"/>
                <w:sz w:val="20"/>
              </w:rPr>
              <w:t> </w:t>
            </w:r>
            <w:r>
              <w:rPr>
                <w:rFonts w:ascii="Arial"/>
                <w:sz w:val="20"/>
              </w:rPr>
              <w:t>and</w:t>
            </w:r>
            <w:r>
              <w:rPr>
                <w:rFonts w:ascii="Arial"/>
                <w:spacing w:val="-18"/>
                <w:sz w:val="20"/>
              </w:rPr>
              <w:t> </w:t>
            </w:r>
            <w:r>
              <w:rPr>
                <w:rFonts w:ascii="Arial"/>
                <w:sz w:val="20"/>
              </w:rPr>
              <w:t>is</w:t>
            </w:r>
            <w:r>
              <w:rPr>
                <w:rFonts w:ascii="Arial"/>
                <w:spacing w:val="-19"/>
                <w:sz w:val="20"/>
              </w:rPr>
              <w:t> </w:t>
            </w:r>
            <w:r>
              <w:rPr>
                <w:rFonts w:ascii="Arial"/>
                <w:sz w:val="20"/>
              </w:rPr>
              <w:t>approximately</w:t>
            </w:r>
            <w:r>
              <w:rPr>
                <w:rFonts w:ascii="Arial"/>
                <w:spacing w:val="-18"/>
                <w:sz w:val="20"/>
              </w:rPr>
              <w:t> </w:t>
            </w:r>
            <w:r>
              <w:rPr>
                <w:rFonts w:ascii="Arial"/>
                <w:sz w:val="20"/>
              </w:rPr>
              <w:t>13</w:t>
            </w:r>
            <w:r>
              <w:rPr>
                <w:rFonts w:ascii="Arial"/>
                <w:spacing w:val="-18"/>
                <w:sz w:val="20"/>
              </w:rPr>
              <w:t> </w:t>
            </w:r>
            <w:r>
              <w:rPr>
                <w:rFonts w:ascii="Arial"/>
                <w:sz w:val="20"/>
              </w:rPr>
              <w:t>km</w:t>
            </w:r>
            <w:r>
              <w:rPr>
                <w:rFonts w:ascii="Arial"/>
                <w:spacing w:val="-20"/>
                <w:sz w:val="20"/>
              </w:rPr>
              <w:t> </w:t>
            </w:r>
            <w:r>
              <w:rPr>
                <w:rFonts w:ascii="Arial"/>
                <w:sz w:val="20"/>
              </w:rPr>
              <w:t>long</w:t>
            </w:r>
            <w:r>
              <w:rPr>
                <w:rFonts w:ascii="Arial"/>
                <w:spacing w:val="-18"/>
                <w:sz w:val="20"/>
              </w:rPr>
              <w:t> </w:t>
            </w:r>
            <w:r>
              <w:rPr>
                <w:rFonts w:ascii="Arial"/>
                <w:sz w:val="20"/>
              </w:rPr>
              <w:t>by</w:t>
            </w:r>
            <w:r>
              <w:rPr>
                <w:rFonts w:ascii="Arial"/>
                <w:spacing w:val="-18"/>
                <w:sz w:val="20"/>
              </w:rPr>
              <w:t> </w:t>
            </w:r>
            <w:r>
              <w:rPr>
                <w:rFonts w:ascii="Arial"/>
                <w:sz w:val="20"/>
              </w:rPr>
              <w:t>3 </w:t>
            </w:r>
            <w:r>
              <w:rPr>
                <w:rFonts w:ascii="Arial"/>
                <w:sz w:val="20"/>
              </w:rPr>
              <w:t>km</w:t>
            </w:r>
            <w:r>
              <w:rPr>
                <w:rFonts w:ascii="Arial"/>
                <w:spacing w:val="-27"/>
                <w:sz w:val="20"/>
              </w:rPr>
              <w:t> </w:t>
            </w:r>
            <w:r>
              <w:rPr>
                <w:rFonts w:ascii="Arial"/>
                <w:sz w:val="20"/>
              </w:rPr>
              <w:t>wide.</w:t>
            </w:r>
            <w:r>
              <w:rPr>
                <w:rFonts w:ascii="Arial"/>
                <w:spacing w:val="-26"/>
                <w:sz w:val="20"/>
              </w:rPr>
              <w:t> </w:t>
            </w:r>
            <w:r>
              <w:rPr>
                <w:rFonts w:ascii="Arial"/>
                <w:sz w:val="20"/>
              </w:rPr>
              <w:t>The</w:t>
            </w:r>
            <w:r>
              <w:rPr>
                <w:rFonts w:ascii="Arial"/>
                <w:spacing w:val="-25"/>
                <w:sz w:val="20"/>
              </w:rPr>
              <w:t> </w:t>
            </w:r>
            <w:r>
              <w:rPr>
                <w:rFonts w:ascii="Arial"/>
                <w:sz w:val="20"/>
              </w:rPr>
              <w:t>mean</w:t>
            </w:r>
            <w:r>
              <w:rPr>
                <w:rFonts w:ascii="Arial"/>
                <w:spacing w:val="-27"/>
                <w:sz w:val="20"/>
              </w:rPr>
              <w:t> </w:t>
            </w:r>
            <w:r>
              <w:rPr>
                <w:rFonts w:ascii="Arial"/>
                <w:sz w:val="20"/>
              </w:rPr>
              <w:t>depth</w:t>
            </w:r>
            <w:r>
              <w:rPr>
                <w:rFonts w:ascii="Arial"/>
                <w:spacing w:val="-27"/>
                <w:sz w:val="20"/>
              </w:rPr>
              <w:t> </w:t>
            </w:r>
            <w:r>
              <w:rPr>
                <w:rFonts w:ascii="Arial"/>
                <w:sz w:val="20"/>
              </w:rPr>
              <w:t>of</w:t>
            </w:r>
            <w:r>
              <w:rPr>
                <w:rFonts w:ascii="Arial"/>
                <w:spacing w:val="-25"/>
                <w:sz w:val="20"/>
              </w:rPr>
              <w:t> </w:t>
            </w:r>
            <w:r>
              <w:rPr>
                <w:rFonts w:ascii="Arial"/>
                <w:sz w:val="20"/>
              </w:rPr>
              <w:t>the</w:t>
            </w:r>
            <w:r>
              <w:rPr>
                <w:rFonts w:ascii="Arial"/>
                <w:spacing w:val="-28"/>
                <w:sz w:val="20"/>
              </w:rPr>
              <w:t> </w:t>
            </w:r>
            <w:r>
              <w:rPr>
                <w:rFonts w:ascii="Arial"/>
                <w:sz w:val="20"/>
              </w:rPr>
              <w:t>lake</w:t>
            </w:r>
            <w:r>
              <w:rPr>
                <w:rFonts w:ascii="Arial"/>
                <w:spacing w:val="-25"/>
                <w:sz w:val="20"/>
              </w:rPr>
              <w:t> </w:t>
            </w:r>
            <w:r>
              <w:rPr>
                <w:rFonts w:ascii="Arial"/>
                <w:sz w:val="20"/>
              </w:rPr>
              <w:t>is</w:t>
            </w:r>
            <w:r>
              <w:rPr>
                <w:rFonts w:ascii="Arial"/>
                <w:spacing w:val="-26"/>
                <w:sz w:val="20"/>
              </w:rPr>
              <w:t> </w:t>
            </w:r>
            <w:r>
              <w:rPr>
                <w:rFonts w:ascii="Arial"/>
                <w:sz w:val="20"/>
              </w:rPr>
              <w:t>8.5</w:t>
            </w:r>
            <w:r>
              <w:rPr>
                <w:rFonts w:ascii="Arial"/>
                <w:spacing w:val="-25"/>
                <w:sz w:val="20"/>
              </w:rPr>
              <w:t> </w:t>
            </w:r>
            <w:r>
              <w:rPr>
                <w:rFonts w:ascii="Arial"/>
                <w:sz w:val="20"/>
              </w:rPr>
              <w:t>m,</w:t>
            </w:r>
            <w:r>
              <w:rPr>
                <w:rFonts w:ascii="Arial"/>
                <w:spacing w:val="-26"/>
                <w:sz w:val="20"/>
              </w:rPr>
              <w:t> </w:t>
            </w:r>
            <w:r>
              <w:rPr>
                <w:rFonts w:ascii="Arial"/>
                <w:sz w:val="20"/>
              </w:rPr>
              <w:t>the</w:t>
            </w:r>
            <w:r>
              <w:rPr>
                <w:rFonts w:ascii="Arial"/>
                <w:spacing w:val="-25"/>
                <w:sz w:val="20"/>
              </w:rPr>
              <w:t> </w:t>
            </w:r>
            <w:r>
              <w:rPr>
                <w:rFonts w:ascii="Arial"/>
                <w:sz w:val="20"/>
              </w:rPr>
              <w:t>maximum</w:t>
            </w:r>
            <w:r>
              <w:rPr>
                <w:rFonts w:ascii="Arial"/>
                <w:spacing w:val="-27"/>
                <w:sz w:val="20"/>
              </w:rPr>
              <w:t> </w:t>
            </w:r>
            <w:r>
              <w:rPr>
                <w:rFonts w:ascii="Arial"/>
                <w:sz w:val="20"/>
              </w:rPr>
              <w:t>depth </w:t>
            </w:r>
            <w:r>
              <w:rPr>
                <w:rFonts w:ascii="Arial"/>
                <w:sz w:val="20"/>
              </w:rPr>
              <w:t>being 45 m. A number of inflowing and outflowing streams and rivers</w:t>
            </w:r>
            <w:r>
              <w:rPr>
                <w:rFonts w:ascii="Arial"/>
                <w:spacing w:val="-21"/>
                <w:sz w:val="20"/>
              </w:rPr>
              <w:t> </w:t>
            </w:r>
            <w:r>
              <w:rPr>
                <w:rFonts w:ascii="Arial"/>
                <w:sz w:val="20"/>
              </w:rPr>
              <w:t>are</w:t>
            </w:r>
            <w:r>
              <w:rPr>
                <w:rFonts w:ascii="Arial"/>
                <w:spacing w:val="-20"/>
                <w:sz w:val="20"/>
              </w:rPr>
              <w:t> </w:t>
            </w:r>
            <w:r>
              <w:rPr>
                <w:rFonts w:ascii="Arial"/>
                <w:sz w:val="20"/>
              </w:rPr>
              <w:t>included</w:t>
            </w:r>
            <w:r>
              <w:rPr>
                <w:rFonts w:ascii="Arial"/>
                <w:spacing w:val="-20"/>
                <w:sz w:val="20"/>
              </w:rPr>
              <w:t> </w:t>
            </w:r>
            <w:r>
              <w:rPr>
                <w:rFonts w:ascii="Arial"/>
                <w:sz w:val="20"/>
              </w:rPr>
              <w:t>in</w:t>
            </w:r>
            <w:r>
              <w:rPr>
                <w:rFonts w:ascii="Arial"/>
                <w:spacing w:val="-21"/>
                <w:sz w:val="20"/>
              </w:rPr>
              <w:t> </w:t>
            </w:r>
            <w:r>
              <w:rPr>
                <w:rFonts w:ascii="Arial"/>
                <w:sz w:val="20"/>
              </w:rPr>
              <w:t>the</w:t>
            </w:r>
            <w:r>
              <w:rPr>
                <w:rFonts w:ascii="Arial"/>
                <w:spacing w:val="-20"/>
                <w:sz w:val="20"/>
              </w:rPr>
              <w:t> </w:t>
            </w:r>
            <w:r>
              <w:rPr>
                <w:rFonts w:ascii="Arial"/>
                <w:sz w:val="20"/>
              </w:rPr>
              <w:t>site,</w:t>
            </w:r>
            <w:r>
              <w:rPr>
                <w:rFonts w:ascii="Arial"/>
                <w:spacing w:val="-21"/>
                <w:sz w:val="20"/>
              </w:rPr>
              <w:t> </w:t>
            </w:r>
            <w:r>
              <w:rPr>
                <w:rFonts w:ascii="Arial"/>
                <w:sz w:val="20"/>
              </w:rPr>
              <w:t>for</w:t>
            </w:r>
            <w:r>
              <w:rPr>
                <w:rFonts w:ascii="Arial"/>
                <w:spacing w:val="-20"/>
                <w:sz w:val="20"/>
              </w:rPr>
              <w:t> </w:t>
            </w:r>
            <w:r>
              <w:rPr>
                <w:rFonts w:ascii="Arial"/>
                <w:sz w:val="20"/>
              </w:rPr>
              <w:t>instance,</w:t>
            </w:r>
            <w:r>
              <w:rPr>
                <w:rFonts w:ascii="Arial"/>
                <w:spacing w:val="-21"/>
                <w:sz w:val="20"/>
              </w:rPr>
              <w:t> </w:t>
            </w:r>
            <w:r>
              <w:rPr>
                <w:rFonts w:ascii="Arial"/>
                <w:sz w:val="20"/>
              </w:rPr>
              <w:t>the</w:t>
            </w:r>
            <w:r>
              <w:rPr>
                <w:rFonts w:ascii="Arial"/>
                <w:spacing w:val="-20"/>
                <w:sz w:val="20"/>
              </w:rPr>
              <w:t> </w:t>
            </w:r>
            <w:r>
              <w:rPr>
                <w:rFonts w:ascii="Arial"/>
                <w:sz w:val="20"/>
              </w:rPr>
              <w:t>Drowes</w:t>
            </w:r>
            <w:r>
              <w:rPr>
                <w:rFonts w:ascii="Arial"/>
                <w:spacing w:val="-21"/>
                <w:sz w:val="20"/>
              </w:rPr>
              <w:t> </w:t>
            </w:r>
            <w:r>
              <w:rPr>
                <w:rFonts w:ascii="Arial"/>
                <w:sz w:val="20"/>
              </w:rPr>
              <w:t>River</w:t>
            </w:r>
            <w:r>
              <w:rPr>
                <w:rFonts w:ascii="Arial"/>
                <w:spacing w:val="-20"/>
                <w:sz w:val="20"/>
              </w:rPr>
              <w:t> </w:t>
            </w:r>
            <w:r>
              <w:rPr>
                <w:rFonts w:ascii="Arial"/>
                <w:sz w:val="20"/>
              </w:rPr>
              <w:t>links </w:t>
            </w:r>
            <w:r>
              <w:rPr>
                <w:rFonts w:ascii="Arial"/>
                <w:sz w:val="20"/>
              </w:rPr>
            </w:r>
            <w:r>
              <w:rPr>
                <w:rFonts w:ascii="Arial"/>
                <w:w w:val="95"/>
                <w:sz w:val="20"/>
              </w:rPr>
              <w:t>the</w:t>
            </w:r>
            <w:r>
              <w:rPr>
                <w:rFonts w:ascii="Arial"/>
                <w:spacing w:val="-22"/>
                <w:w w:val="95"/>
                <w:sz w:val="20"/>
              </w:rPr>
              <w:t> </w:t>
            </w:r>
            <w:r>
              <w:rPr>
                <w:rFonts w:ascii="Arial"/>
                <w:w w:val="95"/>
                <w:sz w:val="20"/>
              </w:rPr>
              <w:t>lake</w:t>
            </w:r>
            <w:r>
              <w:rPr>
                <w:rFonts w:ascii="Arial"/>
                <w:spacing w:val="-22"/>
                <w:w w:val="95"/>
                <w:sz w:val="20"/>
              </w:rPr>
              <w:t> </w:t>
            </w:r>
            <w:r>
              <w:rPr>
                <w:rFonts w:ascii="Arial"/>
                <w:w w:val="95"/>
                <w:sz w:val="20"/>
              </w:rPr>
              <w:t>to</w:t>
            </w:r>
            <w:r>
              <w:rPr>
                <w:rFonts w:ascii="Arial"/>
                <w:spacing w:val="-21"/>
                <w:w w:val="95"/>
                <w:sz w:val="20"/>
              </w:rPr>
              <w:t> </w:t>
            </w:r>
            <w:r>
              <w:rPr>
                <w:rFonts w:ascii="Arial"/>
                <w:w w:val="95"/>
                <w:sz w:val="20"/>
              </w:rPr>
              <w:t>Done</w:t>
            </w:r>
            <w:r>
              <w:rPr>
                <w:rFonts w:ascii="Arial"/>
                <w:spacing w:val="-22"/>
                <w:w w:val="95"/>
                <w:sz w:val="20"/>
              </w:rPr>
              <w:t> </w:t>
            </w:r>
            <w:r>
              <w:rPr>
                <w:rFonts w:ascii="Arial"/>
                <w:w w:val="95"/>
                <w:sz w:val="20"/>
              </w:rPr>
              <w:t>gal</w:t>
            </w:r>
            <w:r>
              <w:rPr>
                <w:rFonts w:ascii="Arial"/>
                <w:spacing w:val="-21"/>
                <w:w w:val="95"/>
                <w:sz w:val="20"/>
              </w:rPr>
              <w:t> </w:t>
            </w:r>
            <w:r>
              <w:rPr>
                <w:rFonts w:ascii="Arial"/>
                <w:w w:val="95"/>
                <w:sz w:val="20"/>
              </w:rPr>
              <w:t>Bay.</w:t>
            </w:r>
            <w:r>
              <w:rPr>
                <w:rFonts w:ascii="Arial"/>
                <w:spacing w:val="-22"/>
                <w:w w:val="95"/>
                <w:sz w:val="20"/>
              </w:rPr>
              <w:t> </w:t>
            </w:r>
            <w:r>
              <w:rPr>
                <w:rFonts w:ascii="Arial"/>
                <w:w w:val="95"/>
                <w:sz w:val="20"/>
              </w:rPr>
              <w:t>Several</w:t>
            </w:r>
            <w:r>
              <w:rPr>
                <w:rFonts w:ascii="Arial"/>
                <w:spacing w:val="-21"/>
                <w:w w:val="95"/>
                <w:sz w:val="20"/>
              </w:rPr>
              <w:t> </w:t>
            </w:r>
            <w:r>
              <w:rPr>
                <w:rFonts w:ascii="Arial"/>
                <w:w w:val="95"/>
                <w:sz w:val="20"/>
              </w:rPr>
              <w:t>large</w:t>
            </w:r>
            <w:r>
              <w:rPr>
                <w:rFonts w:ascii="Arial"/>
                <w:spacing w:val="-22"/>
                <w:w w:val="95"/>
                <w:sz w:val="20"/>
              </w:rPr>
              <w:t> </w:t>
            </w:r>
            <w:r>
              <w:rPr>
                <w:rFonts w:ascii="Arial"/>
                <w:w w:val="95"/>
                <w:sz w:val="20"/>
              </w:rPr>
              <w:t>islands</w:t>
            </w:r>
            <w:r>
              <w:rPr>
                <w:rFonts w:ascii="Arial"/>
                <w:spacing w:val="-22"/>
                <w:w w:val="95"/>
                <w:sz w:val="20"/>
              </w:rPr>
              <w:t> </w:t>
            </w:r>
            <w:r>
              <w:rPr>
                <w:rFonts w:ascii="Arial"/>
                <w:w w:val="95"/>
                <w:sz w:val="20"/>
              </w:rPr>
              <w:t>occur</w:t>
            </w:r>
            <w:r>
              <w:rPr>
                <w:rFonts w:ascii="Arial"/>
                <w:spacing w:val="-21"/>
                <w:w w:val="95"/>
                <w:sz w:val="20"/>
              </w:rPr>
              <w:t> </w:t>
            </w:r>
            <w:r>
              <w:rPr>
                <w:rFonts w:ascii="Arial"/>
                <w:w w:val="95"/>
                <w:sz w:val="20"/>
              </w:rPr>
              <w:t>on</w:t>
            </w:r>
            <w:r>
              <w:rPr>
                <w:rFonts w:ascii="Arial"/>
                <w:spacing w:val="-23"/>
                <w:w w:val="95"/>
                <w:sz w:val="20"/>
              </w:rPr>
              <w:t> </w:t>
            </w:r>
            <w:r>
              <w:rPr>
                <w:rFonts w:ascii="Arial"/>
                <w:w w:val="95"/>
                <w:sz w:val="20"/>
              </w:rPr>
              <w:t>the</w:t>
            </w:r>
            <w:r>
              <w:rPr>
                <w:rFonts w:ascii="Arial"/>
                <w:spacing w:val="-22"/>
                <w:w w:val="95"/>
                <w:sz w:val="20"/>
              </w:rPr>
              <w:t> </w:t>
            </w:r>
            <w:r>
              <w:rPr>
                <w:rFonts w:ascii="Arial"/>
                <w:w w:val="95"/>
                <w:sz w:val="20"/>
              </w:rPr>
              <w:t>lake.</w:t>
            </w:r>
            <w:r>
              <w:rPr>
                <w:rFonts w:ascii="Arial"/>
                <w:sz w:val="20"/>
              </w:rPr>
            </w:r>
          </w:p>
        </w:tc>
        <w:tc>
          <w:tcPr>
            <w:tcW w:w="5331" w:type="dxa"/>
            <w:tcBorders>
              <w:top w:val="single" w:sz="10" w:space="0" w:color="4F6128"/>
              <w:left w:val="single" w:sz="5" w:space="0" w:color="4F6128"/>
              <w:bottom w:val="single" w:sz="5" w:space="0" w:color="4F6128"/>
              <w:right w:val="single" w:sz="10" w:space="0" w:color="4F6128"/>
            </w:tcBorders>
          </w:tcPr>
          <w:p>
            <w:pPr>
              <w:pStyle w:val="TableParagraph"/>
              <w:numPr>
                <w:ilvl w:val="0"/>
                <w:numId w:val="25"/>
              </w:numPr>
              <w:tabs>
                <w:tab w:pos="392" w:val="left" w:leader="none"/>
              </w:tabs>
              <w:spacing w:line="240" w:lineRule="auto" w:before="132" w:after="0"/>
              <w:ind w:left="392" w:right="0" w:hanging="280"/>
              <w:jc w:val="left"/>
              <w:rPr>
                <w:rFonts w:ascii="Arial" w:hAnsi="Arial" w:cs="Arial" w:eastAsia="Arial" w:hint="default"/>
                <w:sz w:val="20"/>
                <w:szCs w:val="20"/>
              </w:rPr>
            </w:pPr>
            <w:r>
              <w:rPr>
                <w:rFonts w:ascii="Arial"/>
                <w:w w:val="90"/>
                <w:sz w:val="20"/>
              </w:rPr>
              <w:t>Salmon (</w:t>
            </w:r>
            <w:r>
              <w:rPr>
                <w:rFonts w:ascii="Arial"/>
                <w:i/>
                <w:w w:val="90"/>
                <w:sz w:val="20"/>
              </w:rPr>
              <w:t>Salmo</w:t>
            </w:r>
            <w:r>
              <w:rPr>
                <w:rFonts w:ascii="Arial"/>
                <w:i/>
                <w:spacing w:val="-2"/>
                <w:w w:val="90"/>
                <w:sz w:val="20"/>
              </w:rPr>
              <w:t> </w:t>
            </w:r>
            <w:r>
              <w:rPr>
                <w:rFonts w:ascii="Arial"/>
                <w:i/>
                <w:w w:val="90"/>
                <w:sz w:val="20"/>
              </w:rPr>
              <w:t>salar</w:t>
            </w:r>
            <w:r>
              <w:rPr>
                <w:rFonts w:ascii="Arial"/>
                <w:w w:val="90"/>
                <w:sz w:val="20"/>
              </w:rPr>
              <w:t>)</w:t>
            </w:r>
            <w:r>
              <w:rPr>
                <w:rFonts w:ascii="Arial"/>
                <w:sz w:val="20"/>
              </w:rPr>
            </w:r>
          </w:p>
          <w:p>
            <w:pPr>
              <w:pStyle w:val="TableParagraph"/>
              <w:numPr>
                <w:ilvl w:val="0"/>
                <w:numId w:val="25"/>
              </w:numPr>
              <w:tabs>
                <w:tab w:pos="392" w:val="left" w:leader="none"/>
              </w:tabs>
              <w:spacing w:line="240" w:lineRule="auto" w:before="44" w:after="0"/>
              <w:ind w:left="392" w:right="0" w:hanging="280"/>
              <w:jc w:val="left"/>
              <w:rPr>
                <w:rFonts w:ascii="Arial" w:hAnsi="Arial" w:cs="Arial" w:eastAsia="Arial" w:hint="default"/>
                <w:sz w:val="20"/>
                <w:szCs w:val="20"/>
              </w:rPr>
            </w:pPr>
            <w:r>
              <w:rPr>
                <w:rFonts w:ascii="Arial"/>
                <w:sz w:val="20"/>
              </w:rPr>
              <w:t>Otter</w:t>
            </w:r>
            <w:r>
              <w:rPr>
                <w:rFonts w:ascii="Arial"/>
                <w:spacing w:val="-39"/>
                <w:sz w:val="20"/>
              </w:rPr>
              <w:t> </w:t>
            </w:r>
            <w:r>
              <w:rPr>
                <w:rFonts w:ascii="Arial"/>
                <w:sz w:val="20"/>
              </w:rPr>
              <w:t>(</w:t>
            </w:r>
            <w:r>
              <w:rPr>
                <w:rFonts w:ascii="Arial"/>
                <w:i/>
                <w:sz w:val="20"/>
              </w:rPr>
              <w:t>Lutra</w:t>
            </w:r>
            <w:r>
              <w:rPr>
                <w:rFonts w:ascii="Arial"/>
                <w:i/>
                <w:spacing w:val="-40"/>
                <w:sz w:val="20"/>
              </w:rPr>
              <w:t> </w:t>
            </w:r>
            <w:r>
              <w:rPr>
                <w:rFonts w:ascii="Arial"/>
                <w:i/>
                <w:sz w:val="20"/>
              </w:rPr>
              <w:t>lutra</w:t>
            </w:r>
            <w:r>
              <w:rPr>
                <w:rFonts w:ascii="Arial"/>
                <w:sz w:val="20"/>
              </w:rPr>
              <w:t>)</w:t>
            </w:r>
          </w:p>
        </w:tc>
      </w:tr>
      <w:tr>
        <w:trPr>
          <w:trHeight w:val="2485" w:hRule="exact"/>
        </w:trPr>
        <w:tc>
          <w:tcPr>
            <w:tcW w:w="3655"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Moneybeg and Clareisland</w:t>
            </w:r>
            <w:r>
              <w:rPr>
                <w:rFonts w:ascii="Arial"/>
                <w:b/>
                <w:spacing w:val="-28"/>
                <w:w w:val="90"/>
                <w:sz w:val="20"/>
              </w:rPr>
              <w:t> </w:t>
            </w:r>
            <w:r>
              <w:rPr>
                <w:rFonts w:ascii="Arial"/>
                <w:b/>
                <w:w w:val="90"/>
                <w:sz w:val="20"/>
              </w:rPr>
              <w:t>Bog</w:t>
            </w:r>
            <w:r>
              <w:rPr>
                <w:rFonts w:ascii="Arial"/>
                <w:sz w:val="20"/>
              </w:rPr>
            </w:r>
          </w:p>
          <w:p>
            <w:pPr>
              <w:pStyle w:val="TableParagraph"/>
              <w:spacing w:line="240" w:lineRule="auto" w:before="14"/>
              <w:ind w:left="100" w:right="0"/>
              <w:jc w:val="left"/>
              <w:rPr>
                <w:rFonts w:ascii="Arial" w:hAnsi="Arial" w:cs="Arial" w:eastAsia="Arial" w:hint="default"/>
                <w:sz w:val="20"/>
                <w:szCs w:val="20"/>
              </w:rPr>
            </w:pPr>
            <w:r>
              <w:rPr>
                <w:rFonts w:ascii="Arial"/>
                <w:w w:val="90"/>
                <w:sz w:val="20"/>
              </w:rPr>
              <w:t>SAC</w:t>
            </w:r>
            <w:r>
              <w:rPr>
                <w:rFonts w:ascii="Arial"/>
                <w:spacing w:val="-23"/>
                <w:w w:val="90"/>
                <w:sz w:val="20"/>
              </w:rPr>
              <w:t> </w:t>
            </w:r>
            <w:r>
              <w:rPr>
                <w:rFonts w:ascii="Arial"/>
                <w:w w:val="90"/>
                <w:sz w:val="20"/>
              </w:rPr>
              <w:t>002340</w:t>
            </w:r>
            <w:r>
              <w:rPr>
                <w:rFonts w:ascii="Arial"/>
                <w:sz w:val="20"/>
              </w:rPr>
            </w:r>
          </w:p>
        </w:tc>
        <w:tc>
          <w:tcPr>
            <w:tcW w:w="5814" w:type="dxa"/>
            <w:tcBorders>
              <w:top w:val="single" w:sz="5" w:space="0" w:color="4F6128"/>
              <w:left w:val="single" w:sz="5" w:space="0" w:color="4F6128"/>
              <w:bottom w:val="single" w:sz="5" w:space="0" w:color="4F6128"/>
              <w:right w:val="single" w:sz="5" w:space="0" w:color="4F6128"/>
            </w:tcBorders>
          </w:tcPr>
          <w:p>
            <w:pPr>
              <w:pStyle w:val="TableParagraph"/>
              <w:spacing w:line="292" w:lineRule="auto" w:before="120"/>
              <w:ind w:left="111" w:right="99"/>
              <w:jc w:val="both"/>
              <w:rPr>
                <w:rFonts w:ascii="Arial" w:hAnsi="Arial" w:cs="Arial" w:eastAsia="Arial" w:hint="default"/>
                <w:sz w:val="20"/>
                <w:szCs w:val="20"/>
              </w:rPr>
            </w:pPr>
            <w:r>
              <w:rPr>
                <w:rFonts w:ascii="Arial"/>
                <w:sz w:val="20"/>
              </w:rPr>
              <w:t>This site is located on the border of Counties Meath and Westmeath,</w:t>
            </w:r>
            <w:r>
              <w:rPr>
                <w:rFonts w:ascii="Arial"/>
                <w:spacing w:val="-23"/>
                <w:sz w:val="20"/>
              </w:rPr>
              <w:t> </w:t>
            </w:r>
            <w:r>
              <w:rPr>
                <w:rFonts w:ascii="Arial"/>
                <w:sz w:val="20"/>
              </w:rPr>
              <w:t>9</w:t>
            </w:r>
            <w:r>
              <w:rPr>
                <w:rFonts w:ascii="Arial"/>
                <w:spacing w:val="-23"/>
                <w:sz w:val="20"/>
              </w:rPr>
              <w:t> </w:t>
            </w:r>
            <w:r>
              <w:rPr>
                <w:rFonts w:ascii="Arial"/>
                <w:sz w:val="20"/>
              </w:rPr>
              <w:t>km</w:t>
            </w:r>
            <w:r>
              <w:rPr>
                <w:rFonts w:ascii="Arial"/>
                <w:spacing w:val="-24"/>
                <w:sz w:val="20"/>
              </w:rPr>
              <w:t> </w:t>
            </w:r>
            <w:r>
              <w:rPr>
                <w:rFonts w:ascii="Arial"/>
                <w:sz w:val="20"/>
              </w:rPr>
              <w:t>east</w:t>
            </w:r>
            <w:r>
              <w:rPr>
                <w:rFonts w:ascii="Arial"/>
                <w:spacing w:val="-24"/>
                <w:sz w:val="20"/>
              </w:rPr>
              <w:t> </w:t>
            </w:r>
            <w:r>
              <w:rPr>
                <w:rFonts w:ascii="Arial"/>
                <w:sz w:val="20"/>
              </w:rPr>
              <w:t>of</w:t>
            </w:r>
            <w:r>
              <w:rPr>
                <w:rFonts w:ascii="Arial"/>
                <w:spacing w:val="-23"/>
                <w:sz w:val="20"/>
              </w:rPr>
              <w:t> </w:t>
            </w:r>
            <w:r>
              <w:rPr>
                <w:rFonts w:ascii="Arial"/>
                <w:sz w:val="20"/>
              </w:rPr>
              <w:t>the</w:t>
            </w:r>
            <w:r>
              <w:rPr>
                <w:rFonts w:ascii="Arial"/>
                <w:spacing w:val="-21"/>
                <w:sz w:val="20"/>
              </w:rPr>
              <w:t> </w:t>
            </w:r>
            <w:r>
              <w:rPr>
                <w:rFonts w:ascii="Arial"/>
                <w:sz w:val="20"/>
              </w:rPr>
              <w:t>town</w:t>
            </w:r>
            <w:r>
              <w:rPr>
                <w:rFonts w:ascii="Arial"/>
                <w:spacing w:val="-24"/>
                <w:sz w:val="20"/>
              </w:rPr>
              <w:t> </w:t>
            </w:r>
            <w:r>
              <w:rPr>
                <w:rFonts w:ascii="Arial"/>
                <w:sz w:val="20"/>
              </w:rPr>
              <w:t>of</w:t>
            </w:r>
            <w:r>
              <w:rPr>
                <w:rFonts w:ascii="Arial"/>
                <w:spacing w:val="-25"/>
                <w:sz w:val="20"/>
              </w:rPr>
              <w:t> </w:t>
            </w:r>
            <w:r>
              <w:rPr>
                <w:rFonts w:ascii="Arial"/>
                <w:sz w:val="20"/>
              </w:rPr>
              <w:t>Granard.</w:t>
            </w:r>
            <w:r>
              <w:rPr>
                <w:rFonts w:ascii="Arial"/>
                <w:spacing w:val="-23"/>
                <w:sz w:val="20"/>
              </w:rPr>
              <w:t> </w:t>
            </w:r>
            <w:r>
              <w:rPr>
                <w:rFonts w:ascii="Arial"/>
                <w:sz w:val="20"/>
              </w:rPr>
              <w:t>It</w:t>
            </w:r>
            <w:r>
              <w:rPr>
                <w:rFonts w:ascii="Arial"/>
                <w:spacing w:val="-22"/>
                <w:sz w:val="20"/>
              </w:rPr>
              <w:t> </w:t>
            </w:r>
            <w:r>
              <w:rPr>
                <w:rFonts w:ascii="Arial"/>
                <w:sz w:val="20"/>
              </w:rPr>
              <w:t>is</w:t>
            </w:r>
            <w:r>
              <w:rPr>
                <w:rFonts w:ascii="Arial"/>
                <w:spacing w:val="-23"/>
                <w:sz w:val="20"/>
              </w:rPr>
              <w:t> </w:t>
            </w:r>
            <w:r>
              <w:rPr>
                <w:rFonts w:ascii="Arial"/>
                <w:sz w:val="20"/>
              </w:rPr>
              <w:t>situated</w:t>
            </w:r>
            <w:r>
              <w:rPr>
                <w:rFonts w:ascii="Arial"/>
                <w:spacing w:val="-22"/>
                <w:sz w:val="20"/>
              </w:rPr>
              <w:t> </w:t>
            </w:r>
            <w:r>
              <w:rPr>
                <w:rFonts w:ascii="Arial"/>
                <w:sz w:val="20"/>
              </w:rPr>
              <w:t>mainly </w:t>
            </w:r>
            <w:r>
              <w:rPr>
                <w:rFonts w:ascii="Arial"/>
                <w:sz w:val="20"/>
              </w:rPr>
              <w:t>in</w:t>
            </w:r>
            <w:r>
              <w:rPr>
                <w:rFonts w:ascii="Arial"/>
                <w:spacing w:val="-39"/>
                <w:sz w:val="20"/>
              </w:rPr>
              <w:t> </w:t>
            </w:r>
            <w:r>
              <w:rPr>
                <w:rFonts w:ascii="Arial"/>
                <w:sz w:val="20"/>
              </w:rPr>
              <w:t>the</w:t>
            </w:r>
            <w:r>
              <w:rPr>
                <w:rFonts w:ascii="Arial"/>
                <w:spacing w:val="-38"/>
                <w:sz w:val="20"/>
              </w:rPr>
              <w:t> </w:t>
            </w:r>
            <w:r>
              <w:rPr>
                <w:rFonts w:ascii="Arial"/>
                <w:sz w:val="20"/>
              </w:rPr>
              <w:t>townlands</w:t>
            </w:r>
            <w:r>
              <w:rPr>
                <w:rFonts w:ascii="Arial"/>
                <w:spacing w:val="-37"/>
                <w:sz w:val="20"/>
              </w:rPr>
              <w:t> </w:t>
            </w:r>
            <w:r>
              <w:rPr>
                <w:rFonts w:ascii="Arial"/>
                <w:sz w:val="20"/>
              </w:rPr>
              <w:t>of</w:t>
            </w:r>
            <w:r>
              <w:rPr>
                <w:rFonts w:ascii="Arial"/>
                <w:spacing w:val="-38"/>
                <w:sz w:val="20"/>
              </w:rPr>
              <w:t> </w:t>
            </w:r>
            <w:r>
              <w:rPr>
                <w:rFonts w:ascii="Arial"/>
                <w:sz w:val="20"/>
              </w:rPr>
              <w:t>Clareisland</w:t>
            </w:r>
            <w:r>
              <w:rPr>
                <w:rFonts w:ascii="Arial"/>
                <w:spacing w:val="-38"/>
                <w:sz w:val="20"/>
              </w:rPr>
              <w:t> </w:t>
            </w:r>
            <w:r>
              <w:rPr>
                <w:rFonts w:ascii="Arial"/>
                <w:sz w:val="20"/>
              </w:rPr>
              <w:t>or</w:t>
            </w:r>
            <w:r>
              <w:rPr>
                <w:rFonts w:ascii="Arial"/>
                <w:spacing w:val="-36"/>
                <w:sz w:val="20"/>
              </w:rPr>
              <w:t> </w:t>
            </w:r>
            <w:r>
              <w:rPr>
                <w:rFonts w:ascii="Arial"/>
                <w:sz w:val="20"/>
              </w:rPr>
              <w:t>Derrymacegan,</w:t>
            </w:r>
            <w:r>
              <w:rPr>
                <w:rFonts w:ascii="Arial"/>
                <w:spacing w:val="-38"/>
                <w:sz w:val="20"/>
              </w:rPr>
              <w:t> </w:t>
            </w:r>
            <w:r>
              <w:rPr>
                <w:rFonts w:ascii="Arial"/>
                <w:sz w:val="20"/>
              </w:rPr>
              <w:t>Williamstown</w:t>
            </w:r>
            <w:r>
              <w:rPr>
                <w:rFonts w:ascii="Arial"/>
                <w:spacing w:val="-39"/>
                <w:sz w:val="20"/>
              </w:rPr>
              <w:t> </w:t>
            </w:r>
            <w:r>
              <w:rPr>
                <w:rFonts w:ascii="Arial"/>
                <w:sz w:val="20"/>
              </w:rPr>
              <w:t>an </w:t>
            </w:r>
            <w:r>
              <w:rPr>
                <w:rFonts w:ascii="Arial"/>
                <w:sz w:val="20"/>
              </w:rPr>
              <w:t>d Moneybeg in Co. Westmeath, and Ross in Co. Meath. The Moneybeg and Clareisland Bogs site is of consider able </w:t>
            </w:r>
            <w:r>
              <w:rPr>
                <w:rFonts w:ascii="Arial"/>
                <w:w w:val="95"/>
                <w:sz w:val="20"/>
              </w:rPr>
              <w:t>conservation</w:t>
            </w:r>
            <w:r>
              <w:rPr>
                <w:rFonts w:ascii="Arial"/>
                <w:spacing w:val="-15"/>
                <w:w w:val="95"/>
                <w:sz w:val="20"/>
              </w:rPr>
              <w:t> </w:t>
            </w:r>
            <w:r>
              <w:rPr>
                <w:rFonts w:ascii="Arial"/>
                <w:w w:val="95"/>
                <w:sz w:val="20"/>
              </w:rPr>
              <w:t>significance</w:t>
            </w:r>
            <w:r>
              <w:rPr>
                <w:rFonts w:ascii="Arial"/>
                <w:spacing w:val="-12"/>
                <w:w w:val="95"/>
                <w:sz w:val="20"/>
              </w:rPr>
              <w:t> </w:t>
            </w:r>
            <w:r>
              <w:rPr>
                <w:rFonts w:ascii="Arial"/>
                <w:w w:val="95"/>
                <w:sz w:val="20"/>
              </w:rPr>
              <w:t>as</w:t>
            </w:r>
            <w:r>
              <w:rPr>
                <w:rFonts w:ascii="Arial"/>
                <w:spacing w:val="-14"/>
                <w:w w:val="95"/>
                <w:sz w:val="20"/>
              </w:rPr>
              <w:t> </w:t>
            </w:r>
            <w:r>
              <w:rPr>
                <w:rFonts w:ascii="Arial"/>
                <w:w w:val="95"/>
                <w:sz w:val="20"/>
              </w:rPr>
              <w:t>it</w:t>
            </w:r>
            <w:r>
              <w:rPr>
                <w:rFonts w:ascii="Arial"/>
                <w:spacing w:val="-15"/>
                <w:w w:val="95"/>
                <w:sz w:val="20"/>
              </w:rPr>
              <w:t> </w:t>
            </w:r>
            <w:r>
              <w:rPr>
                <w:rFonts w:ascii="Arial"/>
                <w:w w:val="95"/>
                <w:sz w:val="20"/>
              </w:rPr>
              <w:t>comprises</w:t>
            </w:r>
            <w:r>
              <w:rPr>
                <w:rFonts w:ascii="Arial"/>
                <w:spacing w:val="-12"/>
                <w:w w:val="95"/>
                <w:sz w:val="20"/>
              </w:rPr>
              <w:t> </w:t>
            </w:r>
            <w:r>
              <w:rPr>
                <w:rFonts w:ascii="Arial"/>
                <w:w w:val="95"/>
                <w:sz w:val="20"/>
              </w:rPr>
              <w:t>two</w:t>
            </w:r>
            <w:r>
              <w:rPr>
                <w:rFonts w:ascii="Arial"/>
                <w:spacing w:val="-12"/>
                <w:w w:val="95"/>
                <w:sz w:val="20"/>
              </w:rPr>
              <w:t> </w:t>
            </w:r>
            <w:r>
              <w:rPr>
                <w:rFonts w:ascii="Arial"/>
                <w:w w:val="95"/>
                <w:sz w:val="20"/>
              </w:rPr>
              <w:t>raised</w:t>
            </w:r>
            <w:r>
              <w:rPr>
                <w:rFonts w:ascii="Arial"/>
                <w:spacing w:val="-12"/>
                <w:w w:val="95"/>
                <w:sz w:val="20"/>
              </w:rPr>
              <w:t> </w:t>
            </w:r>
            <w:r>
              <w:rPr>
                <w:rFonts w:ascii="Arial"/>
                <w:w w:val="95"/>
                <w:sz w:val="20"/>
              </w:rPr>
              <w:t>bogs</w:t>
            </w:r>
            <w:r>
              <w:rPr>
                <w:rFonts w:ascii="Arial"/>
                <w:spacing w:val="-14"/>
                <w:w w:val="95"/>
                <w:sz w:val="20"/>
              </w:rPr>
              <w:t> </w:t>
            </w:r>
            <w:r>
              <w:rPr>
                <w:rFonts w:ascii="Arial"/>
                <w:w w:val="95"/>
                <w:sz w:val="20"/>
              </w:rPr>
              <w:t>with</w:t>
            </w:r>
            <w:r>
              <w:rPr>
                <w:rFonts w:ascii="Arial"/>
                <w:spacing w:val="-12"/>
                <w:w w:val="95"/>
                <w:sz w:val="20"/>
              </w:rPr>
              <w:t> </w:t>
            </w:r>
            <w:r>
              <w:rPr>
                <w:rFonts w:ascii="Arial"/>
                <w:w w:val="95"/>
                <w:sz w:val="20"/>
              </w:rPr>
              <w:t>semi</w:t>
            </w:r>
            <w:r>
              <w:rPr>
                <w:rFonts w:ascii="Arial"/>
                <w:sz w:val="20"/>
              </w:rPr>
            </w:r>
          </w:p>
          <w:p>
            <w:pPr>
              <w:pStyle w:val="TableParagraph"/>
              <w:spacing w:line="292" w:lineRule="auto" w:before="1"/>
              <w:ind w:left="111" w:right="97"/>
              <w:jc w:val="both"/>
              <w:rPr>
                <w:rFonts w:ascii="Arial" w:hAnsi="Arial" w:cs="Arial" w:eastAsia="Arial" w:hint="default"/>
                <w:sz w:val="20"/>
                <w:szCs w:val="20"/>
              </w:rPr>
            </w:pPr>
            <w:r>
              <w:rPr>
                <w:rFonts w:ascii="Arial"/>
                <w:sz w:val="20"/>
              </w:rPr>
              <w:t>- natural lake margins. These are found at the north - eastern extreme</w:t>
            </w:r>
            <w:r>
              <w:rPr>
                <w:rFonts w:ascii="Arial"/>
                <w:spacing w:val="-41"/>
                <w:sz w:val="20"/>
              </w:rPr>
              <w:t> </w:t>
            </w:r>
            <w:r>
              <w:rPr>
                <w:rFonts w:ascii="Arial"/>
                <w:sz w:val="20"/>
              </w:rPr>
              <w:t>of</w:t>
            </w:r>
            <w:r>
              <w:rPr>
                <w:rFonts w:ascii="Arial"/>
                <w:spacing w:val="-41"/>
                <w:sz w:val="20"/>
              </w:rPr>
              <w:t> </w:t>
            </w:r>
            <w:r>
              <w:rPr>
                <w:rFonts w:ascii="Arial"/>
                <w:sz w:val="20"/>
              </w:rPr>
              <w:t>the</w:t>
            </w:r>
            <w:r>
              <w:rPr>
                <w:rFonts w:ascii="Arial"/>
                <w:spacing w:val="-41"/>
                <w:sz w:val="20"/>
              </w:rPr>
              <w:t> </w:t>
            </w:r>
            <w:r>
              <w:rPr>
                <w:rFonts w:ascii="Arial"/>
                <w:sz w:val="20"/>
              </w:rPr>
              <w:t>range</w:t>
            </w:r>
            <w:r>
              <w:rPr>
                <w:rFonts w:ascii="Arial"/>
                <w:spacing w:val="-41"/>
                <w:sz w:val="20"/>
              </w:rPr>
              <w:t> </w:t>
            </w:r>
            <w:r>
              <w:rPr>
                <w:rFonts w:ascii="Arial"/>
                <w:sz w:val="20"/>
              </w:rPr>
              <w:t>of</w:t>
            </w:r>
            <w:r>
              <w:rPr>
                <w:rFonts w:ascii="Arial"/>
                <w:spacing w:val="-41"/>
                <w:sz w:val="20"/>
              </w:rPr>
              <w:t> </w:t>
            </w:r>
            <w:r>
              <w:rPr>
                <w:rFonts w:ascii="Arial"/>
                <w:sz w:val="20"/>
              </w:rPr>
              <w:t>raised</w:t>
            </w:r>
            <w:r>
              <w:rPr>
                <w:rFonts w:ascii="Arial"/>
                <w:spacing w:val="-43"/>
                <w:sz w:val="20"/>
              </w:rPr>
              <w:t> </w:t>
            </w:r>
            <w:r>
              <w:rPr>
                <w:rFonts w:ascii="Arial"/>
                <w:sz w:val="20"/>
              </w:rPr>
              <w:t>bogs</w:t>
            </w:r>
            <w:r>
              <w:rPr>
                <w:rFonts w:ascii="Arial"/>
                <w:spacing w:val="-43"/>
                <w:sz w:val="20"/>
              </w:rPr>
              <w:t> </w:t>
            </w:r>
            <w:r>
              <w:rPr>
                <w:rFonts w:ascii="Arial"/>
                <w:sz w:val="20"/>
              </w:rPr>
              <w:t>in</w:t>
            </w:r>
            <w:r>
              <w:rPr>
                <w:rFonts w:ascii="Arial"/>
                <w:spacing w:val="-42"/>
                <w:sz w:val="20"/>
              </w:rPr>
              <w:t> </w:t>
            </w:r>
            <w:r>
              <w:rPr>
                <w:rFonts w:ascii="Arial"/>
                <w:sz w:val="20"/>
              </w:rPr>
              <w:t>Ireland.</w:t>
            </w:r>
          </w:p>
        </w:tc>
        <w:tc>
          <w:tcPr>
            <w:tcW w:w="5331" w:type="dxa"/>
            <w:tcBorders>
              <w:top w:val="single" w:sz="5" w:space="0" w:color="4F6128"/>
              <w:left w:val="single" w:sz="5" w:space="0" w:color="4F6128"/>
              <w:bottom w:val="single" w:sz="5" w:space="0" w:color="4F6128"/>
              <w:right w:val="single" w:sz="10" w:space="0" w:color="4F6128"/>
            </w:tcBorders>
          </w:tcPr>
          <w:p>
            <w:pPr>
              <w:pStyle w:val="TableParagraph"/>
              <w:numPr>
                <w:ilvl w:val="0"/>
                <w:numId w:val="26"/>
              </w:numPr>
              <w:tabs>
                <w:tab w:pos="392" w:val="left" w:leader="none"/>
              </w:tabs>
              <w:spacing w:line="240" w:lineRule="auto" w:before="128" w:after="0"/>
              <w:ind w:left="392" w:right="0" w:hanging="280"/>
              <w:jc w:val="left"/>
              <w:rPr>
                <w:rFonts w:ascii="Arial" w:hAnsi="Arial" w:cs="Arial" w:eastAsia="Arial" w:hint="default"/>
                <w:sz w:val="20"/>
                <w:szCs w:val="20"/>
              </w:rPr>
            </w:pPr>
            <w:r>
              <w:rPr>
                <w:rFonts w:ascii="Arial"/>
                <w:w w:val="95"/>
                <w:sz w:val="20"/>
              </w:rPr>
              <w:t>Active</w:t>
            </w:r>
            <w:r>
              <w:rPr>
                <w:rFonts w:ascii="Arial"/>
                <w:spacing w:val="-32"/>
                <w:w w:val="95"/>
                <w:sz w:val="20"/>
              </w:rPr>
              <w:t> </w:t>
            </w:r>
            <w:r>
              <w:rPr>
                <w:rFonts w:ascii="Arial"/>
                <w:w w:val="95"/>
                <w:sz w:val="20"/>
              </w:rPr>
              <w:t>raised</w:t>
            </w:r>
            <w:r>
              <w:rPr>
                <w:rFonts w:ascii="Arial"/>
                <w:spacing w:val="-32"/>
                <w:w w:val="95"/>
                <w:sz w:val="20"/>
              </w:rPr>
              <w:t> </w:t>
            </w:r>
            <w:r>
              <w:rPr>
                <w:rFonts w:ascii="Arial"/>
                <w:w w:val="95"/>
                <w:sz w:val="20"/>
              </w:rPr>
              <w:t>bog</w:t>
            </w:r>
            <w:r>
              <w:rPr>
                <w:rFonts w:ascii="Arial"/>
                <w:spacing w:val="-31"/>
                <w:w w:val="95"/>
                <w:sz w:val="20"/>
              </w:rPr>
              <w:t> </w:t>
            </w:r>
            <w:r>
              <w:rPr>
                <w:rFonts w:ascii="Arial"/>
                <w:w w:val="95"/>
                <w:sz w:val="20"/>
              </w:rPr>
              <w:t>[7110]</w:t>
            </w:r>
            <w:r>
              <w:rPr>
                <w:rFonts w:ascii="Arial"/>
                <w:sz w:val="20"/>
              </w:rPr>
            </w:r>
          </w:p>
          <w:p>
            <w:pPr>
              <w:pStyle w:val="TableParagraph"/>
              <w:numPr>
                <w:ilvl w:val="0"/>
                <w:numId w:val="26"/>
              </w:numPr>
              <w:tabs>
                <w:tab w:pos="392" w:val="left" w:leader="none"/>
              </w:tabs>
              <w:spacing w:line="240" w:lineRule="auto" w:before="4" w:after="0"/>
              <w:ind w:left="392" w:right="246" w:hanging="280"/>
              <w:jc w:val="left"/>
              <w:rPr>
                <w:rFonts w:ascii="Arial" w:hAnsi="Arial" w:cs="Arial" w:eastAsia="Arial" w:hint="default"/>
                <w:sz w:val="20"/>
                <w:szCs w:val="20"/>
              </w:rPr>
            </w:pPr>
            <w:r>
              <w:rPr>
                <w:rFonts w:ascii="Arial"/>
                <w:w w:val="95"/>
                <w:sz w:val="20"/>
              </w:rPr>
              <w:t>Degraded</w:t>
            </w:r>
            <w:r>
              <w:rPr>
                <w:rFonts w:ascii="Arial"/>
                <w:spacing w:val="-22"/>
                <w:w w:val="95"/>
                <w:sz w:val="20"/>
              </w:rPr>
              <w:t> </w:t>
            </w:r>
            <w:r>
              <w:rPr>
                <w:rFonts w:ascii="Arial"/>
                <w:w w:val="95"/>
                <w:sz w:val="20"/>
              </w:rPr>
              <w:t>raised</w:t>
            </w:r>
            <w:r>
              <w:rPr>
                <w:rFonts w:ascii="Arial"/>
                <w:spacing w:val="-18"/>
                <w:w w:val="95"/>
                <w:sz w:val="20"/>
              </w:rPr>
              <w:t> </w:t>
            </w:r>
            <w:r>
              <w:rPr>
                <w:rFonts w:ascii="Arial"/>
                <w:w w:val="95"/>
                <w:sz w:val="20"/>
              </w:rPr>
              <w:t>bog</w:t>
            </w:r>
            <w:r>
              <w:rPr>
                <w:rFonts w:ascii="Arial"/>
                <w:spacing w:val="-17"/>
                <w:w w:val="95"/>
                <w:sz w:val="20"/>
              </w:rPr>
              <w:t> </w:t>
            </w:r>
            <w:r>
              <w:rPr>
                <w:rFonts w:ascii="Arial"/>
                <w:w w:val="95"/>
                <w:sz w:val="20"/>
              </w:rPr>
              <w:t>still</w:t>
            </w:r>
            <w:r>
              <w:rPr>
                <w:rFonts w:ascii="Arial"/>
                <w:spacing w:val="-18"/>
                <w:w w:val="95"/>
                <w:sz w:val="20"/>
              </w:rPr>
              <w:t> </w:t>
            </w:r>
            <w:r>
              <w:rPr>
                <w:rFonts w:ascii="Arial"/>
                <w:w w:val="95"/>
                <w:sz w:val="20"/>
              </w:rPr>
              <w:t>capable</w:t>
            </w:r>
            <w:r>
              <w:rPr>
                <w:rFonts w:ascii="Arial"/>
                <w:spacing w:val="-19"/>
                <w:w w:val="95"/>
                <w:sz w:val="20"/>
              </w:rPr>
              <w:t> </w:t>
            </w:r>
            <w:r>
              <w:rPr>
                <w:rFonts w:ascii="Arial"/>
                <w:w w:val="95"/>
                <w:sz w:val="20"/>
              </w:rPr>
              <w:t>of</w:t>
            </w:r>
            <w:r>
              <w:rPr>
                <w:rFonts w:ascii="Arial"/>
                <w:spacing w:val="-19"/>
                <w:w w:val="95"/>
                <w:sz w:val="20"/>
              </w:rPr>
              <w:t> </w:t>
            </w:r>
            <w:r>
              <w:rPr>
                <w:rFonts w:ascii="Arial"/>
                <w:w w:val="95"/>
                <w:sz w:val="20"/>
              </w:rPr>
              <w:t>natural</w:t>
            </w:r>
            <w:r>
              <w:rPr>
                <w:rFonts w:ascii="Arial"/>
                <w:spacing w:val="-18"/>
                <w:w w:val="95"/>
                <w:sz w:val="20"/>
              </w:rPr>
              <w:t> </w:t>
            </w:r>
            <w:r>
              <w:rPr>
                <w:rFonts w:ascii="Arial"/>
                <w:w w:val="95"/>
                <w:sz w:val="20"/>
              </w:rPr>
              <w:t>regeneration </w:t>
            </w:r>
            <w:r>
              <w:rPr>
                <w:rFonts w:ascii="Arial"/>
                <w:w w:val="95"/>
                <w:sz w:val="20"/>
              </w:rPr>
            </w:r>
            <w:r>
              <w:rPr>
                <w:rFonts w:ascii="Arial"/>
                <w:sz w:val="20"/>
              </w:rPr>
              <w:t>[7120]</w:t>
            </w:r>
          </w:p>
          <w:p>
            <w:pPr>
              <w:pStyle w:val="TableParagraph"/>
              <w:numPr>
                <w:ilvl w:val="0"/>
                <w:numId w:val="26"/>
              </w:numPr>
              <w:tabs>
                <w:tab w:pos="392" w:val="left" w:leader="none"/>
              </w:tabs>
              <w:spacing w:line="240" w:lineRule="auto" w:before="22" w:after="0"/>
              <w:ind w:left="392" w:right="0" w:hanging="280"/>
              <w:jc w:val="left"/>
              <w:rPr>
                <w:rFonts w:ascii="Arial" w:hAnsi="Arial" w:cs="Arial" w:eastAsia="Arial" w:hint="default"/>
                <w:sz w:val="20"/>
                <w:szCs w:val="20"/>
              </w:rPr>
            </w:pPr>
            <w:r>
              <w:rPr>
                <w:rFonts w:ascii="Arial"/>
                <w:w w:val="95"/>
                <w:sz w:val="20"/>
              </w:rPr>
              <w:t>Depressions</w:t>
            </w:r>
            <w:r>
              <w:rPr>
                <w:rFonts w:ascii="Arial"/>
                <w:spacing w:val="-36"/>
                <w:w w:val="95"/>
                <w:sz w:val="20"/>
              </w:rPr>
              <w:t> </w:t>
            </w:r>
            <w:r>
              <w:rPr>
                <w:rFonts w:ascii="Arial"/>
                <w:w w:val="95"/>
                <w:sz w:val="20"/>
              </w:rPr>
              <w:t>on</w:t>
            </w:r>
            <w:r>
              <w:rPr>
                <w:rFonts w:ascii="Arial"/>
                <w:spacing w:val="-37"/>
                <w:w w:val="95"/>
                <w:sz w:val="20"/>
              </w:rPr>
              <w:t> </w:t>
            </w:r>
            <w:r>
              <w:rPr>
                <w:rFonts w:ascii="Arial"/>
                <w:w w:val="95"/>
                <w:sz w:val="20"/>
              </w:rPr>
              <w:t>peat</w:t>
            </w:r>
            <w:r>
              <w:rPr>
                <w:rFonts w:ascii="Arial"/>
                <w:spacing w:val="-36"/>
                <w:w w:val="95"/>
                <w:sz w:val="20"/>
              </w:rPr>
              <w:t> </w:t>
            </w:r>
            <w:r>
              <w:rPr>
                <w:rFonts w:ascii="Arial"/>
                <w:w w:val="95"/>
                <w:sz w:val="20"/>
              </w:rPr>
              <w:t>substrates</w:t>
            </w:r>
            <w:r>
              <w:rPr>
                <w:rFonts w:ascii="Arial"/>
                <w:spacing w:val="-36"/>
                <w:w w:val="95"/>
                <w:sz w:val="20"/>
              </w:rPr>
              <w:t> </w:t>
            </w:r>
            <w:r>
              <w:rPr>
                <w:rFonts w:ascii="Arial"/>
                <w:w w:val="95"/>
                <w:sz w:val="20"/>
              </w:rPr>
              <w:t>of</w:t>
            </w:r>
            <w:r>
              <w:rPr>
                <w:rFonts w:ascii="Arial"/>
                <w:spacing w:val="-36"/>
                <w:w w:val="95"/>
                <w:sz w:val="20"/>
              </w:rPr>
              <w:t> </w:t>
            </w:r>
            <w:r>
              <w:rPr>
                <w:rFonts w:ascii="Arial"/>
                <w:w w:val="95"/>
                <w:sz w:val="20"/>
              </w:rPr>
              <w:t>the</w:t>
            </w:r>
            <w:r>
              <w:rPr>
                <w:rFonts w:ascii="Arial"/>
                <w:spacing w:val="-34"/>
                <w:w w:val="95"/>
                <w:sz w:val="20"/>
              </w:rPr>
              <w:t> </w:t>
            </w:r>
            <w:r>
              <w:rPr>
                <w:rFonts w:ascii="Arial"/>
                <w:i/>
                <w:w w:val="95"/>
                <w:sz w:val="20"/>
              </w:rPr>
              <w:t>Rhynchosporion</w:t>
            </w:r>
            <w:r>
              <w:rPr>
                <w:rFonts w:ascii="Arial"/>
                <w:sz w:val="20"/>
              </w:rPr>
            </w:r>
          </w:p>
          <w:p>
            <w:pPr>
              <w:pStyle w:val="TableParagraph"/>
              <w:spacing w:line="240" w:lineRule="auto"/>
              <w:ind w:left="391" w:right="0"/>
              <w:jc w:val="left"/>
              <w:rPr>
                <w:rFonts w:ascii="Arial" w:hAnsi="Arial" w:cs="Arial" w:eastAsia="Arial" w:hint="default"/>
                <w:sz w:val="20"/>
                <w:szCs w:val="20"/>
              </w:rPr>
            </w:pPr>
            <w:r>
              <w:rPr>
                <w:rFonts w:ascii="Arial"/>
                <w:sz w:val="20"/>
              </w:rPr>
              <w:t>[7150]</w:t>
            </w:r>
          </w:p>
        </w:tc>
      </w:tr>
      <w:tr>
        <w:trPr>
          <w:trHeight w:val="2218" w:hRule="exact"/>
        </w:trPr>
        <w:tc>
          <w:tcPr>
            <w:tcW w:w="3655" w:type="dxa"/>
            <w:tcBorders>
              <w:top w:val="single" w:sz="5" w:space="0" w:color="4F6128"/>
              <w:left w:val="single" w:sz="10" w:space="0" w:color="4F6128"/>
              <w:bottom w:val="single" w:sz="10" w:space="0" w:color="4F6128"/>
              <w:right w:val="single" w:sz="5" w:space="0" w:color="4F6128"/>
            </w:tcBorders>
          </w:tcPr>
          <w:p>
            <w:pPr>
              <w:pStyle w:val="TableParagraph"/>
              <w:spacing w:line="295" w:lineRule="auto" w:before="120"/>
              <w:ind w:left="100" w:right="105"/>
              <w:jc w:val="left"/>
              <w:rPr>
                <w:rFonts w:ascii="Arial" w:hAnsi="Arial" w:cs="Arial" w:eastAsia="Arial" w:hint="default"/>
                <w:sz w:val="20"/>
                <w:szCs w:val="20"/>
              </w:rPr>
            </w:pPr>
            <w:r>
              <w:rPr>
                <w:rFonts w:ascii="Arial"/>
                <w:b/>
                <w:sz w:val="20"/>
              </w:rPr>
              <w:t>White Lough, Ben Lough and</w:t>
            </w:r>
            <w:r>
              <w:rPr>
                <w:rFonts w:ascii="Arial"/>
                <w:b/>
                <w:spacing w:val="-18"/>
                <w:sz w:val="20"/>
              </w:rPr>
              <w:t> </w:t>
            </w:r>
            <w:r>
              <w:rPr>
                <w:rFonts w:ascii="Arial"/>
                <w:b/>
                <w:sz w:val="20"/>
              </w:rPr>
              <w:t>Lough </w:t>
            </w:r>
            <w:r>
              <w:rPr>
                <w:rFonts w:ascii="Arial"/>
                <w:b/>
                <w:sz w:val="20"/>
              </w:rPr>
              <w:t>Doo</w:t>
            </w:r>
            <w:r>
              <w:rPr>
                <w:rFonts w:ascii="Arial"/>
                <w:sz w:val="20"/>
              </w:rPr>
            </w:r>
          </w:p>
          <w:p>
            <w:pPr>
              <w:pStyle w:val="TableParagraph"/>
              <w:spacing w:line="229" w:lineRule="exact"/>
              <w:ind w:left="100" w:right="0"/>
              <w:jc w:val="left"/>
              <w:rPr>
                <w:rFonts w:ascii="Arial" w:hAnsi="Arial" w:cs="Arial" w:eastAsia="Arial" w:hint="default"/>
                <w:sz w:val="20"/>
                <w:szCs w:val="20"/>
              </w:rPr>
            </w:pPr>
            <w:r>
              <w:rPr>
                <w:rFonts w:ascii="Arial"/>
                <w:w w:val="85"/>
                <w:sz w:val="20"/>
              </w:rPr>
              <w:t>SAC</w:t>
            </w:r>
            <w:r>
              <w:rPr>
                <w:rFonts w:ascii="Arial"/>
                <w:spacing w:val="18"/>
                <w:w w:val="85"/>
                <w:sz w:val="20"/>
              </w:rPr>
              <w:t> </w:t>
            </w:r>
            <w:r>
              <w:rPr>
                <w:rFonts w:ascii="Arial"/>
                <w:w w:val="85"/>
                <w:sz w:val="20"/>
              </w:rPr>
              <w:t>001810</w:t>
            </w:r>
            <w:r>
              <w:rPr>
                <w:rFonts w:ascii="Arial"/>
                <w:sz w:val="20"/>
              </w:rPr>
            </w:r>
          </w:p>
        </w:tc>
        <w:tc>
          <w:tcPr>
            <w:tcW w:w="5814" w:type="dxa"/>
            <w:tcBorders>
              <w:top w:val="single" w:sz="5" w:space="0" w:color="4F6128"/>
              <w:left w:val="single" w:sz="5" w:space="0" w:color="4F6128"/>
              <w:bottom w:val="single" w:sz="10" w:space="0" w:color="4F6128"/>
              <w:right w:val="single" w:sz="5" w:space="0" w:color="4F6128"/>
            </w:tcBorders>
          </w:tcPr>
          <w:p>
            <w:pPr>
              <w:pStyle w:val="TableParagraph"/>
              <w:spacing w:line="292" w:lineRule="auto" w:before="120"/>
              <w:ind w:left="111" w:right="97"/>
              <w:jc w:val="both"/>
              <w:rPr>
                <w:rFonts w:ascii="Arial" w:hAnsi="Arial" w:cs="Arial" w:eastAsia="Arial" w:hint="default"/>
                <w:sz w:val="20"/>
                <w:szCs w:val="20"/>
              </w:rPr>
            </w:pPr>
            <w:r>
              <w:rPr>
                <w:rFonts w:ascii="Arial"/>
                <w:sz w:val="20"/>
              </w:rPr>
              <w:t>White</w:t>
            </w:r>
            <w:r>
              <w:rPr>
                <w:rFonts w:ascii="Arial"/>
                <w:spacing w:val="-38"/>
                <w:sz w:val="20"/>
              </w:rPr>
              <w:t> </w:t>
            </w:r>
            <w:r>
              <w:rPr>
                <w:rFonts w:ascii="Arial"/>
                <w:sz w:val="20"/>
              </w:rPr>
              <w:t>Lough,</w:t>
            </w:r>
            <w:r>
              <w:rPr>
                <w:rFonts w:ascii="Arial"/>
                <w:spacing w:val="-38"/>
                <w:sz w:val="20"/>
              </w:rPr>
              <w:t> </w:t>
            </w:r>
            <w:r>
              <w:rPr>
                <w:rFonts w:ascii="Arial"/>
                <w:sz w:val="20"/>
              </w:rPr>
              <w:t>Ben</w:t>
            </w:r>
            <w:r>
              <w:rPr>
                <w:rFonts w:ascii="Arial"/>
                <w:spacing w:val="-38"/>
                <w:sz w:val="20"/>
              </w:rPr>
              <w:t> </w:t>
            </w:r>
            <w:r>
              <w:rPr>
                <w:rFonts w:ascii="Arial"/>
                <w:sz w:val="20"/>
              </w:rPr>
              <w:t>Loughs</w:t>
            </w:r>
            <w:r>
              <w:rPr>
                <w:rFonts w:ascii="Arial"/>
                <w:spacing w:val="-38"/>
                <w:sz w:val="20"/>
              </w:rPr>
              <w:t> </w:t>
            </w:r>
            <w:r>
              <w:rPr>
                <w:rFonts w:ascii="Arial"/>
                <w:sz w:val="20"/>
              </w:rPr>
              <w:t>and</w:t>
            </w:r>
            <w:r>
              <w:rPr>
                <w:rFonts w:ascii="Arial"/>
                <w:spacing w:val="-38"/>
                <w:sz w:val="20"/>
              </w:rPr>
              <w:t> </w:t>
            </w:r>
            <w:r>
              <w:rPr>
                <w:rFonts w:ascii="Arial"/>
                <w:sz w:val="20"/>
              </w:rPr>
              <w:t>Lough</w:t>
            </w:r>
            <w:r>
              <w:rPr>
                <w:rFonts w:ascii="Arial"/>
                <w:spacing w:val="-37"/>
                <w:sz w:val="20"/>
              </w:rPr>
              <w:t> </w:t>
            </w:r>
            <w:r>
              <w:rPr>
                <w:rFonts w:ascii="Arial"/>
                <w:sz w:val="20"/>
              </w:rPr>
              <w:t>Doo</w:t>
            </w:r>
            <w:r>
              <w:rPr>
                <w:rFonts w:ascii="Arial"/>
                <w:spacing w:val="-37"/>
                <w:sz w:val="20"/>
              </w:rPr>
              <w:t> </w:t>
            </w:r>
            <w:r>
              <w:rPr>
                <w:rFonts w:ascii="Arial"/>
                <w:sz w:val="20"/>
              </w:rPr>
              <w:t>SAC</w:t>
            </w:r>
            <w:r>
              <w:rPr>
                <w:rFonts w:ascii="Arial"/>
                <w:spacing w:val="-37"/>
                <w:sz w:val="20"/>
              </w:rPr>
              <w:t> </w:t>
            </w:r>
            <w:r>
              <w:rPr>
                <w:rFonts w:ascii="Arial"/>
                <w:sz w:val="20"/>
              </w:rPr>
              <w:t>is</w:t>
            </w:r>
            <w:r>
              <w:rPr>
                <w:rFonts w:ascii="Arial"/>
                <w:spacing w:val="-38"/>
                <w:sz w:val="20"/>
              </w:rPr>
              <w:t> </w:t>
            </w:r>
            <w:r>
              <w:rPr>
                <w:rFonts w:ascii="Arial"/>
                <w:sz w:val="20"/>
              </w:rPr>
              <w:t>comprised</w:t>
            </w:r>
            <w:r>
              <w:rPr>
                <w:rFonts w:ascii="Arial"/>
                <w:spacing w:val="-37"/>
                <w:sz w:val="20"/>
              </w:rPr>
              <w:t> </w:t>
            </w:r>
            <w:r>
              <w:rPr>
                <w:rFonts w:ascii="Arial"/>
                <w:sz w:val="20"/>
              </w:rPr>
              <w:t>of</w:t>
            </w:r>
            <w:r>
              <w:rPr>
                <w:rFonts w:ascii="Arial"/>
                <w:spacing w:val="-38"/>
                <w:sz w:val="20"/>
              </w:rPr>
              <w:t> </w:t>
            </w:r>
            <w:r>
              <w:rPr>
                <w:rFonts w:ascii="Arial"/>
                <w:sz w:val="20"/>
              </w:rPr>
              <w:t>four </w:t>
            </w:r>
            <w:r>
              <w:rPr>
                <w:rFonts w:ascii="Arial"/>
                <w:sz w:val="20"/>
              </w:rPr>
              <w:t>hard</w:t>
            </w:r>
            <w:r>
              <w:rPr>
                <w:rFonts w:ascii="Arial"/>
                <w:spacing w:val="-5"/>
                <w:sz w:val="20"/>
              </w:rPr>
              <w:t> </w:t>
            </w:r>
            <w:r>
              <w:rPr>
                <w:rFonts w:ascii="Arial"/>
                <w:sz w:val="20"/>
              </w:rPr>
              <w:t>water</w:t>
            </w:r>
            <w:r>
              <w:rPr>
                <w:rFonts w:ascii="Arial"/>
                <w:spacing w:val="-3"/>
                <w:sz w:val="20"/>
              </w:rPr>
              <w:t> </w:t>
            </w:r>
            <w:r>
              <w:rPr>
                <w:rFonts w:ascii="Arial"/>
                <w:sz w:val="20"/>
              </w:rPr>
              <w:t>lakes</w:t>
            </w:r>
            <w:r>
              <w:rPr>
                <w:rFonts w:ascii="Arial"/>
                <w:spacing w:val="-6"/>
                <w:sz w:val="20"/>
              </w:rPr>
              <w:t> </w:t>
            </w:r>
            <w:r>
              <w:rPr>
                <w:rFonts w:ascii="Arial"/>
                <w:sz w:val="20"/>
              </w:rPr>
              <w:t>in</w:t>
            </w:r>
            <w:r>
              <w:rPr>
                <w:rFonts w:ascii="Arial"/>
                <w:spacing w:val="-7"/>
                <w:sz w:val="20"/>
              </w:rPr>
              <w:t> </w:t>
            </w:r>
            <w:r>
              <w:rPr>
                <w:rFonts w:ascii="Arial"/>
                <w:sz w:val="20"/>
              </w:rPr>
              <w:t>a</w:t>
            </w:r>
            <w:r>
              <w:rPr>
                <w:rFonts w:ascii="Arial"/>
                <w:spacing w:val="-7"/>
                <w:sz w:val="20"/>
              </w:rPr>
              <w:t> </w:t>
            </w:r>
            <w:r>
              <w:rPr>
                <w:rFonts w:ascii="Arial"/>
                <w:sz w:val="20"/>
              </w:rPr>
              <w:t>small,</w:t>
            </w:r>
            <w:r>
              <w:rPr>
                <w:rFonts w:ascii="Arial"/>
                <w:spacing w:val="-6"/>
                <w:sz w:val="20"/>
              </w:rPr>
              <w:t> </w:t>
            </w:r>
            <w:r>
              <w:rPr>
                <w:rFonts w:ascii="Arial"/>
                <w:sz w:val="20"/>
              </w:rPr>
              <w:t>poorly</w:t>
            </w:r>
            <w:r>
              <w:rPr>
                <w:rFonts w:ascii="Arial"/>
                <w:spacing w:val="-3"/>
                <w:sz w:val="20"/>
              </w:rPr>
              <w:t> </w:t>
            </w:r>
            <w:r>
              <w:rPr>
                <w:rFonts w:ascii="Arial"/>
                <w:sz w:val="20"/>
              </w:rPr>
              <w:t>-</w:t>
            </w:r>
            <w:r>
              <w:rPr>
                <w:rFonts w:ascii="Arial"/>
                <w:spacing w:val="-4"/>
                <w:sz w:val="20"/>
              </w:rPr>
              <w:t> </w:t>
            </w:r>
            <w:r>
              <w:rPr>
                <w:rFonts w:ascii="Arial"/>
                <w:sz w:val="20"/>
              </w:rPr>
              <w:t>drained</w:t>
            </w:r>
            <w:r>
              <w:rPr>
                <w:rFonts w:ascii="Arial"/>
                <w:spacing w:val="-4"/>
                <w:sz w:val="20"/>
              </w:rPr>
              <w:t> </w:t>
            </w:r>
            <w:r>
              <w:rPr>
                <w:rFonts w:ascii="Arial"/>
                <w:sz w:val="20"/>
              </w:rPr>
              <w:t>valley,</w:t>
            </w:r>
            <w:r>
              <w:rPr>
                <w:rFonts w:ascii="Arial"/>
                <w:spacing w:val="-6"/>
                <w:sz w:val="20"/>
              </w:rPr>
              <w:t> </w:t>
            </w:r>
            <w:r>
              <w:rPr>
                <w:rFonts w:ascii="Arial"/>
                <w:sz w:val="20"/>
              </w:rPr>
              <w:t>4</w:t>
            </w:r>
            <w:r>
              <w:rPr>
                <w:rFonts w:ascii="Arial"/>
                <w:spacing w:val="-5"/>
                <w:sz w:val="20"/>
              </w:rPr>
              <w:t> </w:t>
            </w:r>
            <w:r>
              <w:rPr>
                <w:rFonts w:ascii="Arial"/>
                <w:sz w:val="20"/>
              </w:rPr>
              <w:t>km</w:t>
            </w:r>
            <w:r>
              <w:rPr>
                <w:rFonts w:ascii="Arial"/>
                <w:spacing w:val="-7"/>
                <w:sz w:val="20"/>
              </w:rPr>
              <w:t> </w:t>
            </w:r>
            <w:r>
              <w:rPr>
                <w:rFonts w:ascii="Arial"/>
                <w:sz w:val="20"/>
              </w:rPr>
              <w:t>east</w:t>
            </w:r>
            <w:r>
              <w:rPr>
                <w:rFonts w:ascii="Arial"/>
                <w:spacing w:val="-7"/>
                <w:sz w:val="20"/>
              </w:rPr>
              <w:t> </w:t>
            </w:r>
            <w:r>
              <w:rPr>
                <w:rFonts w:ascii="Arial"/>
                <w:sz w:val="20"/>
              </w:rPr>
              <w:t>of </w:t>
            </w:r>
            <w:r>
              <w:rPr>
                <w:rFonts w:ascii="Arial"/>
                <w:sz w:val="20"/>
              </w:rPr>
              <w:t>Castlepollard, Co. Westmeath. This site is of considerable conservation significance for its hard water lakes and for the occurrence of White - clawed Crayfish. The variety of habitats within</w:t>
            </w:r>
            <w:r>
              <w:rPr>
                <w:rFonts w:ascii="Arial"/>
                <w:spacing w:val="-20"/>
                <w:sz w:val="20"/>
              </w:rPr>
              <w:t> </w:t>
            </w:r>
            <w:r>
              <w:rPr>
                <w:rFonts w:ascii="Arial"/>
                <w:sz w:val="20"/>
              </w:rPr>
              <w:t>this</w:t>
            </w:r>
            <w:r>
              <w:rPr>
                <w:rFonts w:ascii="Arial"/>
                <w:spacing w:val="-19"/>
                <w:sz w:val="20"/>
              </w:rPr>
              <w:t> </w:t>
            </w:r>
            <w:r>
              <w:rPr>
                <w:rFonts w:ascii="Arial"/>
                <w:sz w:val="20"/>
              </w:rPr>
              <w:t>valley</w:t>
            </w:r>
            <w:r>
              <w:rPr>
                <w:rFonts w:ascii="Arial"/>
                <w:spacing w:val="-21"/>
                <w:sz w:val="20"/>
              </w:rPr>
              <w:t> </w:t>
            </w:r>
            <w:r>
              <w:rPr>
                <w:rFonts w:ascii="Arial"/>
                <w:sz w:val="20"/>
              </w:rPr>
              <w:t>and</w:t>
            </w:r>
            <w:r>
              <w:rPr>
                <w:rFonts w:ascii="Arial"/>
                <w:spacing w:val="-18"/>
                <w:sz w:val="20"/>
              </w:rPr>
              <w:t> </w:t>
            </w:r>
            <w:r>
              <w:rPr>
                <w:rFonts w:ascii="Arial"/>
                <w:sz w:val="20"/>
              </w:rPr>
              <w:t>the</w:t>
            </w:r>
            <w:r>
              <w:rPr>
                <w:rFonts w:ascii="Arial"/>
                <w:spacing w:val="-18"/>
                <w:sz w:val="20"/>
              </w:rPr>
              <w:t> </w:t>
            </w:r>
            <w:r>
              <w:rPr>
                <w:rFonts w:ascii="Arial"/>
                <w:sz w:val="20"/>
              </w:rPr>
              <w:t>contrasting</w:t>
            </w:r>
            <w:r>
              <w:rPr>
                <w:rFonts w:ascii="Arial"/>
                <w:spacing w:val="-18"/>
                <w:sz w:val="20"/>
              </w:rPr>
              <w:t> </w:t>
            </w:r>
            <w:r>
              <w:rPr>
                <w:rFonts w:ascii="Arial"/>
                <w:sz w:val="20"/>
              </w:rPr>
              <w:t>vegetation</w:t>
            </w:r>
            <w:r>
              <w:rPr>
                <w:rFonts w:ascii="Arial"/>
                <w:spacing w:val="-20"/>
                <w:sz w:val="20"/>
              </w:rPr>
              <w:t> </w:t>
            </w:r>
            <w:r>
              <w:rPr>
                <w:rFonts w:ascii="Arial"/>
                <w:sz w:val="20"/>
              </w:rPr>
              <w:t>types</w:t>
            </w:r>
            <w:r>
              <w:rPr>
                <w:rFonts w:ascii="Arial"/>
                <w:spacing w:val="-19"/>
                <w:sz w:val="20"/>
              </w:rPr>
              <w:t> </w:t>
            </w:r>
            <w:r>
              <w:rPr>
                <w:rFonts w:ascii="Arial"/>
                <w:sz w:val="20"/>
              </w:rPr>
              <w:t>add</w:t>
            </w:r>
            <w:r>
              <w:rPr>
                <w:rFonts w:ascii="Arial"/>
                <w:spacing w:val="-18"/>
                <w:sz w:val="20"/>
              </w:rPr>
              <w:t> </w:t>
            </w:r>
            <w:r>
              <w:rPr>
                <w:rFonts w:ascii="Arial"/>
                <w:sz w:val="20"/>
              </w:rPr>
              <w:t>further </w:t>
            </w:r>
            <w:r>
              <w:rPr>
                <w:rFonts w:ascii="Arial"/>
                <w:sz w:val="20"/>
              </w:rPr>
              <w:t>to</w:t>
            </w:r>
            <w:r>
              <w:rPr>
                <w:rFonts w:ascii="Arial"/>
                <w:spacing w:val="-27"/>
                <w:sz w:val="20"/>
              </w:rPr>
              <w:t> </w:t>
            </w:r>
            <w:r>
              <w:rPr>
                <w:rFonts w:ascii="Arial"/>
                <w:sz w:val="20"/>
              </w:rPr>
              <w:t>its</w:t>
            </w:r>
            <w:r>
              <w:rPr>
                <w:rFonts w:ascii="Arial"/>
                <w:spacing w:val="-28"/>
                <w:sz w:val="20"/>
              </w:rPr>
              <w:t> </w:t>
            </w:r>
            <w:r>
              <w:rPr>
                <w:rFonts w:ascii="Arial"/>
                <w:sz w:val="20"/>
              </w:rPr>
              <w:t>interest.</w:t>
            </w:r>
          </w:p>
        </w:tc>
        <w:tc>
          <w:tcPr>
            <w:tcW w:w="533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27"/>
              </w:numPr>
              <w:tabs>
                <w:tab w:pos="392" w:val="left" w:leader="none"/>
              </w:tabs>
              <w:spacing w:line="240" w:lineRule="auto" w:before="128" w:after="0"/>
              <w:ind w:left="392" w:right="151" w:hanging="280"/>
              <w:jc w:val="left"/>
              <w:rPr>
                <w:rFonts w:ascii="Arial" w:hAnsi="Arial" w:cs="Arial" w:eastAsia="Arial" w:hint="default"/>
                <w:sz w:val="20"/>
                <w:szCs w:val="20"/>
              </w:rPr>
            </w:pPr>
            <w:r>
              <w:rPr>
                <w:rFonts w:ascii="Arial"/>
                <w:w w:val="95"/>
                <w:sz w:val="20"/>
              </w:rPr>
              <w:t>Hard oligo-mesotrophic waters with benthic vegetation</w:t>
            </w:r>
            <w:r>
              <w:rPr>
                <w:rFonts w:ascii="Arial"/>
                <w:spacing w:val="-32"/>
                <w:w w:val="95"/>
                <w:sz w:val="20"/>
              </w:rPr>
              <w:t> </w:t>
            </w:r>
            <w:r>
              <w:rPr>
                <w:rFonts w:ascii="Arial"/>
                <w:w w:val="95"/>
                <w:sz w:val="20"/>
              </w:rPr>
              <w:t>of </w:t>
            </w:r>
            <w:r>
              <w:rPr>
                <w:rFonts w:ascii="Arial"/>
                <w:w w:val="95"/>
                <w:sz w:val="20"/>
              </w:rPr>
            </w:r>
            <w:r>
              <w:rPr>
                <w:rFonts w:ascii="Arial"/>
                <w:w w:val="90"/>
                <w:sz w:val="20"/>
              </w:rPr>
              <w:t>Chara</w:t>
            </w:r>
            <w:r>
              <w:rPr>
                <w:rFonts w:ascii="Arial"/>
                <w:spacing w:val="-12"/>
                <w:w w:val="90"/>
                <w:sz w:val="20"/>
              </w:rPr>
              <w:t> </w:t>
            </w:r>
            <w:r>
              <w:rPr>
                <w:rFonts w:ascii="Arial"/>
                <w:w w:val="90"/>
                <w:sz w:val="20"/>
              </w:rPr>
              <w:t>spp.</w:t>
            </w:r>
            <w:r>
              <w:rPr>
                <w:rFonts w:ascii="Arial"/>
                <w:sz w:val="20"/>
              </w:rPr>
            </w:r>
          </w:p>
          <w:p>
            <w:pPr>
              <w:pStyle w:val="TableParagraph"/>
              <w:numPr>
                <w:ilvl w:val="0"/>
                <w:numId w:val="27"/>
              </w:numPr>
              <w:tabs>
                <w:tab w:pos="392" w:val="left" w:leader="none"/>
              </w:tabs>
              <w:spacing w:line="240" w:lineRule="auto" w:before="22" w:after="0"/>
              <w:ind w:left="392" w:right="0" w:hanging="280"/>
              <w:jc w:val="left"/>
              <w:rPr>
                <w:rFonts w:ascii="Arial" w:hAnsi="Arial" w:cs="Arial" w:eastAsia="Arial" w:hint="default"/>
                <w:sz w:val="20"/>
                <w:szCs w:val="20"/>
              </w:rPr>
            </w:pPr>
            <w:r>
              <w:rPr>
                <w:rFonts w:ascii="Arial"/>
                <w:spacing w:val="-1"/>
                <w:w w:val="95"/>
                <w:sz w:val="20"/>
              </w:rPr>
              <w:t>White-clawed</w:t>
            </w:r>
            <w:r>
              <w:rPr>
                <w:rFonts w:ascii="Arial"/>
                <w:spacing w:val="-32"/>
                <w:w w:val="95"/>
                <w:sz w:val="20"/>
              </w:rPr>
              <w:t> </w:t>
            </w:r>
            <w:r>
              <w:rPr>
                <w:rFonts w:ascii="Arial"/>
                <w:spacing w:val="-1"/>
                <w:w w:val="95"/>
                <w:sz w:val="20"/>
              </w:rPr>
              <w:t>Crayfish</w:t>
            </w:r>
            <w:r>
              <w:rPr>
                <w:rFonts w:ascii="Arial"/>
                <w:spacing w:val="-31"/>
                <w:w w:val="95"/>
                <w:sz w:val="20"/>
              </w:rPr>
              <w:t> </w:t>
            </w:r>
            <w:r>
              <w:rPr>
                <w:rFonts w:ascii="Arial"/>
                <w:spacing w:val="-1"/>
                <w:w w:val="95"/>
                <w:sz w:val="20"/>
              </w:rPr>
              <w:t>(</w:t>
            </w:r>
            <w:r>
              <w:rPr>
                <w:rFonts w:ascii="Arial"/>
                <w:i/>
                <w:spacing w:val="-1"/>
                <w:w w:val="95"/>
                <w:sz w:val="20"/>
              </w:rPr>
              <w:t>Austropotamobius</w:t>
            </w:r>
            <w:r>
              <w:rPr>
                <w:rFonts w:ascii="Arial"/>
                <w:i/>
                <w:spacing w:val="-32"/>
                <w:w w:val="95"/>
                <w:sz w:val="20"/>
              </w:rPr>
              <w:t> </w:t>
            </w:r>
            <w:r>
              <w:rPr>
                <w:rFonts w:ascii="Arial"/>
                <w:i/>
                <w:spacing w:val="-2"/>
                <w:w w:val="95"/>
                <w:sz w:val="20"/>
              </w:rPr>
              <w:t>pallipes</w:t>
            </w:r>
            <w:r>
              <w:rPr>
                <w:rFonts w:ascii="Arial"/>
                <w:spacing w:val="-2"/>
                <w:w w:val="95"/>
                <w:sz w:val="20"/>
              </w:rPr>
              <w:t>)</w:t>
            </w:r>
            <w:r>
              <w:rPr>
                <w:rFonts w:ascii="Arial"/>
                <w:spacing w:val="-33"/>
                <w:w w:val="95"/>
                <w:sz w:val="20"/>
              </w:rPr>
              <w:t> </w:t>
            </w:r>
            <w:r>
              <w:rPr>
                <w:rFonts w:ascii="Arial"/>
                <w:spacing w:val="-1"/>
                <w:w w:val="95"/>
                <w:sz w:val="20"/>
              </w:rPr>
              <w:t>[1092]</w:t>
            </w:r>
            <w:r>
              <w:rPr>
                <w:rFonts w:ascii="Arial"/>
                <w:spacing w:val="-1"/>
                <w:sz w:val="20"/>
              </w:rPr>
            </w:r>
          </w:p>
        </w:tc>
      </w:tr>
    </w:tbl>
    <w:p>
      <w:pPr>
        <w:spacing w:line="240" w:lineRule="auto" w:before="6"/>
        <w:ind w:right="0"/>
        <w:rPr>
          <w:rFonts w:ascii="Times New Roman" w:hAnsi="Times New Roman" w:cs="Times New Roman" w:eastAsia="Times New Roman" w:hint="default"/>
          <w:sz w:val="5"/>
          <w:szCs w:val="5"/>
        </w:rPr>
      </w:pPr>
    </w:p>
    <w:p>
      <w:pPr>
        <w:spacing w:before="61"/>
        <w:ind w:left="4732" w:right="0" w:firstLine="0"/>
        <w:jc w:val="left"/>
        <w:rPr>
          <w:rFonts w:ascii="Arial" w:hAnsi="Arial" w:cs="Arial" w:eastAsia="Arial" w:hint="default"/>
          <w:sz w:val="20"/>
          <w:szCs w:val="20"/>
        </w:rPr>
      </w:pPr>
      <w:r>
        <w:rPr>
          <w:rFonts w:ascii="Arial" w:hAnsi="Arial" w:cs="Arial" w:eastAsia="Arial" w:hint="default"/>
          <w:b/>
          <w:bCs/>
          <w:w w:val="95"/>
          <w:sz w:val="20"/>
          <w:szCs w:val="20"/>
        </w:rPr>
        <w:t>Table</w:t>
      </w:r>
      <w:r>
        <w:rPr>
          <w:rFonts w:ascii="Arial" w:hAnsi="Arial" w:cs="Arial" w:eastAsia="Arial" w:hint="default"/>
          <w:b/>
          <w:bCs/>
          <w:spacing w:val="-38"/>
          <w:w w:val="95"/>
          <w:sz w:val="20"/>
          <w:szCs w:val="20"/>
        </w:rPr>
        <w:t> </w:t>
      </w:r>
      <w:r>
        <w:rPr>
          <w:rFonts w:ascii="Arial" w:hAnsi="Arial" w:cs="Arial" w:eastAsia="Arial" w:hint="default"/>
          <w:b/>
          <w:bCs/>
          <w:w w:val="95"/>
          <w:sz w:val="20"/>
          <w:szCs w:val="20"/>
        </w:rPr>
        <w:t>4</w:t>
      </w:r>
      <w:r>
        <w:rPr>
          <w:rFonts w:ascii="Arial" w:hAnsi="Arial" w:cs="Arial" w:eastAsia="Arial" w:hint="default"/>
          <w:b/>
          <w:bCs/>
          <w:spacing w:val="-38"/>
          <w:w w:val="95"/>
          <w:sz w:val="20"/>
          <w:szCs w:val="20"/>
        </w:rPr>
        <w:t> </w:t>
      </w:r>
      <w:r>
        <w:rPr>
          <w:rFonts w:ascii="Arial" w:hAnsi="Arial" w:cs="Arial" w:eastAsia="Arial" w:hint="default"/>
          <w:b/>
          <w:bCs/>
          <w:w w:val="95"/>
          <w:sz w:val="20"/>
          <w:szCs w:val="20"/>
        </w:rPr>
        <w:t>–</w:t>
      </w:r>
      <w:r>
        <w:rPr>
          <w:rFonts w:ascii="Arial" w:hAnsi="Arial" w:cs="Arial" w:eastAsia="Arial" w:hint="default"/>
          <w:b/>
          <w:bCs/>
          <w:spacing w:val="-39"/>
          <w:w w:val="95"/>
          <w:sz w:val="20"/>
          <w:szCs w:val="20"/>
        </w:rPr>
        <w:t> </w:t>
      </w:r>
      <w:r>
        <w:rPr>
          <w:rFonts w:ascii="Arial" w:hAnsi="Arial" w:cs="Arial" w:eastAsia="Arial" w:hint="default"/>
          <w:b/>
          <w:bCs/>
          <w:w w:val="95"/>
          <w:sz w:val="20"/>
          <w:szCs w:val="20"/>
        </w:rPr>
        <w:t>SACs</w:t>
      </w:r>
      <w:r>
        <w:rPr>
          <w:rFonts w:ascii="Arial" w:hAnsi="Arial" w:cs="Arial" w:eastAsia="Arial" w:hint="default"/>
          <w:b/>
          <w:bCs/>
          <w:spacing w:val="-37"/>
          <w:w w:val="95"/>
          <w:sz w:val="20"/>
          <w:szCs w:val="20"/>
        </w:rPr>
        <w:t> </w:t>
      </w:r>
      <w:r>
        <w:rPr>
          <w:rFonts w:ascii="Arial" w:hAnsi="Arial" w:cs="Arial" w:eastAsia="Arial" w:hint="default"/>
          <w:b/>
          <w:bCs/>
          <w:w w:val="95"/>
          <w:sz w:val="20"/>
          <w:szCs w:val="20"/>
        </w:rPr>
        <w:t>and</w:t>
      </w:r>
      <w:r>
        <w:rPr>
          <w:rFonts w:ascii="Arial" w:hAnsi="Arial" w:cs="Arial" w:eastAsia="Arial" w:hint="default"/>
          <w:b/>
          <w:bCs/>
          <w:spacing w:val="-38"/>
          <w:w w:val="95"/>
          <w:sz w:val="20"/>
          <w:szCs w:val="20"/>
        </w:rPr>
        <w:t> </w:t>
      </w:r>
      <w:r>
        <w:rPr>
          <w:rFonts w:ascii="Arial" w:hAnsi="Arial" w:cs="Arial" w:eastAsia="Arial" w:hint="default"/>
          <w:b/>
          <w:bCs/>
          <w:w w:val="95"/>
          <w:sz w:val="20"/>
          <w:szCs w:val="20"/>
        </w:rPr>
        <w:t>SPAs</w:t>
      </w:r>
      <w:r>
        <w:rPr>
          <w:rFonts w:ascii="Arial" w:hAnsi="Arial" w:cs="Arial" w:eastAsia="Arial" w:hint="default"/>
          <w:b/>
          <w:bCs/>
          <w:spacing w:val="-39"/>
          <w:w w:val="95"/>
          <w:sz w:val="20"/>
          <w:szCs w:val="20"/>
        </w:rPr>
        <w:t> </w:t>
      </w:r>
      <w:r>
        <w:rPr>
          <w:rFonts w:ascii="Arial" w:hAnsi="Arial" w:cs="Arial" w:eastAsia="Arial" w:hint="default"/>
          <w:b/>
          <w:bCs/>
          <w:w w:val="95"/>
          <w:sz w:val="20"/>
          <w:szCs w:val="20"/>
        </w:rPr>
        <w:t>(Republic</w:t>
      </w:r>
      <w:r>
        <w:rPr>
          <w:rFonts w:ascii="Arial" w:hAnsi="Arial" w:cs="Arial" w:eastAsia="Arial" w:hint="default"/>
          <w:b/>
          <w:bCs/>
          <w:spacing w:val="-37"/>
          <w:w w:val="95"/>
          <w:sz w:val="20"/>
          <w:szCs w:val="20"/>
        </w:rPr>
        <w:t> </w:t>
      </w:r>
      <w:r>
        <w:rPr>
          <w:rFonts w:ascii="Arial" w:hAnsi="Arial" w:cs="Arial" w:eastAsia="Arial" w:hint="default"/>
          <w:b/>
          <w:bCs/>
          <w:w w:val="95"/>
          <w:sz w:val="20"/>
          <w:szCs w:val="20"/>
        </w:rPr>
        <w:t>of</w:t>
      </w:r>
      <w:r>
        <w:rPr>
          <w:rFonts w:ascii="Arial" w:hAnsi="Arial" w:cs="Arial" w:eastAsia="Arial" w:hint="default"/>
          <w:b/>
          <w:bCs/>
          <w:spacing w:val="-39"/>
          <w:w w:val="95"/>
          <w:sz w:val="20"/>
          <w:szCs w:val="20"/>
        </w:rPr>
        <w:t> </w:t>
      </w:r>
      <w:r>
        <w:rPr>
          <w:rFonts w:ascii="Arial" w:hAnsi="Arial" w:cs="Arial" w:eastAsia="Arial" w:hint="default"/>
          <w:b/>
          <w:bCs/>
          <w:w w:val="95"/>
          <w:sz w:val="20"/>
          <w:szCs w:val="20"/>
        </w:rPr>
        <w:t>Ireland)</w:t>
      </w:r>
      <w:r>
        <w:rPr>
          <w:rFonts w:ascii="Arial" w:hAnsi="Arial" w:cs="Arial" w:eastAsia="Arial" w:hint="default"/>
          <w:b/>
          <w:bCs/>
          <w:spacing w:val="-39"/>
          <w:w w:val="95"/>
          <w:sz w:val="20"/>
          <w:szCs w:val="20"/>
        </w:rPr>
        <w:t> </w:t>
      </w:r>
      <w:r>
        <w:rPr>
          <w:rFonts w:ascii="Arial" w:hAnsi="Arial" w:cs="Arial" w:eastAsia="Arial" w:hint="default"/>
          <w:b/>
          <w:bCs/>
          <w:w w:val="95"/>
          <w:sz w:val="20"/>
          <w:szCs w:val="20"/>
        </w:rPr>
        <w:t>within</w:t>
      </w:r>
      <w:r>
        <w:rPr>
          <w:rFonts w:ascii="Arial" w:hAnsi="Arial" w:cs="Arial" w:eastAsia="Arial" w:hint="default"/>
          <w:b/>
          <w:bCs/>
          <w:spacing w:val="-38"/>
          <w:w w:val="95"/>
          <w:sz w:val="20"/>
          <w:szCs w:val="20"/>
        </w:rPr>
        <w:t> </w:t>
      </w:r>
      <w:r>
        <w:rPr>
          <w:rFonts w:ascii="Arial" w:hAnsi="Arial" w:cs="Arial" w:eastAsia="Arial" w:hint="default"/>
          <w:b/>
          <w:bCs/>
          <w:w w:val="95"/>
          <w:sz w:val="20"/>
          <w:szCs w:val="20"/>
        </w:rPr>
        <w:t>15km</w:t>
      </w:r>
      <w:r>
        <w:rPr>
          <w:rFonts w:ascii="Arial" w:hAnsi="Arial" w:cs="Arial" w:eastAsia="Arial" w:hint="default"/>
          <w:b/>
          <w:bCs/>
          <w:spacing w:val="-38"/>
          <w:w w:val="95"/>
          <w:sz w:val="20"/>
          <w:szCs w:val="20"/>
        </w:rPr>
        <w:t> </w:t>
      </w:r>
      <w:r>
        <w:rPr>
          <w:rFonts w:ascii="Arial" w:hAnsi="Arial" w:cs="Arial" w:eastAsia="Arial" w:hint="default"/>
          <w:b/>
          <w:bCs/>
          <w:w w:val="95"/>
          <w:sz w:val="20"/>
          <w:szCs w:val="20"/>
        </w:rPr>
        <w:t>of</w:t>
      </w:r>
      <w:r>
        <w:rPr>
          <w:rFonts w:ascii="Arial" w:hAnsi="Arial" w:cs="Arial" w:eastAsia="Arial" w:hint="default"/>
          <w:b/>
          <w:bCs/>
          <w:spacing w:val="-39"/>
          <w:w w:val="95"/>
          <w:sz w:val="20"/>
          <w:szCs w:val="20"/>
        </w:rPr>
        <w:t> </w:t>
      </w:r>
      <w:r>
        <w:rPr>
          <w:rFonts w:ascii="Arial" w:hAnsi="Arial" w:cs="Arial" w:eastAsia="Arial" w:hint="default"/>
          <w:b/>
          <w:bCs/>
          <w:w w:val="95"/>
          <w:sz w:val="20"/>
          <w:szCs w:val="20"/>
        </w:rPr>
        <w:t>County</w:t>
      </w:r>
      <w:r>
        <w:rPr>
          <w:rFonts w:ascii="Arial" w:hAnsi="Arial" w:cs="Arial" w:eastAsia="Arial" w:hint="default"/>
          <w:b/>
          <w:bCs/>
          <w:spacing w:val="-38"/>
          <w:w w:val="95"/>
          <w:sz w:val="20"/>
          <w:szCs w:val="20"/>
        </w:rPr>
        <w:t> </w:t>
      </w:r>
      <w:r>
        <w:rPr>
          <w:rFonts w:ascii="Arial" w:hAnsi="Arial" w:cs="Arial" w:eastAsia="Arial" w:hint="default"/>
          <w:b/>
          <w:bCs/>
          <w:w w:val="95"/>
          <w:sz w:val="20"/>
          <w:szCs w:val="20"/>
        </w:rPr>
        <w:t>Cavan</w:t>
      </w:r>
      <w:r>
        <w:rPr>
          <w:rFonts w:ascii="Arial" w:hAnsi="Arial" w:cs="Arial" w:eastAsia="Arial" w:hint="default"/>
          <w:sz w:val="20"/>
          <w:szCs w:val="20"/>
        </w:rPr>
      </w:r>
    </w:p>
    <w:p>
      <w:pPr>
        <w:spacing w:after="0"/>
        <w:jc w:val="left"/>
        <w:rPr>
          <w:rFonts w:ascii="Arial" w:hAnsi="Arial" w:cs="Arial" w:eastAsia="Arial" w:hint="default"/>
          <w:sz w:val="20"/>
          <w:szCs w:val="20"/>
        </w:rPr>
        <w:sectPr>
          <w:pgSz w:w="16840" w:h="11910" w:orient="landscape"/>
          <w:pgMar w:header="601" w:footer="565" w:top="800" w:bottom="760" w:left="460" w:right="88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3621" w:type="dxa"/>
        <w:tblLayout w:type="fixed"/>
        <w:tblCellMar>
          <w:top w:w="0" w:type="dxa"/>
          <w:left w:w="0" w:type="dxa"/>
          <w:bottom w:w="0" w:type="dxa"/>
          <w:right w:w="0" w:type="dxa"/>
        </w:tblCellMar>
        <w:tblLook w:val="01E0"/>
      </w:tblPr>
      <w:tblGrid>
        <w:gridCol w:w="3403"/>
        <w:gridCol w:w="5251"/>
      </w:tblGrid>
      <w:tr>
        <w:trPr>
          <w:trHeight w:val="736" w:hRule="exact"/>
        </w:trPr>
        <w:tc>
          <w:tcPr>
            <w:tcW w:w="3403" w:type="dxa"/>
            <w:tcBorders>
              <w:top w:val="single" w:sz="10" w:space="0" w:color="4F6128"/>
              <w:left w:val="single" w:sz="10" w:space="0" w:color="4F6128"/>
              <w:bottom w:val="single" w:sz="5" w:space="0" w:color="4F6128"/>
              <w:right w:val="single" w:sz="5" w:space="0" w:color="4F6128"/>
            </w:tcBorders>
            <w:shd w:val="clear" w:color="auto" w:fill="C2D59B"/>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104" w:right="0"/>
              <w:jc w:val="left"/>
              <w:rPr>
                <w:rFonts w:ascii="Arial" w:hAnsi="Arial" w:cs="Arial" w:eastAsia="Arial" w:hint="default"/>
                <w:sz w:val="20"/>
                <w:szCs w:val="20"/>
              </w:rPr>
            </w:pPr>
            <w:r>
              <w:rPr>
                <w:rFonts w:ascii="Arial"/>
                <w:b/>
                <w:w w:val="95"/>
                <w:sz w:val="20"/>
              </w:rPr>
              <w:t>Site</w:t>
            </w:r>
            <w:r>
              <w:rPr>
                <w:rFonts w:ascii="Arial"/>
                <w:b/>
                <w:spacing w:val="-30"/>
                <w:w w:val="95"/>
                <w:sz w:val="20"/>
              </w:rPr>
              <w:t> </w:t>
            </w:r>
            <w:r>
              <w:rPr>
                <w:rFonts w:ascii="Arial"/>
                <w:b/>
                <w:w w:val="95"/>
                <w:sz w:val="20"/>
              </w:rPr>
              <w:t>Name</w:t>
            </w:r>
            <w:r>
              <w:rPr>
                <w:rFonts w:ascii="Arial"/>
                <w:b/>
                <w:spacing w:val="-30"/>
                <w:w w:val="95"/>
                <w:sz w:val="20"/>
              </w:rPr>
              <w:t> </w:t>
            </w:r>
            <w:r>
              <w:rPr>
                <w:rFonts w:ascii="Arial"/>
                <w:b/>
                <w:w w:val="95"/>
                <w:sz w:val="20"/>
              </w:rPr>
              <w:t>and</w:t>
            </w:r>
            <w:r>
              <w:rPr>
                <w:rFonts w:ascii="Arial"/>
                <w:b/>
                <w:spacing w:val="-30"/>
                <w:w w:val="95"/>
                <w:sz w:val="20"/>
              </w:rPr>
              <w:t> </w:t>
            </w:r>
            <w:r>
              <w:rPr>
                <w:rFonts w:ascii="Arial"/>
                <w:b/>
                <w:w w:val="95"/>
                <w:sz w:val="20"/>
              </w:rPr>
              <w:t>Code</w:t>
            </w:r>
            <w:r>
              <w:rPr>
                <w:rFonts w:ascii="Arial"/>
                <w:sz w:val="20"/>
              </w:rPr>
            </w:r>
          </w:p>
        </w:tc>
        <w:tc>
          <w:tcPr>
            <w:tcW w:w="5251" w:type="dxa"/>
            <w:tcBorders>
              <w:top w:val="single" w:sz="10" w:space="0" w:color="4F6128"/>
              <w:left w:val="single" w:sz="5" w:space="0" w:color="4F6128"/>
              <w:bottom w:val="single" w:sz="5" w:space="0" w:color="4F6128"/>
              <w:right w:val="single" w:sz="10" w:space="0" w:color="4F6128"/>
            </w:tcBorders>
            <w:shd w:val="clear" w:color="auto" w:fill="C2D59B"/>
          </w:tcPr>
          <w:p>
            <w:pPr>
              <w:pStyle w:val="TableParagraph"/>
              <w:spacing w:line="240" w:lineRule="auto" w:before="8"/>
              <w:ind w:right="0"/>
              <w:jc w:val="left"/>
              <w:rPr>
                <w:rFonts w:ascii="Times New Roman" w:hAnsi="Times New Roman" w:cs="Times New Roman" w:eastAsia="Times New Roman" w:hint="default"/>
                <w:sz w:val="15"/>
                <w:szCs w:val="15"/>
              </w:rPr>
            </w:pPr>
          </w:p>
          <w:p>
            <w:pPr>
              <w:pStyle w:val="TableParagraph"/>
              <w:spacing w:line="240" w:lineRule="auto"/>
              <w:ind w:left="111" w:right="0"/>
              <w:jc w:val="left"/>
              <w:rPr>
                <w:rFonts w:ascii="Arial" w:hAnsi="Arial" w:cs="Arial" w:eastAsia="Arial" w:hint="default"/>
                <w:sz w:val="20"/>
                <w:szCs w:val="20"/>
              </w:rPr>
            </w:pPr>
            <w:r>
              <w:rPr>
                <w:rFonts w:ascii="Arial"/>
                <w:b/>
                <w:w w:val="90"/>
                <w:sz w:val="20"/>
              </w:rPr>
              <w:t>Qualifying</w:t>
            </w:r>
            <w:r>
              <w:rPr>
                <w:rFonts w:ascii="Arial"/>
                <w:b/>
                <w:spacing w:val="12"/>
                <w:w w:val="90"/>
                <w:sz w:val="20"/>
              </w:rPr>
              <w:t> </w:t>
            </w:r>
            <w:r>
              <w:rPr>
                <w:rFonts w:ascii="Arial"/>
                <w:b/>
                <w:w w:val="90"/>
                <w:sz w:val="20"/>
              </w:rPr>
              <w:t>Interests</w:t>
            </w:r>
            <w:r>
              <w:rPr>
                <w:rFonts w:ascii="Arial"/>
                <w:sz w:val="20"/>
              </w:rPr>
            </w:r>
          </w:p>
        </w:tc>
      </w:tr>
      <w:tr>
        <w:trPr>
          <w:trHeight w:val="735" w:hRule="exact"/>
        </w:trPr>
        <w:tc>
          <w:tcPr>
            <w:tcW w:w="3403" w:type="dxa"/>
            <w:tcBorders>
              <w:top w:val="single" w:sz="5" w:space="0" w:color="4F6128"/>
              <w:left w:val="single" w:sz="10" w:space="0" w:color="4F6128"/>
              <w:bottom w:val="single" w:sz="5" w:space="0" w:color="4F6128"/>
              <w:right w:val="single" w:sz="5" w:space="0" w:color="4F6128"/>
            </w:tcBorders>
          </w:tcPr>
          <w:p>
            <w:pPr>
              <w:pStyle w:val="TableParagraph"/>
              <w:spacing w:line="259" w:lineRule="auto" w:before="123"/>
              <w:ind w:left="104" w:right="700"/>
              <w:jc w:val="left"/>
              <w:rPr>
                <w:rFonts w:ascii="Arial" w:hAnsi="Arial" w:cs="Arial" w:eastAsia="Arial" w:hint="default"/>
                <w:sz w:val="20"/>
                <w:szCs w:val="20"/>
              </w:rPr>
            </w:pPr>
            <w:r>
              <w:rPr>
                <w:rFonts w:ascii="Arial"/>
                <w:w w:val="95"/>
                <w:sz w:val="20"/>
              </w:rPr>
              <w:t>Fardrum</w:t>
            </w:r>
            <w:r>
              <w:rPr>
                <w:rFonts w:ascii="Arial"/>
                <w:spacing w:val="-33"/>
                <w:w w:val="95"/>
                <w:sz w:val="20"/>
              </w:rPr>
              <w:t> </w:t>
            </w:r>
            <w:r>
              <w:rPr>
                <w:rFonts w:ascii="Arial"/>
                <w:w w:val="95"/>
                <w:sz w:val="20"/>
              </w:rPr>
              <w:t>and</w:t>
            </w:r>
            <w:r>
              <w:rPr>
                <w:rFonts w:ascii="Arial"/>
                <w:spacing w:val="-32"/>
                <w:w w:val="95"/>
                <w:sz w:val="20"/>
              </w:rPr>
              <w:t> </w:t>
            </w:r>
            <w:r>
              <w:rPr>
                <w:rFonts w:ascii="Arial"/>
                <w:w w:val="95"/>
                <w:sz w:val="20"/>
              </w:rPr>
              <w:t>Roosky</w:t>
            </w:r>
            <w:r>
              <w:rPr>
                <w:rFonts w:ascii="Arial"/>
                <w:spacing w:val="-33"/>
                <w:w w:val="95"/>
                <w:sz w:val="20"/>
              </w:rPr>
              <w:t> </w:t>
            </w:r>
            <w:r>
              <w:rPr>
                <w:rFonts w:ascii="Arial"/>
                <w:w w:val="95"/>
                <w:sz w:val="20"/>
              </w:rPr>
              <w:t>Turloughs </w:t>
            </w:r>
            <w:r>
              <w:rPr>
                <w:rFonts w:ascii="Arial"/>
                <w:w w:val="95"/>
                <w:sz w:val="20"/>
              </w:rPr>
            </w:r>
            <w:r>
              <w:rPr>
                <w:rFonts w:ascii="Arial"/>
                <w:w w:val="90"/>
                <w:sz w:val="20"/>
              </w:rPr>
              <w:t>SAC</w:t>
            </w:r>
            <w:r>
              <w:rPr>
                <w:rFonts w:ascii="Arial"/>
                <w:spacing w:val="-13"/>
                <w:w w:val="90"/>
                <w:sz w:val="20"/>
              </w:rPr>
              <w:t> </w:t>
            </w:r>
            <w:r>
              <w:rPr>
                <w:rFonts w:ascii="Arial"/>
                <w:w w:val="90"/>
                <w:sz w:val="20"/>
              </w:rPr>
              <w:t>UK0030068</w:t>
            </w:r>
            <w:r>
              <w:rPr>
                <w:rFonts w:ascii="Arial"/>
                <w:sz w:val="20"/>
              </w:rPr>
            </w:r>
          </w:p>
        </w:tc>
        <w:tc>
          <w:tcPr>
            <w:tcW w:w="5251" w:type="dxa"/>
            <w:tcBorders>
              <w:top w:val="single" w:sz="5" w:space="0" w:color="4F6128"/>
              <w:left w:val="single" w:sz="5" w:space="0" w:color="4F6128"/>
              <w:bottom w:val="single" w:sz="5" w:space="0" w:color="4F6128"/>
              <w:right w:val="single" w:sz="10" w:space="0" w:color="4F6128"/>
            </w:tcBorders>
          </w:tcPr>
          <w:p>
            <w:pPr>
              <w:pStyle w:val="TableParagraph"/>
              <w:numPr>
                <w:ilvl w:val="0"/>
                <w:numId w:val="28"/>
              </w:numPr>
              <w:tabs>
                <w:tab w:pos="425" w:val="left" w:leader="none"/>
              </w:tabs>
              <w:spacing w:line="240" w:lineRule="auto" w:before="131" w:after="0"/>
              <w:ind w:left="424" w:right="0" w:hanging="284"/>
              <w:jc w:val="left"/>
              <w:rPr>
                <w:rFonts w:ascii="Arial" w:hAnsi="Arial" w:cs="Arial" w:eastAsia="Arial" w:hint="default"/>
                <w:sz w:val="20"/>
                <w:szCs w:val="20"/>
              </w:rPr>
            </w:pPr>
            <w:r>
              <w:rPr>
                <w:rFonts w:ascii="Arial"/>
                <w:w w:val="90"/>
                <w:sz w:val="20"/>
              </w:rPr>
              <w:t>Turloughs</w:t>
            </w:r>
            <w:r>
              <w:rPr>
                <w:rFonts w:ascii="Arial"/>
                <w:spacing w:val="34"/>
                <w:w w:val="90"/>
                <w:sz w:val="20"/>
              </w:rPr>
              <w:t> </w:t>
            </w:r>
            <w:r>
              <w:rPr>
                <w:rFonts w:ascii="Arial"/>
                <w:spacing w:val="-1"/>
                <w:w w:val="90"/>
                <w:sz w:val="20"/>
              </w:rPr>
              <w:t>[3180]</w:t>
            </w:r>
            <w:r>
              <w:rPr>
                <w:rFonts w:ascii="Arial"/>
                <w:spacing w:val="-1"/>
                <w:sz w:val="20"/>
              </w:rPr>
            </w:r>
          </w:p>
        </w:tc>
      </w:tr>
      <w:tr>
        <w:trPr>
          <w:trHeight w:val="2560" w:hRule="exact"/>
        </w:trPr>
        <w:tc>
          <w:tcPr>
            <w:tcW w:w="3403" w:type="dxa"/>
            <w:tcBorders>
              <w:top w:val="single" w:sz="5" w:space="0" w:color="4F6128"/>
              <w:left w:val="single" w:sz="10" w:space="0" w:color="4F6128"/>
              <w:bottom w:val="single" w:sz="5" w:space="0" w:color="4F6128"/>
              <w:right w:val="single" w:sz="5" w:space="0" w:color="4F6128"/>
            </w:tcBorders>
          </w:tcPr>
          <w:p>
            <w:pPr>
              <w:pStyle w:val="TableParagraph"/>
              <w:spacing w:line="254" w:lineRule="auto" w:before="120"/>
              <w:ind w:left="104" w:right="1646"/>
              <w:jc w:val="left"/>
              <w:rPr>
                <w:rFonts w:ascii="Arial" w:hAnsi="Arial" w:cs="Arial" w:eastAsia="Arial" w:hint="default"/>
                <w:sz w:val="20"/>
                <w:szCs w:val="20"/>
              </w:rPr>
            </w:pPr>
            <w:r>
              <w:rPr>
                <w:rFonts w:ascii="Arial"/>
                <w:spacing w:val="-1"/>
                <w:w w:val="95"/>
                <w:sz w:val="20"/>
              </w:rPr>
              <w:t>Cuilcagh</w:t>
            </w:r>
            <w:r>
              <w:rPr>
                <w:rFonts w:ascii="Arial"/>
                <w:spacing w:val="-25"/>
                <w:w w:val="95"/>
                <w:sz w:val="20"/>
              </w:rPr>
              <w:t> </w:t>
            </w:r>
            <w:r>
              <w:rPr>
                <w:rFonts w:ascii="Arial"/>
                <w:spacing w:val="-1"/>
                <w:w w:val="95"/>
                <w:sz w:val="20"/>
              </w:rPr>
              <w:t>Mountains</w:t>
            </w:r>
            <w:r>
              <w:rPr>
                <w:rFonts w:ascii="Arial"/>
                <w:w w:val="95"/>
                <w:sz w:val="20"/>
              </w:rPr>
              <w:t> </w:t>
            </w:r>
            <w:r>
              <w:rPr>
                <w:rFonts w:ascii="Arial"/>
                <w:w w:val="95"/>
                <w:sz w:val="20"/>
              </w:rPr>
            </w:r>
            <w:r>
              <w:rPr>
                <w:rFonts w:ascii="Arial"/>
                <w:w w:val="90"/>
                <w:sz w:val="20"/>
              </w:rPr>
              <w:t>SAC</w:t>
            </w:r>
            <w:r>
              <w:rPr>
                <w:rFonts w:ascii="Arial"/>
                <w:spacing w:val="-25"/>
                <w:w w:val="90"/>
                <w:sz w:val="20"/>
              </w:rPr>
              <w:t> </w:t>
            </w:r>
            <w:r>
              <w:rPr>
                <w:rFonts w:ascii="Arial"/>
                <w:w w:val="90"/>
                <w:sz w:val="20"/>
              </w:rPr>
              <w:t>UK0016603</w:t>
            </w:r>
            <w:r>
              <w:rPr>
                <w:rFonts w:ascii="Arial"/>
                <w:sz w:val="20"/>
              </w:rPr>
            </w:r>
          </w:p>
        </w:tc>
        <w:tc>
          <w:tcPr>
            <w:tcW w:w="5251" w:type="dxa"/>
            <w:tcBorders>
              <w:top w:val="single" w:sz="5" w:space="0" w:color="4F6128"/>
              <w:left w:val="single" w:sz="5" w:space="0" w:color="4F6128"/>
              <w:bottom w:val="single" w:sz="5" w:space="0" w:color="4F6128"/>
              <w:right w:val="single" w:sz="10" w:space="0" w:color="4F6128"/>
            </w:tcBorders>
          </w:tcPr>
          <w:p>
            <w:pPr>
              <w:pStyle w:val="TableParagraph"/>
              <w:numPr>
                <w:ilvl w:val="0"/>
                <w:numId w:val="29"/>
              </w:numPr>
              <w:tabs>
                <w:tab w:pos="392" w:val="left" w:leader="none"/>
              </w:tabs>
              <w:spacing w:line="240" w:lineRule="auto" w:before="128" w:after="0"/>
              <w:ind w:left="391" w:right="0" w:hanging="280"/>
              <w:jc w:val="left"/>
              <w:rPr>
                <w:rFonts w:ascii="Arial" w:hAnsi="Arial" w:cs="Arial" w:eastAsia="Arial" w:hint="default"/>
                <w:sz w:val="20"/>
                <w:szCs w:val="20"/>
              </w:rPr>
            </w:pPr>
            <w:r>
              <w:rPr>
                <w:rFonts w:ascii="Arial"/>
                <w:sz w:val="20"/>
              </w:rPr>
              <w:t>Blanket</w:t>
            </w:r>
            <w:r>
              <w:rPr>
                <w:rFonts w:ascii="Arial"/>
                <w:spacing w:val="-42"/>
                <w:sz w:val="20"/>
              </w:rPr>
              <w:t> </w:t>
            </w:r>
            <w:r>
              <w:rPr>
                <w:rFonts w:ascii="Arial"/>
                <w:sz w:val="20"/>
              </w:rPr>
              <w:t>bogs</w:t>
            </w:r>
            <w:r>
              <w:rPr>
                <w:rFonts w:ascii="Arial"/>
                <w:spacing w:val="-42"/>
                <w:sz w:val="20"/>
              </w:rPr>
              <w:t> </w:t>
            </w:r>
            <w:r>
              <w:rPr>
                <w:rFonts w:ascii="Arial"/>
                <w:sz w:val="20"/>
              </w:rPr>
              <w:t>(*</w:t>
            </w:r>
            <w:r>
              <w:rPr>
                <w:rFonts w:ascii="Arial"/>
                <w:spacing w:val="-42"/>
                <w:sz w:val="20"/>
              </w:rPr>
              <w:t> </w:t>
            </w:r>
            <w:r>
              <w:rPr>
                <w:rFonts w:ascii="Arial"/>
                <w:sz w:val="20"/>
              </w:rPr>
              <w:t>if</w:t>
            </w:r>
            <w:r>
              <w:rPr>
                <w:rFonts w:ascii="Arial"/>
                <w:spacing w:val="-42"/>
                <w:sz w:val="20"/>
              </w:rPr>
              <w:t> </w:t>
            </w:r>
            <w:r>
              <w:rPr>
                <w:rFonts w:ascii="Arial"/>
                <w:sz w:val="20"/>
              </w:rPr>
              <w:t>active</w:t>
            </w:r>
            <w:r>
              <w:rPr>
                <w:rFonts w:ascii="Arial"/>
                <w:spacing w:val="-42"/>
                <w:sz w:val="20"/>
              </w:rPr>
              <w:t> </w:t>
            </w:r>
            <w:r>
              <w:rPr>
                <w:rFonts w:ascii="Arial"/>
                <w:sz w:val="20"/>
              </w:rPr>
              <w:t>bog)</w:t>
            </w:r>
            <w:r>
              <w:rPr>
                <w:rFonts w:ascii="Arial"/>
                <w:spacing w:val="-43"/>
                <w:sz w:val="20"/>
              </w:rPr>
              <w:t> </w:t>
            </w:r>
            <w:r>
              <w:rPr>
                <w:rFonts w:ascii="Arial"/>
                <w:sz w:val="20"/>
              </w:rPr>
              <w:t>[7130]</w:t>
            </w:r>
          </w:p>
          <w:p>
            <w:pPr>
              <w:pStyle w:val="TableParagraph"/>
              <w:numPr>
                <w:ilvl w:val="0"/>
                <w:numId w:val="29"/>
              </w:numPr>
              <w:tabs>
                <w:tab w:pos="392" w:val="left" w:leader="none"/>
              </w:tabs>
              <w:spacing w:line="240" w:lineRule="auto" w:before="44" w:after="0"/>
              <w:ind w:left="391" w:right="0" w:hanging="280"/>
              <w:jc w:val="left"/>
              <w:rPr>
                <w:rFonts w:ascii="Arial" w:hAnsi="Arial" w:cs="Arial" w:eastAsia="Arial" w:hint="default"/>
                <w:sz w:val="20"/>
                <w:szCs w:val="20"/>
              </w:rPr>
            </w:pPr>
            <w:r>
              <w:rPr>
                <w:rFonts w:ascii="Arial"/>
                <w:w w:val="95"/>
                <w:sz w:val="20"/>
              </w:rPr>
              <w:t>Natural</w:t>
            </w:r>
            <w:r>
              <w:rPr>
                <w:rFonts w:ascii="Arial"/>
                <w:spacing w:val="-21"/>
                <w:w w:val="95"/>
                <w:sz w:val="20"/>
              </w:rPr>
              <w:t> </w:t>
            </w:r>
            <w:r>
              <w:rPr>
                <w:rFonts w:ascii="Arial"/>
                <w:w w:val="95"/>
                <w:sz w:val="20"/>
              </w:rPr>
              <w:t>dystrophic</w:t>
            </w:r>
            <w:r>
              <w:rPr>
                <w:rFonts w:ascii="Arial"/>
                <w:spacing w:val="-25"/>
                <w:w w:val="95"/>
                <w:sz w:val="20"/>
              </w:rPr>
              <w:t> </w:t>
            </w:r>
            <w:r>
              <w:rPr>
                <w:rFonts w:ascii="Arial"/>
                <w:w w:val="95"/>
                <w:sz w:val="20"/>
              </w:rPr>
              <w:t>lakes</w:t>
            </w:r>
            <w:r>
              <w:rPr>
                <w:rFonts w:ascii="Arial"/>
                <w:spacing w:val="-22"/>
                <w:w w:val="95"/>
                <w:sz w:val="20"/>
              </w:rPr>
              <w:t> </w:t>
            </w:r>
            <w:r>
              <w:rPr>
                <w:rFonts w:ascii="Arial"/>
                <w:spacing w:val="-3"/>
                <w:w w:val="95"/>
                <w:sz w:val="20"/>
              </w:rPr>
              <w:t>and</w:t>
            </w:r>
            <w:r>
              <w:rPr>
                <w:rFonts w:ascii="Arial"/>
                <w:spacing w:val="-21"/>
                <w:w w:val="95"/>
                <w:sz w:val="20"/>
              </w:rPr>
              <w:t> </w:t>
            </w:r>
            <w:r>
              <w:rPr>
                <w:rFonts w:ascii="Arial"/>
                <w:w w:val="95"/>
                <w:sz w:val="20"/>
              </w:rPr>
              <w:t>ponds</w:t>
            </w:r>
            <w:r>
              <w:rPr>
                <w:rFonts w:ascii="Arial"/>
                <w:spacing w:val="-23"/>
                <w:w w:val="95"/>
                <w:sz w:val="20"/>
              </w:rPr>
              <w:t> </w:t>
            </w:r>
            <w:r>
              <w:rPr>
                <w:rFonts w:ascii="Arial"/>
                <w:w w:val="95"/>
                <w:sz w:val="20"/>
              </w:rPr>
              <w:t>[3160]</w:t>
            </w:r>
            <w:r>
              <w:rPr>
                <w:rFonts w:ascii="Arial"/>
                <w:sz w:val="20"/>
              </w:rPr>
            </w:r>
          </w:p>
          <w:p>
            <w:pPr>
              <w:pStyle w:val="TableParagraph"/>
              <w:numPr>
                <w:ilvl w:val="0"/>
                <w:numId w:val="29"/>
              </w:numPr>
              <w:tabs>
                <w:tab w:pos="392" w:val="left" w:leader="none"/>
              </w:tabs>
              <w:spacing w:line="240" w:lineRule="auto" w:before="44" w:after="0"/>
              <w:ind w:left="391" w:right="0" w:hanging="280"/>
              <w:jc w:val="left"/>
              <w:rPr>
                <w:rFonts w:ascii="Arial" w:hAnsi="Arial" w:cs="Arial" w:eastAsia="Arial" w:hint="default"/>
                <w:sz w:val="20"/>
                <w:szCs w:val="20"/>
              </w:rPr>
            </w:pPr>
            <w:r>
              <w:rPr>
                <w:rFonts w:ascii="Arial"/>
                <w:sz w:val="20"/>
              </w:rPr>
              <w:t>Northern</w:t>
            </w:r>
            <w:r>
              <w:rPr>
                <w:rFonts w:ascii="Arial"/>
                <w:spacing w:val="-39"/>
                <w:sz w:val="20"/>
              </w:rPr>
              <w:t> </w:t>
            </w:r>
            <w:r>
              <w:rPr>
                <w:rFonts w:ascii="Arial"/>
                <w:sz w:val="20"/>
              </w:rPr>
              <w:t>Atlantic</w:t>
            </w:r>
            <w:r>
              <w:rPr>
                <w:rFonts w:ascii="Arial"/>
                <w:spacing w:val="-38"/>
                <w:sz w:val="20"/>
              </w:rPr>
              <w:t> </w:t>
            </w:r>
            <w:r>
              <w:rPr>
                <w:rFonts w:ascii="Arial"/>
                <w:sz w:val="20"/>
              </w:rPr>
              <w:t>wet</w:t>
            </w:r>
            <w:r>
              <w:rPr>
                <w:rFonts w:ascii="Arial"/>
                <w:spacing w:val="-39"/>
                <w:sz w:val="20"/>
              </w:rPr>
              <w:t> </w:t>
            </w:r>
            <w:r>
              <w:rPr>
                <w:rFonts w:ascii="Arial"/>
                <w:sz w:val="20"/>
              </w:rPr>
              <w:t>heaths</w:t>
            </w:r>
            <w:r>
              <w:rPr>
                <w:rFonts w:ascii="Arial"/>
                <w:spacing w:val="-39"/>
                <w:sz w:val="20"/>
              </w:rPr>
              <w:t> </w:t>
            </w:r>
            <w:r>
              <w:rPr>
                <w:rFonts w:ascii="Arial"/>
                <w:sz w:val="20"/>
              </w:rPr>
              <w:t>with</w:t>
            </w:r>
            <w:r>
              <w:rPr>
                <w:rFonts w:ascii="Arial"/>
                <w:spacing w:val="-39"/>
                <w:sz w:val="20"/>
              </w:rPr>
              <w:t> </w:t>
            </w:r>
            <w:r>
              <w:rPr>
                <w:rFonts w:ascii="Arial"/>
                <w:sz w:val="20"/>
              </w:rPr>
              <w:t>Erica</w:t>
            </w:r>
            <w:r>
              <w:rPr>
                <w:rFonts w:ascii="Arial"/>
                <w:spacing w:val="-39"/>
                <w:sz w:val="20"/>
              </w:rPr>
              <w:t> </w:t>
            </w:r>
            <w:r>
              <w:rPr>
                <w:rFonts w:ascii="Arial"/>
                <w:sz w:val="20"/>
              </w:rPr>
              <w:t>tetralix</w:t>
            </w:r>
            <w:r>
              <w:rPr>
                <w:rFonts w:ascii="Arial"/>
                <w:spacing w:val="-38"/>
                <w:sz w:val="20"/>
              </w:rPr>
              <w:t> </w:t>
            </w:r>
            <w:r>
              <w:rPr>
                <w:rFonts w:ascii="Arial"/>
                <w:sz w:val="20"/>
              </w:rPr>
              <w:t>[4010]</w:t>
            </w:r>
          </w:p>
          <w:p>
            <w:pPr>
              <w:pStyle w:val="TableParagraph"/>
              <w:numPr>
                <w:ilvl w:val="0"/>
                <w:numId w:val="29"/>
              </w:numPr>
              <w:tabs>
                <w:tab w:pos="392" w:val="left" w:leader="none"/>
              </w:tabs>
              <w:spacing w:line="240" w:lineRule="auto" w:before="41" w:after="0"/>
              <w:ind w:left="391" w:right="0" w:hanging="280"/>
              <w:jc w:val="left"/>
              <w:rPr>
                <w:rFonts w:ascii="Arial" w:hAnsi="Arial" w:cs="Arial" w:eastAsia="Arial" w:hint="default"/>
                <w:sz w:val="20"/>
                <w:szCs w:val="20"/>
              </w:rPr>
            </w:pPr>
            <w:r>
              <w:rPr>
                <w:rFonts w:ascii="Arial"/>
                <w:w w:val="95"/>
                <w:sz w:val="20"/>
              </w:rPr>
              <w:t>European</w:t>
            </w:r>
            <w:r>
              <w:rPr>
                <w:rFonts w:ascii="Arial"/>
                <w:spacing w:val="-28"/>
                <w:w w:val="95"/>
                <w:sz w:val="20"/>
              </w:rPr>
              <w:t> </w:t>
            </w:r>
            <w:r>
              <w:rPr>
                <w:rFonts w:ascii="Arial"/>
                <w:w w:val="95"/>
                <w:sz w:val="20"/>
              </w:rPr>
              <w:t>dry</w:t>
            </w:r>
            <w:r>
              <w:rPr>
                <w:rFonts w:ascii="Arial"/>
                <w:spacing w:val="-27"/>
                <w:w w:val="95"/>
                <w:sz w:val="20"/>
              </w:rPr>
              <w:t> </w:t>
            </w:r>
            <w:r>
              <w:rPr>
                <w:rFonts w:ascii="Arial"/>
                <w:w w:val="95"/>
                <w:sz w:val="20"/>
              </w:rPr>
              <w:t>heaths</w:t>
            </w:r>
            <w:r>
              <w:rPr>
                <w:rFonts w:ascii="Arial"/>
                <w:spacing w:val="-28"/>
                <w:w w:val="95"/>
                <w:sz w:val="20"/>
              </w:rPr>
              <w:t> </w:t>
            </w:r>
            <w:r>
              <w:rPr>
                <w:rFonts w:ascii="Arial"/>
                <w:w w:val="95"/>
                <w:sz w:val="20"/>
              </w:rPr>
              <w:t>[4030]</w:t>
            </w:r>
            <w:r>
              <w:rPr>
                <w:rFonts w:ascii="Arial"/>
                <w:sz w:val="20"/>
              </w:rPr>
            </w:r>
          </w:p>
          <w:p>
            <w:pPr>
              <w:pStyle w:val="TableParagraph"/>
              <w:numPr>
                <w:ilvl w:val="0"/>
                <w:numId w:val="29"/>
              </w:numPr>
              <w:tabs>
                <w:tab w:pos="392" w:val="left" w:leader="none"/>
              </w:tabs>
              <w:spacing w:line="240" w:lineRule="auto" w:before="44" w:after="0"/>
              <w:ind w:left="391" w:right="0" w:hanging="280"/>
              <w:jc w:val="left"/>
              <w:rPr>
                <w:rFonts w:ascii="Arial" w:hAnsi="Arial" w:cs="Arial" w:eastAsia="Arial" w:hint="default"/>
                <w:sz w:val="20"/>
                <w:szCs w:val="20"/>
              </w:rPr>
            </w:pPr>
            <w:r>
              <w:rPr>
                <w:rFonts w:ascii="Arial"/>
                <w:w w:val="95"/>
                <w:sz w:val="20"/>
              </w:rPr>
              <w:t>Alpine</w:t>
            </w:r>
            <w:r>
              <w:rPr>
                <w:rFonts w:ascii="Arial"/>
                <w:spacing w:val="-17"/>
                <w:w w:val="95"/>
                <w:sz w:val="20"/>
              </w:rPr>
              <w:t> </w:t>
            </w:r>
            <w:r>
              <w:rPr>
                <w:rFonts w:ascii="Arial"/>
                <w:w w:val="95"/>
                <w:sz w:val="20"/>
              </w:rPr>
              <w:t>and</w:t>
            </w:r>
            <w:r>
              <w:rPr>
                <w:rFonts w:ascii="Arial"/>
                <w:spacing w:val="-16"/>
                <w:w w:val="95"/>
                <w:sz w:val="20"/>
              </w:rPr>
              <w:t> </w:t>
            </w:r>
            <w:r>
              <w:rPr>
                <w:rFonts w:ascii="Arial"/>
                <w:w w:val="95"/>
                <w:sz w:val="20"/>
              </w:rPr>
              <w:t>boreal</w:t>
            </w:r>
            <w:r>
              <w:rPr>
                <w:rFonts w:ascii="Arial"/>
                <w:spacing w:val="-16"/>
                <w:w w:val="95"/>
                <w:sz w:val="20"/>
              </w:rPr>
              <w:t> </w:t>
            </w:r>
            <w:r>
              <w:rPr>
                <w:rFonts w:ascii="Arial"/>
                <w:w w:val="95"/>
                <w:sz w:val="20"/>
              </w:rPr>
              <w:t>heaths</w:t>
            </w:r>
            <w:r>
              <w:rPr>
                <w:rFonts w:ascii="Arial"/>
                <w:spacing w:val="-18"/>
                <w:w w:val="95"/>
                <w:sz w:val="20"/>
              </w:rPr>
              <w:t> </w:t>
            </w:r>
            <w:r>
              <w:rPr>
                <w:rFonts w:ascii="Arial"/>
                <w:w w:val="95"/>
                <w:sz w:val="20"/>
              </w:rPr>
              <w:t>[4060]</w:t>
            </w:r>
            <w:r>
              <w:rPr>
                <w:rFonts w:ascii="Arial"/>
                <w:sz w:val="20"/>
              </w:rPr>
            </w:r>
          </w:p>
          <w:p>
            <w:pPr>
              <w:pStyle w:val="TableParagraph"/>
              <w:numPr>
                <w:ilvl w:val="0"/>
                <w:numId w:val="29"/>
              </w:numPr>
              <w:tabs>
                <w:tab w:pos="392" w:val="left" w:leader="none"/>
              </w:tabs>
              <w:spacing w:line="240" w:lineRule="auto" w:before="44" w:after="0"/>
              <w:ind w:left="391" w:right="0" w:hanging="280"/>
              <w:jc w:val="left"/>
              <w:rPr>
                <w:rFonts w:ascii="Arial" w:hAnsi="Arial" w:cs="Arial" w:eastAsia="Arial" w:hint="default"/>
                <w:sz w:val="20"/>
                <w:szCs w:val="20"/>
              </w:rPr>
            </w:pPr>
            <w:r>
              <w:rPr>
                <w:rFonts w:ascii="Arial"/>
                <w:w w:val="95"/>
                <w:sz w:val="20"/>
              </w:rPr>
              <w:t>Siliceous</w:t>
            </w:r>
            <w:r>
              <w:rPr>
                <w:rFonts w:ascii="Arial"/>
                <w:spacing w:val="-22"/>
                <w:w w:val="95"/>
                <w:sz w:val="20"/>
              </w:rPr>
              <w:t> </w:t>
            </w:r>
            <w:r>
              <w:rPr>
                <w:rFonts w:ascii="Arial"/>
                <w:w w:val="95"/>
                <w:sz w:val="20"/>
              </w:rPr>
              <w:t>scree</w:t>
            </w:r>
            <w:r>
              <w:rPr>
                <w:rFonts w:ascii="Arial"/>
                <w:spacing w:val="-25"/>
                <w:w w:val="95"/>
                <w:sz w:val="20"/>
              </w:rPr>
              <w:t> </w:t>
            </w:r>
            <w:r>
              <w:rPr>
                <w:rFonts w:ascii="Arial"/>
                <w:w w:val="95"/>
                <w:sz w:val="20"/>
              </w:rPr>
              <w:t>of</w:t>
            </w:r>
            <w:r>
              <w:rPr>
                <w:rFonts w:ascii="Arial"/>
                <w:spacing w:val="-22"/>
                <w:w w:val="95"/>
                <w:sz w:val="20"/>
              </w:rPr>
              <w:t> </w:t>
            </w:r>
            <w:r>
              <w:rPr>
                <w:rFonts w:ascii="Arial"/>
                <w:w w:val="95"/>
                <w:sz w:val="20"/>
              </w:rPr>
              <w:t>the</w:t>
            </w:r>
            <w:r>
              <w:rPr>
                <w:rFonts w:ascii="Arial"/>
                <w:spacing w:val="-22"/>
                <w:w w:val="95"/>
                <w:sz w:val="20"/>
              </w:rPr>
              <w:t> </w:t>
            </w:r>
            <w:r>
              <w:rPr>
                <w:rFonts w:ascii="Arial"/>
                <w:w w:val="95"/>
                <w:sz w:val="20"/>
              </w:rPr>
              <w:t>montane</w:t>
            </w:r>
            <w:r>
              <w:rPr>
                <w:rFonts w:ascii="Arial"/>
                <w:spacing w:val="-22"/>
                <w:w w:val="95"/>
                <w:sz w:val="20"/>
              </w:rPr>
              <w:t> </w:t>
            </w:r>
            <w:r>
              <w:rPr>
                <w:rFonts w:ascii="Arial"/>
                <w:w w:val="95"/>
                <w:sz w:val="20"/>
              </w:rPr>
              <w:t>to</w:t>
            </w:r>
            <w:r>
              <w:rPr>
                <w:rFonts w:ascii="Arial"/>
                <w:spacing w:val="-22"/>
                <w:w w:val="95"/>
                <w:sz w:val="20"/>
              </w:rPr>
              <w:t> </w:t>
            </w:r>
            <w:r>
              <w:rPr>
                <w:rFonts w:ascii="Arial"/>
                <w:w w:val="95"/>
                <w:sz w:val="20"/>
              </w:rPr>
              <w:t>snow</w:t>
            </w:r>
            <w:r>
              <w:rPr>
                <w:rFonts w:ascii="Arial"/>
                <w:spacing w:val="-22"/>
                <w:w w:val="95"/>
                <w:sz w:val="20"/>
              </w:rPr>
              <w:t> </w:t>
            </w:r>
            <w:r>
              <w:rPr>
                <w:rFonts w:ascii="Arial"/>
                <w:w w:val="95"/>
                <w:sz w:val="20"/>
              </w:rPr>
              <w:t>levels</w:t>
            </w:r>
            <w:r>
              <w:rPr>
                <w:rFonts w:ascii="Arial"/>
                <w:spacing w:val="-23"/>
                <w:w w:val="95"/>
                <w:sz w:val="20"/>
              </w:rPr>
              <w:t> </w:t>
            </w:r>
            <w:r>
              <w:rPr>
                <w:rFonts w:ascii="Arial"/>
                <w:w w:val="95"/>
                <w:sz w:val="20"/>
              </w:rPr>
              <w:t>[8110]</w:t>
            </w:r>
            <w:r>
              <w:rPr>
                <w:rFonts w:ascii="Arial"/>
                <w:sz w:val="20"/>
              </w:rPr>
            </w:r>
          </w:p>
          <w:p>
            <w:pPr>
              <w:pStyle w:val="TableParagraph"/>
              <w:numPr>
                <w:ilvl w:val="0"/>
                <w:numId w:val="29"/>
              </w:numPr>
              <w:tabs>
                <w:tab w:pos="392" w:val="left" w:leader="none"/>
              </w:tabs>
              <w:spacing w:line="276" w:lineRule="auto" w:before="44" w:after="0"/>
              <w:ind w:left="391" w:right="521" w:hanging="280"/>
              <w:jc w:val="left"/>
              <w:rPr>
                <w:rFonts w:ascii="Arial" w:hAnsi="Arial" w:cs="Arial" w:eastAsia="Arial" w:hint="default"/>
                <w:sz w:val="20"/>
                <w:szCs w:val="20"/>
              </w:rPr>
            </w:pPr>
            <w:r>
              <w:rPr>
                <w:rFonts w:ascii="Arial"/>
                <w:w w:val="95"/>
                <w:sz w:val="20"/>
              </w:rPr>
              <w:t>Siliceous</w:t>
            </w:r>
            <w:r>
              <w:rPr>
                <w:rFonts w:ascii="Arial"/>
                <w:spacing w:val="-20"/>
                <w:w w:val="95"/>
                <w:sz w:val="20"/>
              </w:rPr>
              <w:t> </w:t>
            </w:r>
            <w:r>
              <w:rPr>
                <w:rFonts w:ascii="Arial"/>
                <w:w w:val="95"/>
                <w:sz w:val="20"/>
              </w:rPr>
              <w:t>rocky</w:t>
            </w:r>
            <w:r>
              <w:rPr>
                <w:rFonts w:ascii="Arial"/>
                <w:spacing w:val="-20"/>
                <w:w w:val="95"/>
                <w:sz w:val="20"/>
              </w:rPr>
              <w:t> </w:t>
            </w:r>
            <w:r>
              <w:rPr>
                <w:rFonts w:ascii="Arial"/>
                <w:w w:val="95"/>
                <w:sz w:val="20"/>
              </w:rPr>
              <w:t>slopes</w:t>
            </w:r>
            <w:r>
              <w:rPr>
                <w:rFonts w:ascii="Arial"/>
                <w:spacing w:val="-20"/>
                <w:w w:val="95"/>
                <w:sz w:val="20"/>
              </w:rPr>
              <w:t> </w:t>
            </w:r>
            <w:r>
              <w:rPr>
                <w:rFonts w:ascii="Arial"/>
                <w:w w:val="95"/>
                <w:sz w:val="20"/>
              </w:rPr>
              <w:t>with</w:t>
            </w:r>
            <w:r>
              <w:rPr>
                <w:rFonts w:ascii="Arial"/>
                <w:spacing w:val="-20"/>
                <w:w w:val="95"/>
                <w:sz w:val="20"/>
              </w:rPr>
              <w:t> </w:t>
            </w:r>
            <w:r>
              <w:rPr>
                <w:rFonts w:ascii="Arial"/>
                <w:w w:val="95"/>
                <w:sz w:val="20"/>
              </w:rPr>
              <w:t>chasmophytic</w:t>
            </w:r>
            <w:r>
              <w:rPr>
                <w:rFonts w:ascii="Arial"/>
                <w:spacing w:val="-20"/>
                <w:w w:val="95"/>
                <w:sz w:val="20"/>
              </w:rPr>
              <w:t> </w:t>
            </w:r>
            <w:r>
              <w:rPr>
                <w:rFonts w:ascii="Arial"/>
                <w:w w:val="95"/>
                <w:sz w:val="20"/>
              </w:rPr>
              <w:t>vegetation </w:t>
            </w:r>
            <w:r>
              <w:rPr>
                <w:rFonts w:ascii="Arial"/>
                <w:w w:val="95"/>
                <w:sz w:val="20"/>
              </w:rPr>
            </w:r>
            <w:r>
              <w:rPr>
                <w:rFonts w:ascii="Arial"/>
                <w:sz w:val="20"/>
              </w:rPr>
              <w:t>[8220]</w:t>
            </w:r>
          </w:p>
        </w:tc>
      </w:tr>
      <w:tr>
        <w:trPr>
          <w:trHeight w:val="3514" w:hRule="exact"/>
        </w:trPr>
        <w:tc>
          <w:tcPr>
            <w:tcW w:w="3403" w:type="dxa"/>
            <w:tcBorders>
              <w:top w:val="single" w:sz="5" w:space="0" w:color="4F6128"/>
              <w:left w:val="single" w:sz="10" w:space="0" w:color="4F6128"/>
              <w:bottom w:val="single" w:sz="5" w:space="0" w:color="4F6128"/>
              <w:right w:val="single" w:sz="5" w:space="0" w:color="4F6128"/>
            </w:tcBorders>
          </w:tcPr>
          <w:p>
            <w:pPr>
              <w:pStyle w:val="TableParagraph"/>
              <w:spacing w:line="254" w:lineRule="auto" w:before="121"/>
              <w:ind w:left="104" w:right="919"/>
              <w:jc w:val="left"/>
              <w:rPr>
                <w:rFonts w:ascii="Arial" w:hAnsi="Arial" w:cs="Arial" w:eastAsia="Arial" w:hint="default"/>
                <w:sz w:val="20"/>
                <w:szCs w:val="20"/>
              </w:rPr>
            </w:pPr>
            <w:r>
              <w:rPr>
                <w:rFonts w:ascii="Arial"/>
                <w:w w:val="90"/>
                <w:sz w:val="20"/>
              </w:rPr>
              <w:t>West Fermanagh Scarplands SAC</w:t>
            </w:r>
            <w:r>
              <w:rPr>
                <w:rFonts w:ascii="Arial"/>
                <w:spacing w:val="-29"/>
                <w:w w:val="90"/>
                <w:sz w:val="20"/>
              </w:rPr>
              <w:t> </w:t>
            </w:r>
            <w:r>
              <w:rPr>
                <w:rFonts w:ascii="Arial"/>
                <w:w w:val="90"/>
                <w:sz w:val="20"/>
              </w:rPr>
              <w:t>UK0030300</w:t>
            </w:r>
            <w:r>
              <w:rPr>
                <w:rFonts w:ascii="Arial"/>
                <w:sz w:val="20"/>
              </w:rPr>
            </w:r>
          </w:p>
        </w:tc>
        <w:tc>
          <w:tcPr>
            <w:tcW w:w="5251" w:type="dxa"/>
            <w:tcBorders>
              <w:top w:val="single" w:sz="5" w:space="0" w:color="4F6128"/>
              <w:left w:val="single" w:sz="5" w:space="0" w:color="4F6128"/>
              <w:bottom w:val="single" w:sz="5" w:space="0" w:color="4F6128"/>
              <w:right w:val="single" w:sz="10" w:space="0" w:color="4F6128"/>
            </w:tcBorders>
          </w:tcPr>
          <w:p>
            <w:pPr>
              <w:pStyle w:val="TableParagraph"/>
              <w:numPr>
                <w:ilvl w:val="0"/>
                <w:numId w:val="30"/>
              </w:numPr>
              <w:tabs>
                <w:tab w:pos="425" w:val="left" w:leader="none"/>
              </w:tabs>
              <w:spacing w:line="240" w:lineRule="auto" w:before="129" w:after="0"/>
              <w:ind w:left="424" w:right="431" w:hanging="284"/>
              <w:jc w:val="left"/>
              <w:rPr>
                <w:rFonts w:ascii="Arial" w:hAnsi="Arial" w:cs="Arial" w:eastAsia="Arial" w:hint="default"/>
                <w:sz w:val="20"/>
                <w:szCs w:val="20"/>
              </w:rPr>
            </w:pPr>
            <w:r>
              <w:rPr>
                <w:rFonts w:ascii="Arial"/>
                <w:w w:val="95"/>
                <w:sz w:val="20"/>
              </w:rPr>
              <w:t>Semi-natural</w:t>
            </w:r>
            <w:r>
              <w:rPr>
                <w:rFonts w:ascii="Arial"/>
                <w:spacing w:val="-24"/>
                <w:w w:val="95"/>
                <w:sz w:val="20"/>
              </w:rPr>
              <w:t> </w:t>
            </w:r>
            <w:r>
              <w:rPr>
                <w:rFonts w:ascii="Arial"/>
                <w:w w:val="95"/>
                <w:sz w:val="20"/>
              </w:rPr>
              <w:t>dry</w:t>
            </w:r>
            <w:r>
              <w:rPr>
                <w:rFonts w:ascii="Arial"/>
                <w:spacing w:val="-25"/>
                <w:w w:val="95"/>
                <w:sz w:val="20"/>
              </w:rPr>
              <w:t> </w:t>
            </w:r>
            <w:r>
              <w:rPr>
                <w:rFonts w:ascii="Arial"/>
                <w:w w:val="95"/>
                <w:sz w:val="20"/>
              </w:rPr>
              <w:t>grasslands</w:t>
            </w:r>
            <w:r>
              <w:rPr>
                <w:rFonts w:ascii="Arial"/>
                <w:spacing w:val="-26"/>
                <w:w w:val="95"/>
                <w:sz w:val="20"/>
              </w:rPr>
              <w:t> </w:t>
            </w:r>
            <w:r>
              <w:rPr>
                <w:rFonts w:ascii="Arial"/>
                <w:w w:val="95"/>
                <w:sz w:val="20"/>
              </w:rPr>
              <w:t>and</w:t>
            </w:r>
            <w:r>
              <w:rPr>
                <w:rFonts w:ascii="Arial"/>
                <w:spacing w:val="-24"/>
                <w:w w:val="95"/>
                <w:sz w:val="20"/>
              </w:rPr>
              <w:t> </w:t>
            </w:r>
            <w:r>
              <w:rPr>
                <w:rFonts w:ascii="Arial"/>
                <w:w w:val="95"/>
                <w:sz w:val="20"/>
              </w:rPr>
              <w:t>scrubland</w:t>
            </w:r>
            <w:r>
              <w:rPr>
                <w:rFonts w:ascii="Arial"/>
                <w:spacing w:val="-24"/>
                <w:w w:val="95"/>
                <w:sz w:val="20"/>
              </w:rPr>
              <w:t> </w:t>
            </w:r>
            <w:r>
              <w:rPr>
                <w:rFonts w:ascii="Arial"/>
                <w:w w:val="95"/>
                <w:sz w:val="20"/>
              </w:rPr>
              <w:t>facies</w:t>
            </w:r>
            <w:r>
              <w:rPr>
                <w:rFonts w:ascii="Arial"/>
                <w:spacing w:val="-23"/>
                <w:w w:val="95"/>
                <w:sz w:val="20"/>
              </w:rPr>
              <w:t> </w:t>
            </w:r>
            <w:r>
              <w:rPr>
                <w:rFonts w:ascii="Arial"/>
                <w:w w:val="95"/>
                <w:sz w:val="20"/>
              </w:rPr>
              <w:t>on </w:t>
            </w:r>
            <w:r>
              <w:rPr>
                <w:rFonts w:ascii="Arial"/>
                <w:w w:val="95"/>
                <w:sz w:val="20"/>
              </w:rPr>
            </w:r>
            <w:r>
              <w:rPr>
                <w:rFonts w:ascii="Arial"/>
                <w:spacing w:val="-1"/>
                <w:w w:val="95"/>
                <w:sz w:val="20"/>
              </w:rPr>
              <w:t>calcareous</w:t>
            </w:r>
            <w:r>
              <w:rPr>
                <w:rFonts w:ascii="Arial"/>
                <w:w w:val="95"/>
                <w:sz w:val="20"/>
              </w:rPr>
              <w:t> </w:t>
            </w:r>
            <w:r>
              <w:rPr>
                <w:rFonts w:ascii="Arial"/>
                <w:spacing w:val="-1"/>
                <w:w w:val="95"/>
                <w:sz w:val="20"/>
              </w:rPr>
              <w:t>substrates(*important</w:t>
            </w:r>
            <w:r>
              <w:rPr>
                <w:rFonts w:ascii="Arial"/>
                <w:w w:val="95"/>
                <w:sz w:val="20"/>
              </w:rPr>
              <w:t> orchid </w:t>
            </w:r>
            <w:r>
              <w:rPr>
                <w:rFonts w:ascii="Arial"/>
                <w:spacing w:val="-1"/>
                <w:w w:val="95"/>
                <w:sz w:val="20"/>
              </w:rPr>
              <w:t>sites)</w:t>
            </w:r>
            <w:r>
              <w:rPr>
                <w:rFonts w:ascii="Arial"/>
                <w:spacing w:val="-35"/>
                <w:w w:val="95"/>
                <w:sz w:val="20"/>
              </w:rPr>
              <w:t> </w:t>
            </w:r>
            <w:r>
              <w:rPr>
                <w:rFonts w:ascii="Arial"/>
                <w:spacing w:val="-1"/>
                <w:w w:val="95"/>
                <w:sz w:val="20"/>
              </w:rPr>
              <w:t>[6210]</w:t>
            </w:r>
            <w:r>
              <w:rPr>
                <w:rFonts w:ascii="Arial"/>
                <w:spacing w:val="-1"/>
                <w:sz w:val="20"/>
              </w:rPr>
            </w:r>
          </w:p>
          <w:p>
            <w:pPr>
              <w:pStyle w:val="TableParagraph"/>
              <w:numPr>
                <w:ilvl w:val="0"/>
                <w:numId w:val="30"/>
              </w:numPr>
              <w:tabs>
                <w:tab w:pos="425" w:val="left" w:leader="none"/>
              </w:tabs>
              <w:spacing w:line="240" w:lineRule="auto" w:before="22" w:after="0"/>
              <w:ind w:left="424" w:right="488" w:hanging="284"/>
              <w:jc w:val="left"/>
              <w:rPr>
                <w:rFonts w:ascii="Arial" w:hAnsi="Arial" w:cs="Arial" w:eastAsia="Arial" w:hint="default"/>
                <w:sz w:val="20"/>
                <w:szCs w:val="20"/>
              </w:rPr>
            </w:pPr>
            <w:r>
              <w:rPr>
                <w:rFonts w:ascii="Arial"/>
                <w:i/>
                <w:w w:val="95"/>
                <w:sz w:val="20"/>
              </w:rPr>
              <w:t>Molinia</w:t>
            </w:r>
            <w:r>
              <w:rPr>
                <w:rFonts w:ascii="Arial"/>
                <w:i/>
                <w:spacing w:val="-24"/>
                <w:w w:val="95"/>
                <w:sz w:val="20"/>
              </w:rPr>
              <w:t> </w:t>
            </w:r>
            <w:r>
              <w:rPr>
                <w:rFonts w:ascii="Arial"/>
                <w:w w:val="95"/>
                <w:sz w:val="20"/>
              </w:rPr>
              <w:t>meadows</w:t>
            </w:r>
            <w:r>
              <w:rPr>
                <w:rFonts w:ascii="Arial"/>
                <w:spacing w:val="-24"/>
                <w:w w:val="95"/>
                <w:sz w:val="20"/>
              </w:rPr>
              <w:t> </w:t>
            </w:r>
            <w:r>
              <w:rPr>
                <w:rFonts w:ascii="Arial"/>
                <w:w w:val="95"/>
                <w:sz w:val="20"/>
              </w:rPr>
              <w:t>on</w:t>
            </w:r>
            <w:r>
              <w:rPr>
                <w:rFonts w:ascii="Arial"/>
                <w:spacing w:val="-25"/>
                <w:w w:val="95"/>
                <w:sz w:val="20"/>
              </w:rPr>
              <w:t> </w:t>
            </w:r>
            <w:r>
              <w:rPr>
                <w:rFonts w:ascii="Arial"/>
                <w:w w:val="95"/>
                <w:sz w:val="20"/>
              </w:rPr>
              <w:t>calcareous,</w:t>
            </w:r>
            <w:r>
              <w:rPr>
                <w:rFonts w:ascii="Arial"/>
                <w:spacing w:val="-24"/>
                <w:w w:val="95"/>
                <w:sz w:val="20"/>
              </w:rPr>
              <w:t> </w:t>
            </w:r>
            <w:r>
              <w:rPr>
                <w:rFonts w:ascii="Arial"/>
                <w:w w:val="95"/>
                <w:sz w:val="20"/>
              </w:rPr>
              <w:t>peaty</w:t>
            </w:r>
            <w:r>
              <w:rPr>
                <w:rFonts w:ascii="Arial"/>
                <w:spacing w:val="-23"/>
                <w:w w:val="95"/>
                <w:sz w:val="20"/>
              </w:rPr>
              <w:t> </w:t>
            </w:r>
            <w:r>
              <w:rPr>
                <w:rFonts w:ascii="Arial"/>
                <w:w w:val="95"/>
                <w:sz w:val="20"/>
              </w:rPr>
              <w:t>or</w:t>
            </w:r>
            <w:r>
              <w:rPr>
                <w:rFonts w:ascii="Arial"/>
                <w:spacing w:val="-23"/>
                <w:w w:val="95"/>
                <w:sz w:val="20"/>
              </w:rPr>
              <w:t> </w:t>
            </w:r>
            <w:r>
              <w:rPr>
                <w:rFonts w:ascii="Arial"/>
                <w:w w:val="95"/>
                <w:sz w:val="20"/>
              </w:rPr>
              <w:t>clayey-silt- </w:t>
            </w:r>
            <w:r>
              <w:rPr>
                <w:rFonts w:ascii="Arial"/>
                <w:w w:val="95"/>
                <w:sz w:val="20"/>
              </w:rPr>
              <w:t>laden</w:t>
            </w:r>
            <w:r>
              <w:rPr>
                <w:rFonts w:ascii="Arial"/>
                <w:spacing w:val="-30"/>
                <w:w w:val="95"/>
                <w:sz w:val="20"/>
              </w:rPr>
              <w:t> </w:t>
            </w:r>
            <w:r>
              <w:rPr>
                <w:rFonts w:ascii="Arial"/>
                <w:w w:val="95"/>
                <w:sz w:val="20"/>
              </w:rPr>
              <w:t>soils</w:t>
            </w:r>
            <w:r>
              <w:rPr>
                <w:rFonts w:ascii="Arial"/>
                <w:spacing w:val="-30"/>
                <w:w w:val="95"/>
                <w:sz w:val="20"/>
              </w:rPr>
              <w:t> </w:t>
            </w:r>
            <w:r>
              <w:rPr>
                <w:rFonts w:ascii="Arial"/>
                <w:w w:val="95"/>
                <w:sz w:val="20"/>
              </w:rPr>
              <w:t>[6410]</w:t>
            </w:r>
            <w:r>
              <w:rPr>
                <w:rFonts w:ascii="Arial"/>
                <w:sz w:val="20"/>
              </w:rPr>
            </w:r>
          </w:p>
          <w:p>
            <w:pPr>
              <w:pStyle w:val="TableParagraph"/>
              <w:numPr>
                <w:ilvl w:val="0"/>
                <w:numId w:val="30"/>
              </w:numPr>
              <w:tabs>
                <w:tab w:pos="425" w:val="left" w:leader="none"/>
              </w:tabs>
              <w:spacing w:line="240" w:lineRule="auto" w:before="22" w:after="0"/>
              <w:ind w:left="424" w:right="0" w:hanging="284"/>
              <w:jc w:val="left"/>
              <w:rPr>
                <w:rFonts w:ascii="Arial" w:hAnsi="Arial" w:cs="Arial" w:eastAsia="Arial" w:hint="default"/>
                <w:sz w:val="20"/>
                <w:szCs w:val="20"/>
              </w:rPr>
            </w:pPr>
            <w:r>
              <w:rPr>
                <w:rFonts w:ascii="Arial"/>
                <w:w w:val="95"/>
                <w:sz w:val="20"/>
              </w:rPr>
              <w:t>Limestone pavements</w:t>
            </w:r>
            <w:r>
              <w:rPr>
                <w:rFonts w:ascii="Arial"/>
                <w:spacing w:val="-34"/>
                <w:w w:val="95"/>
                <w:sz w:val="20"/>
              </w:rPr>
              <w:t> </w:t>
            </w:r>
            <w:r>
              <w:rPr>
                <w:rFonts w:ascii="Arial"/>
                <w:w w:val="95"/>
                <w:sz w:val="20"/>
              </w:rPr>
              <w:t>[8240]</w:t>
            </w:r>
            <w:r>
              <w:rPr>
                <w:rFonts w:ascii="Arial"/>
                <w:sz w:val="20"/>
              </w:rPr>
            </w:r>
          </w:p>
          <w:p>
            <w:pPr>
              <w:pStyle w:val="TableParagraph"/>
              <w:numPr>
                <w:ilvl w:val="0"/>
                <w:numId w:val="30"/>
              </w:numPr>
              <w:tabs>
                <w:tab w:pos="425" w:val="left" w:leader="none"/>
              </w:tabs>
              <w:spacing w:line="240" w:lineRule="auto" w:before="4" w:after="0"/>
              <w:ind w:left="424" w:right="0" w:hanging="284"/>
              <w:jc w:val="left"/>
              <w:rPr>
                <w:rFonts w:ascii="Arial" w:hAnsi="Arial" w:cs="Arial" w:eastAsia="Arial" w:hint="default"/>
                <w:sz w:val="20"/>
                <w:szCs w:val="20"/>
              </w:rPr>
            </w:pPr>
            <w:r>
              <w:rPr>
                <w:rFonts w:ascii="Arial"/>
                <w:w w:val="95"/>
                <w:sz w:val="20"/>
              </w:rPr>
              <w:t>Tilio-Acerion</w:t>
            </w:r>
            <w:r>
              <w:rPr>
                <w:rFonts w:ascii="Arial"/>
                <w:spacing w:val="-30"/>
                <w:w w:val="95"/>
                <w:sz w:val="20"/>
              </w:rPr>
              <w:t> </w:t>
            </w:r>
            <w:r>
              <w:rPr>
                <w:rFonts w:ascii="Arial"/>
                <w:w w:val="95"/>
                <w:sz w:val="20"/>
              </w:rPr>
              <w:t>forests</w:t>
            </w:r>
            <w:r>
              <w:rPr>
                <w:rFonts w:ascii="Arial"/>
                <w:spacing w:val="-29"/>
                <w:w w:val="95"/>
                <w:sz w:val="20"/>
              </w:rPr>
              <w:t> </w:t>
            </w:r>
            <w:r>
              <w:rPr>
                <w:rFonts w:ascii="Arial"/>
                <w:w w:val="95"/>
                <w:sz w:val="20"/>
              </w:rPr>
              <w:t>of</w:t>
            </w:r>
            <w:r>
              <w:rPr>
                <w:rFonts w:ascii="Arial"/>
                <w:spacing w:val="-29"/>
                <w:w w:val="95"/>
                <w:sz w:val="20"/>
              </w:rPr>
              <w:t> </w:t>
            </w:r>
            <w:r>
              <w:rPr>
                <w:rFonts w:ascii="Arial"/>
                <w:w w:val="95"/>
                <w:sz w:val="20"/>
              </w:rPr>
              <w:t>slopes,</w:t>
            </w:r>
            <w:r>
              <w:rPr>
                <w:rFonts w:ascii="Arial"/>
                <w:spacing w:val="-29"/>
                <w:w w:val="95"/>
                <w:sz w:val="20"/>
              </w:rPr>
              <w:t> </w:t>
            </w:r>
            <w:r>
              <w:rPr>
                <w:rFonts w:ascii="Arial"/>
                <w:w w:val="95"/>
                <w:sz w:val="20"/>
              </w:rPr>
              <w:t>screes</w:t>
            </w:r>
            <w:r>
              <w:rPr>
                <w:rFonts w:ascii="Arial"/>
                <w:spacing w:val="-29"/>
                <w:w w:val="95"/>
                <w:sz w:val="20"/>
              </w:rPr>
              <w:t> </w:t>
            </w:r>
            <w:r>
              <w:rPr>
                <w:rFonts w:ascii="Arial"/>
                <w:w w:val="95"/>
                <w:sz w:val="20"/>
              </w:rPr>
              <w:t>and</w:t>
            </w:r>
            <w:r>
              <w:rPr>
                <w:rFonts w:ascii="Arial"/>
                <w:spacing w:val="-28"/>
                <w:w w:val="95"/>
                <w:sz w:val="20"/>
              </w:rPr>
              <w:t> </w:t>
            </w:r>
            <w:r>
              <w:rPr>
                <w:rFonts w:ascii="Arial"/>
                <w:w w:val="95"/>
                <w:sz w:val="20"/>
              </w:rPr>
              <w:t>ravines</w:t>
            </w:r>
            <w:r>
              <w:rPr>
                <w:rFonts w:ascii="Arial"/>
                <w:spacing w:val="-27"/>
                <w:w w:val="95"/>
                <w:sz w:val="20"/>
              </w:rPr>
              <w:t> </w:t>
            </w:r>
            <w:r>
              <w:rPr>
                <w:rFonts w:ascii="Arial"/>
                <w:w w:val="95"/>
                <w:sz w:val="20"/>
              </w:rPr>
              <w:t>[9180]</w:t>
            </w:r>
            <w:r>
              <w:rPr>
                <w:rFonts w:ascii="Arial"/>
                <w:sz w:val="20"/>
              </w:rPr>
            </w:r>
          </w:p>
          <w:p>
            <w:pPr>
              <w:pStyle w:val="TableParagraph"/>
              <w:numPr>
                <w:ilvl w:val="0"/>
                <w:numId w:val="30"/>
              </w:numPr>
              <w:tabs>
                <w:tab w:pos="425" w:val="left" w:leader="none"/>
              </w:tabs>
              <w:spacing w:line="240" w:lineRule="auto" w:before="9" w:after="0"/>
              <w:ind w:left="424" w:right="0" w:hanging="284"/>
              <w:jc w:val="left"/>
              <w:rPr>
                <w:rFonts w:ascii="Arial" w:hAnsi="Arial" w:cs="Arial" w:eastAsia="Arial" w:hint="default"/>
                <w:sz w:val="20"/>
                <w:szCs w:val="20"/>
              </w:rPr>
            </w:pPr>
            <w:r>
              <w:rPr>
                <w:rFonts w:ascii="Arial"/>
                <w:w w:val="95"/>
                <w:sz w:val="20"/>
              </w:rPr>
              <w:t>Natural</w:t>
            </w:r>
            <w:r>
              <w:rPr>
                <w:rFonts w:ascii="Arial"/>
                <w:spacing w:val="-16"/>
                <w:w w:val="95"/>
                <w:sz w:val="20"/>
              </w:rPr>
              <w:t> </w:t>
            </w:r>
            <w:r>
              <w:rPr>
                <w:rFonts w:ascii="Arial"/>
                <w:w w:val="95"/>
                <w:sz w:val="20"/>
              </w:rPr>
              <w:t>eutrophic</w:t>
            </w:r>
            <w:r>
              <w:rPr>
                <w:rFonts w:ascii="Arial"/>
                <w:spacing w:val="-20"/>
                <w:w w:val="95"/>
                <w:sz w:val="20"/>
              </w:rPr>
              <w:t> </w:t>
            </w:r>
            <w:r>
              <w:rPr>
                <w:rFonts w:ascii="Arial"/>
                <w:w w:val="95"/>
                <w:sz w:val="20"/>
              </w:rPr>
              <w:t>lakes</w:t>
            </w:r>
            <w:r>
              <w:rPr>
                <w:rFonts w:ascii="Arial"/>
                <w:spacing w:val="-16"/>
                <w:w w:val="95"/>
                <w:sz w:val="20"/>
              </w:rPr>
              <w:t> </w:t>
            </w:r>
            <w:r>
              <w:rPr>
                <w:rFonts w:ascii="Arial"/>
                <w:w w:val="95"/>
                <w:sz w:val="20"/>
              </w:rPr>
              <w:t>with</w:t>
            </w:r>
            <w:r>
              <w:rPr>
                <w:rFonts w:ascii="Arial"/>
                <w:spacing w:val="-12"/>
                <w:w w:val="95"/>
                <w:sz w:val="20"/>
              </w:rPr>
              <w:t> </w:t>
            </w:r>
            <w:r>
              <w:rPr>
                <w:rFonts w:ascii="Arial"/>
                <w:i/>
                <w:w w:val="95"/>
                <w:sz w:val="20"/>
              </w:rPr>
              <w:t>Magnopotamion</w:t>
            </w:r>
            <w:r>
              <w:rPr>
                <w:rFonts w:ascii="Arial"/>
                <w:i/>
                <w:spacing w:val="-19"/>
                <w:w w:val="95"/>
                <w:sz w:val="20"/>
              </w:rPr>
              <w:t> </w:t>
            </w:r>
            <w:r>
              <w:rPr>
                <w:rFonts w:ascii="Arial"/>
                <w:w w:val="95"/>
                <w:sz w:val="20"/>
              </w:rPr>
              <w:t>or</w:t>
            </w:r>
          </w:p>
          <w:p>
            <w:pPr>
              <w:pStyle w:val="TableParagraph"/>
              <w:spacing w:line="240" w:lineRule="auto"/>
              <w:ind w:left="424" w:right="0"/>
              <w:jc w:val="left"/>
              <w:rPr>
                <w:rFonts w:ascii="Arial" w:hAnsi="Arial" w:cs="Arial" w:eastAsia="Arial" w:hint="default"/>
                <w:sz w:val="20"/>
                <w:szCs w:val="20"/>
              </w:rPr>
            </w:pPr>
            <w:r>
              <w:rPr>
                <w:rFonts w:ascii="Arial"/>
                <w:i/>
                <w:spacing w:val="-1"/>
                <w:w w:val="95"/>
                <w:sz w:val="20"/>
              </w:rPr>
              <w:t>Hydrocharition</w:t>
            </w:r>
            <w:r>
              <w:rPr>
                <w:rFonts w:ascii="Arial"/>
                <w:spacing w:val="-1"/>
                <w:w w:val="95"/>
                <w:sz w:val="20"/>
              </w:rPr>
              <w:t>-type</w:t>
            </w:r>
            <w:r>
              <w:rPr>
                <w:rFonts w:ascii="Arial"/>
                <w:spacing w:val="7"/>
                <w:w w:val="95"/>
                <w:sz w:val="20"/>
              </w:rPr>
              <w:t> </w:t>
            </w:r>
            <w:r>
              <w:rPr>
                <w:rFonts w:ascii="Arial"/>
                <w:spacing w:val="-1"/>
                <w:w w:val="95"/>
                <w:sz w:val="20"/>
              </w:rPr>
              <w:t>vegetation</w:t>
            </w:r>
            <w:r>
              <w:rPr>
                <w:rFonts w:ascii="Arial"/>
                <w:spacing w:val="-1"/>
                <w:sz w:val="20"/>
              </w:rPr>
            </w:r>
          </w:p>
          <w:p>
            <w:pPr>
              <w:pStyle w:val="TableParagraph"/>
              <w:numPr>
                <w:ilvl w:val="0"/>
                <w:numId w:val="30"/>
              </w:numPr>
              <w:tabs>
                <w:tab w:pos="425" w:val="left" w:leader="none"/>
              </w:tabs>
              <w:spacing w:line="240" w:lineRule="auto" w:before="22" w:after="0"/>
              <w:ind w:left="424" w:right="0" w:hanging="284"/>
              <w:jc w:val="left"/>
              <w:rPr>
                <w:rFonts w:ascii="Arial" w:hAnsi="Arial" w:cs="Arial" w:eastAsia="Arial" w:hint="default"/>
                <w:sz w:val="20"/>
                <w:szCs w:val="20"/>
              </w:rPr>
            </w:pPr>
            <w:r>
              <w:rPr>
                <w:rFonts w:ascii="Arial"/>
                <w:sz w:val="20"/>
              </w:rPr>
              <w:t>Northern</w:t>
            </w:r>
            <w:r>
              <w:rPr>
                <w:rFonts w:ascii="Arial"/>
                <w:spacing w:val="-42"/>
                <w:sz w:val="20"/>
              </w:rPr>
              <w:t> </w:t>
            </w:r>
            <w:r>
              <w:rPr>
                <w:rFonts w:ascii="Arial"/>
                <w:sz w:val="20"/>
              </w:rPr>
              <w:t>Atlantic</w:t>
            </w:r>
            <w:r>
              <w:rPr>
                <w:rFonts w:ascii="Arial"/>
                <w:spacing w:val="-42"/>
                <w:sz w:val="20"/>
              </w:rPr>
              <w:t> </w:t>
            </w:r>
            <w:r>
              <w:rPr>
                <w:rFonts w:ascii="Arial"/>
                <w:sz w:val="20"/>
              </w:rPr>
              <w:t>wet</w:t>
            </w:r>
            <w:r>
              <w:rPr>
                <w:rFonts w:ascii="Arial"/>
                <w:spacing w:val="-42"/>
                <w:sz w:val="20"/>
              </w:rPr>
              <w:t> </w:t>
            </w:r>
            <w:r>
              <w:rPr>
                <w:rFonts w:ascii="Arial"/>
                <w:sz w:val="20"/>
              </w:rPr>
              <w:t>heaths</w:t>
            </w:r>
            <w:r>
              <w:rPr>
                <w:rFonts w:ascii="Arial"/>
                <w:spacing w:val="-41"/>
                <w:sz w:val="20"/>
              </w:rPr>
              <w:t> </w:t>
            </w:r>
            <w:r>
              <w:rPr>
                <w:rFonts w:ascii="Arial"/>
                <w:sz w:val="20"/>
              </w:rPr>
              <w:t>with</w:t>
            </w:r>
            <w:r>
              <w:rPr>
                <w:rFonts w:ascii="Arial"/>
                <w:spacing w:val="-41"/>
                <w:sz w:val="20"/>
              </w:rPr>
              <w:t> </w:t>
            </w:r>
            <w:r>
              <w:rPr>
                <w:rFonts w:ascii="Arial"/>
                <w:i/>
                <w:sz w:val="20"/>
              </w:rPr>
              <w:t>Erica</w:t>
            </w:r>
            <w:r>
              <w:rPr>
                <w:rFonts w:ascii="Arial"/>
                <w:i/>
                <w:spacing w:val="-42"/>
                <w:sz w:val="20"/>
              </w:rPr>
              <w:t> </w:t>
            </w:r>
            <w:r>
              <w:rPr>
                <w:rFonts w:ascii="Arial"/>
                <w:i/>
                <w:sz w:val="20"/>
              </w:rPr>
              <w:t>tetralix</w:t>
            </w:r>
            <w:r>
              <w:rPr>
                <w:rFonts w:ascii="Arial"/>
                <w:i/>
                <w:spacing w:val="-41"/>
                <w:sz w:val="20"/>
              </w:rPr>
              <w:t> </w:t>
            </w:r>
            <w:r>
              <w:rPr>
                <w:rFonts w:ascii="Arial"/>
                <w:sz w:val="20"/>
              </w:rPr>
              <w:t>[4010]</w:t>
            </w:r>
          </w:p>
          <w:p>
            <w:pPr>
              <w:pStyle w:val="TableParagraph"/>
              <w:numPr>
                <w:ilvl w:val="0"/>
                <w:numId w:val="30"/>
              </w:numPr>
              <w:tabs>
                <w:tab w:pos="425" w:val="left" w:leader="none"/>
              </w:tabs>
              <w:spacing w:line="240" w:lineRule="auto" w:before="8" w:after="0"/>
              <w:ind w:left="424" w:right="0" w:hanging="284"/>
              <w:jc w:val="left"/>
              <w:rPr>
                <w:rFonts w:ascii="Arial" w:hAnsi="Arial" w:cs="Arial" w:eastAsia="Arial" w:hint="default"/>
                <w:sz w:val="20"/>
                <w:szCs w:val="20"/>
              </w:rPr>
            </w:pPr>
            <w:r>
              <w:rPr>
                <w:rFonts w:ascii="Arial"/>
                <w:w w:val="95"/>
                <w:sz w:val="20"/>
              </w:rPr>
              <w:t>Blanket</w:t>
            </w:r>
            <w:r>
              <w:rPr>
                <w:rFonts w:ascii="Arial"/>
                <w:spacing w:val="-28"/>
                <w:w w:val="95"/>
                <w:sz w:val="20"/>
              </w:rPr>
              <w:t> </w:t>
            </w:r>
            <w:r>
              <w:rPr>
                <w:rFonts w:ascii="Arial"/>
                <w:w w:val="95"/>
                <w:sz w:val="20"/>
              </w:rPr>
              <w:t>Bogs</w:t>
            </w:r>
            <w:r>
              <w:rPr>
                <w:rFonts w:ascii="Arial"/>
                <w:spacing w:val="-28"/>
                <w:w w:val="95"/>
                <w:sz w:val="20"/>
              </w:rPr>
              <w:t> </w:t>
            </w:r>
            <w:r>
              <w:rPr>
                <w:rFonts w:ascii="Arial"/>
                <w:w w:val="95"/>
                <w:sz w:val="20"/>
              </w:rPr>
              <w:t>(if</w:t>
            </w:r>
            <w:r>
              <w:rPr>
                <w:rFonts w:ascii="Arial"/>
                <w:spacing w:val="-27"/>
                <w:w w:val="95"/>
                <w:sz w:val="20"/>
              </w:rPr>
              <w:t> </w:t>
            </w:r>
            <w:r>
              <w:rPr>
                <w:rFonts w:ascii="Arial"/>
                <w:w w:val="95"/>
                <w:sz w:val="20"/>
              </w:rPr>
              <w:t>active</w:t>
            </w:r>
            <w:r>
              <w:rPr>
                <w:rFonts w:ascii="Arial"/>
                <w:spacing w:val="-27"/>
                <w:w w:val="95"/>
                <w:sz w:val="20"/>
              </w:rPr>
              <w:t> </w:t>
            </w:r>
            <w:r>
              <w:rPr>
                <w:rFonts w:ascii="Arial"/>
                <w:w w:val="95"/>
                <w:sz w:val="20"/>
              </w:rPr>
              <w:t>bog)[7130]</w:t>
            </w:r>
            <w:r>
              <w:rPr>
                <w:rFonts w:ascii="Arial"/>
                <w:sz w:val="20"/>
              </w:rPr>
            </w:r>
          </w:p>
          <w:p>
            <w:pPr>
              <w:pStyle w:val="TableParagraph"/>
              <w:numPr>
                <w:ilvl w:val="0"/>
                <w:numId w:val="30"/>
              </w:numPr>
              <w:tabs>
                <w:tab w:pos="425" w:val="left" w:leader="none"/>
              </w:tabs>
              <w:spacing w:line="240" w:lineRule="auto" w:before="4" w:after="0"/>
              <w:ind w:left="424" w:right="463" w:hanging="284"/>
              <w:jc w:val="left"/>
              <w:rPr>
                <w:rFonts w:ascii="Arial" w:hAnsi="Arial" w:cs="Arial" w:eastAsia="Arial" w:hint="default"/>
                <w:sz w:val="20"/>
                <w:szCs w:val="20"/>
              </w:rPr>
            </w:pPr>
            <w:r>
              <w:rPr>
                <w:rFonts w:ascii="Arial"/>
                <w:w w:val="95"/>
                <w:sz w:val="20"/>
              </w:rPr>
              <w:t>Petrifying springs with tufa formation (Cratoneurion) </w:t>
            </w:r>
            <w:r>
              <w:rPr>
                <w:rFonts w:ascii="Arial"/>
                <w:sz w:val="20"/>
              </w:rPr>
              <w:t>[7220]</w:t>
            </w:r>
          </w:p>
          <w:p>
            <w:pPr>
              <w:pStyle w:val="TableParagraph"/>
              <w:numPr>
                <w:ilvl w:val="0"/>
                <w:numId w:val="30"/>
              </w:numPr>
              <w:tabs>
                <w:tab w:pos="425" w:val="left" w:leader="none"/>
              </w:tabs>
              <w:spacing w:line="240" w:lineRule="auto" w:before="22" w:after="0"/>
              <w:ind w:left="424" w:right="0" w:hanging="284"/>
              <w:jc w:val="left"/>
              <w:rPr>
                <w:rFonts w:ascii="Arial" w:hAnsi="Arial" w:cs="Arial" w:eastAsia="Arial" w:hint="default"/>
                <w:sz w:val="20"/>
                <w:szCs w:val="20"/>
              </w:rPr>
            </w:pPr>
            <w:r>
              <w:rPr>
                <w:rFonts w:ascii="Arial"/>
                <w:w w:val="95"/>
                <w:sz w:val="20"/>
              </w:rPr>
              <w:t>Alkaline</w:t>
            </w:r>
            <w:r>
              <w:rPr>
                <w:rFonts w:ascii="Arial"/>
                <w:spacing w:val="-30"/>
                <w:w w:val="95"/>
                <w:sz w:val="20"/>
              </w:rPr>
              <w:t> </w:t>
            </w:r>
            <w:r>
              <w:rPr>
                <w:rFonts w:ascii="Arial"/>
                <w:w w:val="95"/>
                <w:sz w:val="20"/>
              </w:rPr>
              <w:t>fens</w:t>
            </w:r>
            <w:r>
              <w:rPr>
                <w:rFonts w:ascii="Arial"/>
                <w:spacing w:val="-30"/>
                <w:w w:val="95"/>
                <w:sz w:val="20"/>
              </w:rPr>
              <w:t> </w:t>
            </w:r>
            <w:r>
              <w:rPr>
                <w:rFonts w:ascii="Arial"/>
                <w:w w:val="95"/>
                <w:sz w:val="20"/>
              </w:rPr>
              <w:t>[7230]</w:t>
            </w:r>
            <w:r>
              <w:rPr>
                <w:rFonts w:ascii="Arial"/>
                <w:sz w:val="20"/>
              </w:rPr>
            </w:r>
          </w:p>
        </w:tc>
      </w:tr>
      <w:tr>
        <w:trPr>
          <w:trHeight w:val="750" w:hRule="exact"/>
        </w:trPr>
        <w:tc>
          <w:tcPr>
            <w:tcW w:w="3403" w:type="dxa"/>
            <w:tcBorders>
              <w:top w:val="single" w:sz="5" w:space="0" w:color="4F6128"/>
              <w:left w:val="single" w:sz="10" w:space="0" w:color="4F6128"/>
              <w:bottom w:val="single" w:sz="10" w:space="0" w:color="4F6128"/>
              <w:right w:val="single" w:sz="5" w:space="0" w:color="4F6128"/>
            </w:tcBorders>
          </w:tcPr>
          <w:p>
            <w:pPr>
              <w:pStyle w:val="TableParagraph"/>
              <w:spacing w:line="254" w:lineRule="auto" w:before="120"/>
              <w:ind w:left="104" w:right="1776"/>
              <w:jc w:val="left"/>
              <w:rPr>
                <w:rFonts w:ascii="Arial" w:hAnsi="Arial" w:cs="Arial" w:eastAsia="Arial" w:hint="default"/>
                <w:sz w:val="20"/>
                <w:szCs w:val="20"/>
              </w:rPr>
            </w:pPr>
            <w:r>
              <w:rPr>
                <w:rFonts w:ascii="Arial"/>
                <w:w w:val="95"/>
                <w:sz w:val="20"/>
              </w:rPr>
              <w:t>Upper</w:t>
            </w:r>
            <w:r>
              <w:rPr>
                <w:rFonts w:ascii="Arial"/>
                <w:spacing w:val="-28"/>
                <w:w w:val="95"/>
                <w:sz w:val="20"/>
              </w:rPr>
              <w:t> </w:t>
            </w:r>
            <w:r>
              <w:rPr>
                <w:rFonts w:ascii="Arial"/>
                <w:w w:val="95"/>
                <w:sz w:val="20"/>
              </w:rPr>
              <w:t>Lough</w:t>
            </w:r>
            <w:r>
              <w:rPr>
                <w:rFonts w:ascii="Arial"/>
                <w:spacing w:val="-28"/>
                <w:w w:val="95"/>
                <w:sz w:val="20"/>
              </w:rPr>
              <w:t> </w:t>
            </w:r>
            <w:r>
              <w:rPr>
                <w:rFonts w:ascii="Arial"/>
                <w:w w:val="95"/>
                <w:sz w:val="20"/>
              </w:rPr>
              <w:t>Erne </w:t>
            </w:r>
            <w:r>
              <w:rPr>
                <w:rFonts w:ascii="Arial"/>
                <w:w w:val="95"/>
                <w:sz w:val="20"/>
              </w:rPr>
            </w:r>
            <w:r>
              <w:rPr>
                <w:rFonts w:ascii="Arial"/>
                <w:w w:val="90"/>
                <w:sz w:val="20"/>
              </w:rPr>
              <w:t>SAC</w:t>
            </w:r>
            <w:r>
              <w:rPr>
                <w:rFonts w:ascii="Arial"/>
                <w:spacing w:val="-29"/>
                <w:w w:val="90"/>
                <w:sz w:val="20"/>
              </w:rPr>
              <w:t> </w:t>
            </w:r>
            <w:r>
              <w:rPr>
                <w:rFonts w:ascii="Arial"/>
                <w:w w:val="90"/>
                <w:sz w:val="20"/>
              </w:rPr>
              <w:t>UK0016614</w:t>
            </w:r>
            <w:r>
              <w:rPr>
                <w:rFonts w:ascii="Arial"/>
                <w:sz w:val="20"/>
              </w:rPr>
            </w:r>
          </w:p>
        </w:tc>
        <w:tc>
          <w:tcPr>
            <w:tcW w:w="525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31"/>
              </w:numPr>
              <w:tabs>
                <w:tab w:pos="392" w:val="left" w:leader="none"/>
              </w:tabs>
              <w:spacing w:line="240" w:lineRule="auto" w:before="128" w:after="0"/>
              <w:ind w:left="391" w:right="0" w:hanging="280"/>
              <w:jc w:val="left"/>
              <w:rPr>
                <w:rFonts w:ascii="Arial" w:hAnsi="Arial" w:cs="Arial" w:eastAsia="Arial" w:hint="default"/>
                <w:sz w:val="20"/>
                <w:szCs w:val="20"/>
              </w:rPr>
            </w:pPr>
            <w:r>
              <w:rPr>
                <w:rFonts w:ascii="Arial"/>
                <w:w w:val="95"/>
                <w:sz w:val="20"/>
              </w:rPr>
              <w:t>Natural</w:t>
            </w:r>
            <w:r>
              <w:rPr>
                <w:rFonts w:ascii="Arial"/>
                <w:spacing w:val="-16"/>
                <w:w w:val="95"/>
                <w:sz w:val="20"/>
              </w:rPr>
              <w:t> </w:t>
            </w:r>
            <w:r>
              <w:rPr>
                <w:rFonts w:ascii="Arial"/>
                <w:w w:val="95"/>
                <w:sz w:val="20"/>
              </w:rPr>
              <w:t>eutrophic</w:t>
            </w:r>
            <w:r>
              <w:rPr>
                <w:rFonts w:ascii="Arial"/>
                <w:spacing w:val="-20"/>
                <w:w w:val="95"/>
                <w:sz w:val="20"/>
              </w:rPr>
              <w:t> </w:t>
            </w:r>
            <w:r>
              <w:rPr>
                <w:rFonts w:ascii="Arial"/>
                <w:w w:val="95"/>
                <w:sz w:val="20"/>
              </w:rPr>
              <w:t>lakes</w:t>
            </w:r>
            <w:r>
              <w:rPr>
                <w:rFonts w:ascii="Arial"/>
                <w:spacing w:val="-16"/>
                <w:w w:val="95"/>
                <w:sz w:val="20"/>
              </w:rPr>
              <w:t> </w:t>
            </w:r>
            <w:r>
              <w:rPr>
                <w:rFonts w:ascii="Arial"/>
                <w:w w:val="95"/>
                <w:sz w:val="20"/>
              </w:rPr>
              <w:t>with</w:t>
            </w:r>
            <w:r>
              <w:rPr>
                <w:rFonts w:ascii="Arial"/>
                <w:spacing w:val="-12"/>
                <w:w w:val="95"/>
                <w:sz w:val="20"/>
              </w:rPr>
              <w:t> </w:t>
            </w:r>
            <w:r>
              <w:rPr>
                <w:rFonts w:ascii="Arial"/>
                <w:i/>
                <w:w w:val="95"/>
                <w:sz w:val="20"/>
              </w:rPr>
              <w:t>Magnopotamion</w:t>
            </w:r>
            <w:r>
              <w:rPr>
                <w:rFonts w:ascii="Arial"/>
                <w:i/>
                <w:spacing w:val="-18"/>
                <w:w w:val="95"/>
                <w:sz w:val="20"/>
              </w:rPr>
              <w:t> </w:t>
            </w:r>
            <w:r>
              <w:rPr>
                <w:rFonts w:ascii="Arial"/>
                <w:w w:val="95"/>
                <w:sz w:val="20"/>
              </w:rPr>
              <w:t>or</w:t>
            </w:r>
          </w:p>
          <w:p>
            <w:pPr>
              <w:pStyle w:val="TableParagraph"/>
              <w:spacing w:line="240" w:lineRule="auto"/>
              <w:ind w:left="391" w:right="0"/>
              <w:jc w:val="left"/>
              <w:rPr>
                <w:rFonts w:ascii="Arial" w:hAnsi="Arial" w:cs="Arial" w:eastAsia="Arial" w:hint="default"/>
                <w:sz w:val="20"/>
                <w:szCs w:val="20"/>
              </w:rPr>
            </w:pPr>
            <w:r>
              <w:rPr>
                <w:rFonts w:ascii="Arial"/>
                <w:i/>
                <w:spacing w:val="-1"/>
                <w:w w:val="95"/>
                <w:sz w:val="20"/>
              </w:rPr>
              <w:t>Hydrocharition</w:t>
            </w:r>
            <w:r>
              <w:rPr>
                <w:rFonts w:ascii="Arial"/>
                <w:spacing w:val="-1"/>
                <w:w w:val="95"/>
                <w:sz w:val="20"/>
              </w:rPr>
              <w:t>-type</w:t>
            </w:r>
            <w:r>
              <w:rPr>
                <w:rFonts w:ascii="Arial"/>
                <w:spacing w:val="8"/>
                <w:w w:val="95"/>
                <w:sz w:val="20"/>
              </w:rPr>
              <w:t> </w:t>
            </w:r>
            <w:r>
              <w:rPr>
                <w:rFonts w:ascii="Arial"/>
                <w:spacing w:val="-1"/>
                <w:w w:val="95"/>
                <w:sz w:val="20"/>
              </w:rPr>
              <w:t>vegetation</w:t>
            </w:r>
            <w:r>
              <w:rPr>
                <w:rFonts w:ascii="Arial"/>
                <w:spacing w:val="-1"/>
                <w:sz w:val="20"/>
              </w:rPr>
            </w:r>
          </w:p>
        </w:tc>
      </w:tr>
    </w:tbl>
    <w:p>
      <w:pPr>
        <w:spacing w:after="0" w:line="240" w:lineRule="auto"/>
        <w:jc w:val="left"/>
        <w:rPr>
          <w:rFonts w:ascii="Arial" w:hAnsi="Arial" w:cs="Arial" w:eastAsia="Arial" w:hint="default"/>
          <w:sz w:val="20"/>
          <w:szCs w:val="20"/>
        </w:rPr>
        <w:sectPr>
          <w:pgSz w:w="16840" w:h="11910" w:orient="landscape"/>
          <w:pgMar w:header="601" w:footer="565" w:top="800" w:bottom="760" w:left="460" w:right="2420"/>
        </w:sectPr>
      </w:pPr>
    </w:p>
    <w:p>
      <w:pPr>
        <w:spacing w:line="240" w:lineRule="auto" w:before="0"/>
        <w:ind w:right="0"/>
        <w:rPr>
          <w:rFonts w:ascii="Times New Roman" w:hAnsi="Times New Roman" w:cs="Times New Roman" w:eastAsia="Times New Roman" w:hint="default"/>
          <w:sz w:val="20"/>
          <w:szCs w:val="20"/>
        </w:rPr>
      </w:pPr>
    </w:p>
    <w:p>
      <w:pPr>
        <w:spacing w:line="240" w:lineRule="auto" w:before="0"/>
        <w:ind w:right="0"/>
        <w:rPr>
          <w:rFonts w:ascii="Times New Roman" w:hAnsi="Times New Roman" w:cs="Times New Roman" w:eastAsia="Times New Roman" w:hint="default"/>
          <w:sz w:val="20"/>
          <w:szCs w:val="20"/>
        </w:rPr>
      </w:pPr>
    </w:p>
    <w:p>
      <w:pPr>
        <w:spacing w:line="240" w:lineRule="auto" w:before="4"/>
        <w:ind w:right="0"/>
        <w:rPr>
          <w:rFonts w:ascii="Times New Roman" w:hAnsi="Times New Roman" w:cs="Times New Roman" w:eastAsia="Times New Roman" w:hint="default"/>
          <w:sz w:val="13"/>
          <w:szCs w:val="13"/>
        </w:rPr>
      </w:pPr>
    </w:p>
    <w:tbl>
      <w:tblPr>
        <w:tblW w:w="0" w:type="auto"/>
        <w:jc w:val="left"/>
        <w:tblInd w:w="3621" w:type="dxa"/>
        <w:tblLayout w:type="fixed"/>
        <w:tblCellMar>
          <w:top w:w="0" w:type="dxa"/>
          <w:left w:w="0" w:type="dxa"/>
          <w:bottom w:w="0" w:type="dxa"/>
          <w:right w:w="0" w:type="dxa"/>
        </w:tblCellMar>
        <w:tblLook w:val="01E0"/>
      </w:tblPr>
      <w:tblGrid>
        <w:gridCol w:w="3403"/>
        <w:gridCol w:w="5251"/>
      </w:tblGrid>
      <w:tr>
        <w:trPr>
          <w:trHeight w:val="1299" w:hRule="exact"/>
        </w:trPr>
        <w:tc>
          <w:tcPr>
            <w:tcW w:w="3403" w:type="dxa"/>
            <w:tcBorders>
              <w:top w:val="single" w:sz="10" w:space="0" w:color="4F6128"/>
              <w:left w:val="single" w:sz="10" w:space="0" w:color="4F6128"/>
              <w:bottom w:val="single" w:sz="5" w:space="0" w:color="4F6128"/>
              <w:right w:val="single" w:sz="5" w:space="0" w:color="4F6128"/>
            </w:tcBorders>
          </w:tcPr>
          <w:p>
            <w:pPr/>
          </w:p>
        </w:tc>
        <w:tc>
          <w:tcPr>
            <w:tcW w:w="5251" w:type="dxa"/>
            <w:tcBorders>
              <w:top w:val="single" w:sz="10" w:space="0" w:color="4F6128"/>
              <w:left w:val="single" w:sz="5" w:space="0" w:color="4F6128"/>
              <w:bottom w:val="single" w:sz="5" w:space="0" w:color="4F6128"/>
              <w:right w:val="single" w:sz="10" w:space="0" w:color="4F6128"/>
            </w:tcBorders>
          </w:tcPr>
          <w:p>
            <w:pPr>
              <w:pStyle w:val="TableParagraph"/>
              <w:numPr>
                <w:ilvl w:val="0"/>
                <w:numId w:val="32"/>
              </w:numPr>
              <w:tabs>
                <w:tab w:pos="392" w:val="left" w:leader="none"/>
              </w:tabs>
              <w:spacing w:line="240" w:lineRule="auto" w:before="132" w:after="0"/>
              <w:ind w:left="391" w:right="0" w:hanging="280"/>
              <w:jc w:val="left"/>
              <w:rPr>
                <w:rFonts w:ascii="Arial" w:hAnsi="Arial" w:cs="Arial" w:eastAsia="Arial" w:hint="default"/>
                <w:sz w:val="20"/>
                <w:szCs w:val="20"/>
              </w:rPr>
            </w:pPr>
            <w:r>
              <w:rPr>
                <w:rFonts w:ascii="Arial"/>
                <w:w w:val="95"/>
                <w:sz w:val="20"/>
              </w:rPr>
              <w:t>Old</w:t>
            </w:r>
            <w:r>
              <w:rPr>
                <w:rFonts w:ascii="Arial"/>
                <w:spacing w:val="-21"/>
                <w:w w:val="95"/>
                <w:sz w:val="20"/>
              </w:rPr>
              <w:t> </w:t>
            </w:r>
            <w:r>
              <w:rPr>
                <w:rFonts w:ascii="Arial"/>
                <w:w w:val="95"/>
                <w:sz w:val="20"/>
              </w:rPr>
              <w:t>sessile</w:t>
            </w:r>
            <w:r>
              <w:rPr>
                <w:rFonts w:ascii="Arial"/>
                <w:spacing w:val="-25"/>
                <w:w w:val="95"/>
                <w:sz w:val="20"/>
              </w:rPr>
              <w:t> </w:t>
            </w:r>
            <w:r>
              <w:rPr>
                <w:rFonts w:ascii="Arial"/>
                <w:w w:val="95"/>
                <w:sz w:val="20"/>
              </w:rPr>
              <w:t>oak</w:t>
            </w:r>
            <w:r>
              <w:rPr>
                <w:rFonts w:ascii="Arial"/>
                <w:spacing w:val="-22"/>
                <w:w w:val="95"/>
                <w:sz w:val="20"/>
              </w:rPr>
              <w:t> </w:t>
            </w:r>
            <w:r>
              <w:rPr>
                <w:rFonts w:ascii="Arial"/>
                <w:w w:val="95"/>
                <w:sz w:val="20"/>
              </w:rPr>
              <w:t>woods</w:t>
            </w:r>
            <w:r>
              <w:rPr>
                <w:rFonts w:ascii="Arial"/>
                <w:spacing w:val="-22"/>
                <w:w w:val="95"/>
                <w:sz w:val="20"/>
              </w:rPr>
              <w:t> </w:t>
            </w:r>
            <w:r>
              <w:rPr>
                <w:rFonts w:ascii="Arial"/>
                <w:w w:val="95"/>
                <w:sz w:val="20"/>
              </w:rPr>
              <w:t>with</w:t>
            </w:r>
            <w:r>
              <w:rPr>
                <w:rFonts w:ascii="Arial"/>
                <w:spacing w:val="-21"/>
                <w:w w:val="95"/>
                <w:sz w:val="20"/>
              </w:rPr>
              <w:t> </w:t>
            </w:r>
            <w:r>
              <w:rPr>
                <w:rFonts w:ascii="Arial"/>
                <w:w w:val="95"/>
                <w:sz w:val="20"/>
              </w:rPr>
              <w:t>Ilex</w:t>
            </w:r>
            <w:r>
              <w:rPr>
                <w:rFonts w:ascii="Arial"/>
                <w:spacing w:val="-21"/>
                <w:w w:val="95"/>
                <w:sz w:val="20"/>
              </w:rPr>
              <w:t> </w:t>
            </w:r>
            <w:r>
              <w:rPr>
                <w:rFonts w:ascii="Arial"/>
                <w:w w:val="95"/>
                <w:sz w:val="20"/>
              </w:rPr>
              <w:t>and</w:t>
            </w:r>
            <w:r>
              <w:rPr>
                <w:rFonts w:ascii="Arial"/>
                <w:spacing w:val="-21"/>
                <w:w w:val="95"/>
                <w:sz w:val="20"/>
              </w:rPr>
              <w:t> </w:t>
            </w:r>
            <w:r>
              <w:rPr>
                <w:rFonts w:ascii="Arial"/>
                <w:w w:val="95"/>
                <w:sz w:val="20"/>
              </w:rPr>
              <w:t>Blechnum</w:t>
            </w:r>
            <w:r>
              <w:rPr>
                <w:rFonts w:ascii="Arial"/>
                <w:spacing w:val="-22"/>
                <w:w w:val="95"/>
                <w:sz w:val="20"/>
              </w:rPr>
              <w:t> </w:t>
            </w:r>
            <w:r>
              <w:rPr>
                <w:rFonts w:ascii="Arial"/>
                <w:w w:val="95"/>
                <w:sz w:val="20"/>
              </w:rPr>
              <w:t>[91A0]</w:t>
            </w:r>
            <w:r>
              <w:rPr>
                <w:rFonts w:ascii="Arial"/>
                <w:sz w:val="20"/>
              </w:rPr>
            </w:r>
          </w:p>
          <w:p>
            <w:pPr>
              <w:pStyle w:val="TableParagraph"/>
              <w:numPr>
                <w:ilvl w:val="0"/>
                <w:numId w:val="32"/>
              </w:numPr>
              <w:tabs>
                <w:tab w:pos="425" w:val="left" w:leader="none"/>
              </w:tabs>
              <w:spacing w:line="240" w:lineRule="auto" w:before="44" w:after="0"/>
              <w:ind w:left="424" w:right="0" w:hanging="284"/>
              <w:jc w:val="left"/>
              <w:rPr>
                <w:rFonts w:ascii="Arial" w:hAnsi="Arial" w:cs="Arial" w:eastAsia="Arial" w:hint="default"/>
                <w:sz w:val="20"/>
                <w:szCs w:val="20"/>
              </w:rPr>
            </w:pPr>
            <w:r>
              <w:rPr>
                <w:rFonts w:ascii="Arial"/>
                <w:w w:val="95"/>
                <w:sz w:val="20"/>
              </w:rPr>
              <w:t>Alluvial</w:t>
            </w:r>
            <w:r>
              <w:rPr>
                <w:rFonts w:ascii="Arial"/>
                <w:spacing w:val="-22"/>
                <w:w w:val="95"/>
                <w:sz w:val="20"/>
              </w:rPr>
              <w:t> </w:t>
            </w:r>
            <w:r>
              <w:rPr>
                <w:rFonts w:ascii="Arial"/>
                <w:w w:val="95"/>
                <w:sz w:val="20"/>
              </w:rPr>
              <w:t>forests</w:t>
            </w:r>
            <w:r>
              <w:rPr>
                <w:rFonts w:ascii="Arial"/>
                <w:spacing w:val="-24"/>
                <w:w w:val="95"/>
                <w:sz w:val="20"/>
              </w:rPr>
              <w:t> </w:t>
            </w:r>
            <w:r>
              <w:rPr>
                <w:rFonts w:ascii="Arial"/>
                <w:w w:val="95"/>
                <w:sz w:val="20"/>
              </w:rPr>
              <w:t>with</w:t>
            </w:r>
            <w:r>
              <w:rPr>
                <w:rFonts w:ascii="Arial"/>
                <w:spacing w:val="-22"/>
                <w:w w:val="95"/>
                <w:sz w:val="20"/>
              </w:rPr>
              <w:t> </w:t>
            </w:r>
            <w:r>
              <w:rPr>
                <w:rFonts w:ascii="Arial"/>
                <w:w w:val="95"/>
                <w:sz w:val="20"/>
              </w:rPr>
              <w:t>alder</w:t>
            </w:r>
            <w:r>
              <w:rPr>
                <w:rFonts w:ascii="Arial"/>
                <w:spacing w:val="-20"/>
                <w:w w:val="95"/>
                <w:sz w:val="20"/>
              </w:rPr>
              <w:t> </w:t>
            </w:r>
            <w:r>
              <w:rPr>
                <w:rFonts w:ascii="Arial"/>
                <w:i/>
                <w:w w:val="95"/>
                <w:sz w:val="20"/>
              </w:rPr>
              <w:t>Alnus</w:t>
            </w:r>
            <w:r>
              <w:rPr>
                <w:rFonts w:ascii="Arial"/>
                <w:i/>
                <w:spacing w:val="-25"/>
                <w:w w:val="95"/>
                <w:sz w:val="20"/>
              </w:rPr>
              <w:t> </w:t>
            </w:r>
            <w:r>
              <w:rPr>
                <w:rFonts w:ascii="Arial"/>
                <w:i/>
                <w:w w:val="95"/>
                <w:sz w:val="20"/>
              </w:rPr>
              <w:t>glutinosa</w:t>
            </w:r>
            <w:r>
              <w:rPr>
                <w:rFonts w:ascii="Arial"/>
                <w:i/>
                <w:spacing w:val="-24"/>
                <w:w w:val="95"/>
                <w:sz w:val="20"/>
              </w:rPr>
              <w:t> </w:t>
            </w:r>
            <w:r>
              <w:rPr>
                <w:rFonts w:ascii="Arial"/>
                <w:w w:val="95"/>
                <w:sz w:val="20"/>
              </w:rPr>
              <w:t>and</w:t>
            </w:r>
            <w:r>
              <w:rPr>
                <w:rFonts w:ascii="Arial"/>
                <w:spacing w:val="-22"/>
                <w:w w:val="95"/>
                <w:sz w:val="20"/>
              </w:rPr>
              <w:t> </w:t>
            </w:r>
            <w:r>
              <w:rPr>
                <w:rFonts w:ascii="Arial"/>
                <w:w w:val="95"/>
                <w:sz w:val="20"/>
              </w:rPr>
              <w:t>ash</w:t>
            </w:r>
            <w:r>
              <w:rPr>
                <w:rFonts w:ascii="Arial"/>
                <w:sz w:val="20"/>
              </w:rPr>
            </w:r>
          </w:p>
          <w:p>
            <w:pPr>
              <w:pStyle w:val="TableParagraph"/>
              <w:spacing w:line="240" w:lineRule="auto"/>
              <w:ind w:left="424" w:right="0"/>
              <w:jc w:val="left"/>
              <w:rPr>
                <w:rFonts w:ascii="Arial" w:hAnsi="Arial" w:cs="Arial" w:eastAsia="Arial" w:hint="default"/>
                <w:sz w:val="20"/>
                <w:szCs w:val="20"/>
              </w:rPr>
            </w:pPr>
            <w:r>
              <w:rPr>
                <w:rFonts w:ascii="Arial"/>
                <w:i/>
                <w:w w:val="90"/>
                <w:sz w:val="20"/>
              </w:rPr>
              <w:t>Fraxinus</w:t>
            </w:r>
            <w:r>
              <w:rPr>
                <w:rFonts w:ascii="Arial"/>
                <w:i/>
                <w:spacing w:val="-24"/>
                <w:w w:val="90"/>
                <w:sz w:val="20"/>
              </w:rPr>
              <w:t> </w:t>
            </w:r>
            <w:r>
              <w:rPr>
                <w:rFonts w:ascii="Arial"/>
                <w:i/>
                <w:w w:val="90"/>
                <w:sz w:val="20"/>
              </w:rPr>
              <w:t>excelsior</w:t>
            </w:r>
            <w:r>
              <w:rPr>
                <w:rFonts w:ascii="Arial"/>
                <w:i/>
                <w:spacing w:val="-24"/>
                <w:w w:val="90"/>
                <w:sz w:val="20"/>
              </w:rPr>
              <w:t> </w:t>
            </w:r>
            <w:r>
              <w:rPr>
                <w:rFonts w:ascii="Arial"/>
                <w:w w:val="90"/>
                <w:sz w:val="20"/>
              </w:rPr>
              <w:t>[91E0]</w:t>
            </w:r>
            <w:r>
              <w:rPr>
                <w:rFonts w:ascii="Arial"/>
                <w:sz w:val="20"/>
              </w:rPr>
            </w:r>
          </w:p>
          <w:p>
            <w:pPr>
              <w:pStyle w:val="TableParagraph"/>
              <w:numPr>
                <w:ilvl w:val="0"/>
                <w:numId w:val="32"/>
              </w:numPr>
              <w:tabs>
                <w:tab w:pos="425" w:val="left" w:leader="none"/>
              </w:tabs>
              <w:spacing w:line="240" w:lineRule="auto" w:before="22" w:after="0"/>
              <w:ind w:left="424" w:right="0" w:hanging="284"/>
              <w:jc w:val="left"/>
              <w:rPr>
                <w:rFonts w:ascii="Arial" w:hAnsi="Arial" w:cs="Arial" w:eastAsia="Arial" w:hint="default"/>
                <w:sz w:val="20"/>
                <w:szCs w:val="20"/>
              </w:rPr>
            </w:pPr>
            <w:r>
              <w:rPr>
                <w:rFonts w:ascii="Arial"/>
                <w:w w:val="95"/>
                <w:sz w:val="20"/>
              </w:rPr>
              <w:t>Otter</w:t>
            </w:r>
            <w:r>
              <w:rPr>
                <w:rFonts w:ascii="Arial"/>
                <w:spacing w:val="-14"/>
                <w:w w:val="95"/>
                <w:sz w:val="20"/>
              </w:rPr>
              <w:t> </w:t>
            </w:r>
            <w:r>
              <w:rPr>
                <w:rFonts w:ascii="Arial"/>
                <w:w w:val="95"/>
                <w:sz w:val="20"/>
              </w:rPr>
              <w:t>(</w:t>
            </w:r>
            <w:r>
              <w:rPr>
                <w:rFonts w:ascii="Arial"/>
                <w:i/>
                <w:w w:val="95"/>
                <w:sz w:val="20"/>
              </w:rPr>
              <w:t>Lutra</w:t>
            </w:r>
            <w:r>
              <w:rPr>
                <w:rFonts w:ascii="Arial"/>
                <w:i/>
                <w:spacing w:val="-16"/>
                <w:w w:val="95"/>
                <w:sz w:val="20"/>
              </w:rPr>
              <w:t> </w:t>
            </w:r>
            <w:r>
              <w:rPr>
                <w:rFonts w:ascii="Arial"/>
                <w:i/>
                <w:w w:val="95"/>
                <w:sz w:val="20"/>
              </w:rPr>
              <w:t>lutra</w:t>
            </w:r>
            <w:r>
              <w:rPr>
                <w:rFonts w:ascii="Arial"/>
                <w:w w:val="95"/>
                <w:sz w:val="20"/>
              </w:rPr>
              <w:t>)</w:t>
            </w:r>
            <w:r>
              <w:rPr>
                <w:rFonts w:ascii="Arial"/>
                <w:spacing w:val="-15"/>
                <w:w w:val="95"/>
                <w:sz w:val="20"/>
              </w:rPr>
              <w:t> </w:t>
            </w:r>
            <w:r>
              <w:rPr>
                <w:rFonts w:ascii="Arial"/>
                <w:w w:val="95"/>
                <w:sz w:val="20"/>
              </w:rPr>
              <w:t>[1355]</w:t>
            </w:r>
            <w:r>
              <w:rPr>
                <w:rFonts w:ascii="Arial"/>
                <w:sz w:val="20"/>
              </w:rPr>
            </w:r>
          </w:p>
        </w:tc>
      </w:tr>
      <w:tr>
        <w:trPr>
          <w:trHeight w:val="1748" w:hRule="exact"/>
        </w:trPr>
        <w:tc>
          <w:tcPr>
            <w:tcW w:w="3403" w:type="dxa"/>
            <w:tcBorders>
              <w:top w:val="single" w:sz="5" w:space="0" w:color="4F6128"/>
              <w:left w:val="single" w:sz="10" w:space="0" w:color="4F6128"/>
              <w:bottom w:val="single" w:sz="5" w:space="0" w:color="4F6128"/>
              <w:right w:val="single" w:sz="5" w:space="0" w:color="4F6128"/>
            </w:tcBorders>
          </w:tcPr>
          <w:p>
            <w:pPr>
              <w:pStyle w:val="TableParagraph"/>
              <w:spacing w:line="254" w:lineRule="auto" w:before="120"/>
              <w:ind w:left="104" w:right="1039"/>
              <w:jc w:val="left"/>
              <w:rPr>
                <w:rFonts w:ascii="Arial" w:hAnsi="Arial" w:cs="Arial" w:eastAsia="Arial" w:hint="default"/>
                <w:sz w:val="20"/>
                <w:szCs w:val="20"/>
              </w:rPr>
            </w:pPr>
            <w:r>
              <w:rPr>
                <w:rFonts w:ascii="Arial"/>
                <w:w w:val="95"/>
                <w:sz w:val="20"/>
              </w:rPr>
              <w:t>Magheraveely</w:t>
            </w:r>
            <w:r>
              <w:rPr>
                <w:rFonts w:ascii="Arial"/>
                <w:spacing w:val="-29"/>
                <w:w w:val="95"/>
                <w:sz w:val="20"/>
              </w:rPr>
              <w:t> </w:t>
            </w:r>
            <w:r>
              <w:rPr>
                <w:rFonts w:ascii="Arial"/>
                <w:w w:val="95"/>
                <w:sz w:val="20"/>
              </w:rPr>
              <w:t>Marl</w:t>
            </w:r>
            <w:r>
              <w:rPr>
                <w:rFonts w:ascii="Arial"/>
                <w:spacing w:val="-29"/>
                <w:w w:val="95"/>
                <w:sz w:val="20"/>
              </w:rPr>
              <w:t> </w:t>
            </w:r>
            <w:r>
              <w:rPr>
                <w:rFonts w:ascii="Arial"/>
                <w:w w:val="95"/>
                <w:sz w:val="20"/>
              </w:rPr>
              <w:t>Loughs </w:t>
            </w:r>
            <w:r>
              <w:rPr>
                <w:rFonts w:ascii="Arial"/>
                <w:w w:val="95"/>
                <w:sz w:val="20"/>
              </w:rPr>
            </w:r>
            <w:r>
              <w:rPr>
                <w:rFonts w:ascii="Arial"/>
                <w:w w:val="90"/>
                <w:sz w:val="20"/>
              </w:rPr>
              <w:t>SAC</w:t>
            </w:r>
            <w:r>
              <w:rPr>
                <w:rFonts w:ascii="Arial"/>
                <w:spacing w:val="-27"/>
                <w:w w:val="90"/>
                <w:sz w:val="20"/>
              </w:rPr>
              <w:t> </w:t>
            </w:r>
            <w:r>
              <w:rPr>
                <w:rFonts w:ascii="Arial"/>
                <w:w w:val="90"/>
                <w:sz w:val="20"/>
              </w:rPr>
              <w:t>UK0016621</w:t>
            </w:r>
            <w:r>
              <w:rPr>
                <w:rFonts w:ascii="Arial"/>
                <w:sz w:val="20"/>
              </w:rPr>
            </w:r>
          </w:p>
        </w:tc>
        <w:tc>
          <w:tcPr>
            <w:tcW w:w="5251" w:type="dxa"/>
            <w:tcBorders>
              <w:top w:val="single" w:sz="5" w:space="0" w:color="4F6128"/>
              <w:left w:val="single" w:sz="5" w:space="0" w:color="4F6128"/>
              <w:bottom w:val="single" w:sz="5" w:space="0" w:color="4F6128"/>
              <w:right w:val="single" w:sz="10" w:space="0" w:color="4F6128"/>
            </w:tcBorders>
          </w:tcPr>
          <w:p>
            <w:pPr>
              <w:pStyle w:val="TableParagraph"/>
              <w:numPr>
                <w:ilvl w:val="0"/>
                <w:numId w:val="33"/>
              </w:numPr>
              <w:tabs>
                <w:tab w:pos="392" w:val="left" w:leader="none"/>
              </w:tabs>
              <w:spacing w:line="244" w:lineRule="exact" w:before="120" w:after="0"/>
              <w:ind w:left="391" w:right="280" w:hanging="280"/>
              <w:jc w:val="left"/>
              <w:rPr>
                <w:rFonts w:ascii="Arial" w:hAnsi="Arial" w:cs="Arial" w:eastAsia="Arial" w:hint="default"/>
                <w:sz w:val="20"/>
                <w:szCs w:val="20"/>
              </w:rPr>
            </w:pPr>
            <w:r>
              <w:rPr>
                <w:rFonts w:ascii="Arial"/>
                <w:w w:val="95"/>
                <w:sz w:val="20"/>
              </w:rPr>
              <w:t>Hard oligo-mesotrophic waters with benthic</w:t>
            </w:r>
            <w:r>
              <w:rPr>
                <w:rFonts w:ascii="Arial"/>
                <w:spacing w:val="-29"/>
                <w:w w:val="95"/>
                <w:sz w:val="20"/>
              </w:rPr>
              <w:t> </w:t>
            </w:r>
            <w:r>
              <w:rPr>
                <w:rFonts w:ascii="Arial"/>
                <w:w w:val="95"/>
                <w:sz w:val="20"/>
              </w:rPr>
              <w:t>vegetation </w:t>
            </w:r>
            <w:r>
              <w:rPr>
                <w:rFonts w:ascii="Arial"/>
                <w:w w:val="95"/>
                <w:sz w:val="20"/>
              </w:rPr>
              <w:t>of</w:t>
            </w:r>
            <w:r>
              <w:rPr>
                <w:rFonts w:ascii="Arial"/>
                <w:spacing w:val="-30"/>
                <w:w w:val="95"/>
                <w:sz w:val="20"/>
              </w:rPr>
              <w:t> </w:t>
            </w:r>
            <w:r>
              <w:rPr>
                <w:rFonts w:ascii="Arial"/>
                <w:w w:val="95"/>
                <w:sz w:val="20"/>
              </w:rPr>
              <w:t>Chara</w:t>
            </w:r>
            <w:r>
              <w:rPr>
                <w:rFonts w:ascii="Arial"/>
                <w:spacing w:val="-31"/>
                <w:w w:val="95"/>
                <w:sz w:val="20"/>
              </w:rPr>
              <w:t> </w:t>
            </w:r>
            <w:r>
              <w:rPr>
                <w:rFonts w:ascii="Arial"/>
                <w:w w:val="95"/>
                <w:sz w:val="20"/>
              </w:rPr>
              <w:t>spp.</w:t>
            </w:r>
            <w:r>
              <w:rPr>
                <w:rFonts w:ascii="Arial"/>
                <w:sz w:val="20"/>
              </w:rPr>
            </w:r>
          </w:p>
          <w:p>
            <w:pPr>
              <w:pStyle w:val="TableParagraph"/>
              <w:numPr>
                <w:ilvl w:val="0"/>
                <w:numId w:val="33"/>
              </w:numPr>
              <w:tabs>
                <w:tab w:pos="392" w:val="left" w:leader="none"/>
              </w:tabs>
              <w:spacing w:line="240" w:lineRule="auto" w:before="19" w:after="0"/>
              <w:ind w:left="391" w:right="0" w:hanging="280"/>
              <w:jc w:val="left"/>
              <w:rPr>
                <w:rFonts w:ascii="Arial" w:hAnsi="Arial" w:cs="Arial" w:eastAsia="Arial" w:hint="default"/>
                <w:sz w:val="20"/>
                <w:szCs w:val="20"/>
              </w:rPr>
            </w:pPr>
            <w:r>
              <w:rPr>
                <w:rFonts w:ascii="Arial"/>
                <w:w w:val="95"/>
                <w:sz w:val="20"/>
              </w:rPr>
              <w:t>Alkaline</w:t>
            </w:r>
            <w:r>
              <w:rPr>
                <w:rFonts w:ascii="Arial"/>
                <w:spacing w:val="-31"/>
                <w:w w:val="95"/>
                <w:sz w:val="20"/>
              </w:rPr>
              <w:t> </w:t>
            </w:r>
            <w:r>
              <w:rPr>
                <w:rFonts w:ascii="Arial"/>
                <w:w w:val="95"/>
                <w:sz w:val="20"/>
              </w:rPr>
              <w:t>fens</w:t>
            </w:r>
            <w:r>
              <w:rPr>
                <w:rFonts w:ascii="Arial"/>
                <w:spacing w:val="-31"/>
                <w:w w:val="95"/>
                <w:sz w:val="20"/>
              </w:rPr>
              <w:t> </w:t>
            </w:r>
            <w:r>
              <w:rPr>
                <w:rFonts w:ascii="Arial"/>
                <w:w w:val="95"/>
                <w:sz w:val="20"/>
              </w:rPr>
              <w:t>[7230]</w:t>
            </w:r>
            <w:r>
              <w:rPr>
                <w:rFonts w:ascii="Arial"/>
                <w:sz w:val="20"/>
              </w:rPr>
            </w:r>
          </w:p>
          <w:p>
            <w:pPr>
              <w:pStyle w:val="TableParagraph"/>
              <w:numPr>
                <w:ilvl w:val="0"/>
                <w:numId w:val="33"/>
              </w:numPr>
              <w:tabs>
                <w:tab w:pos="392" w:val="left" w:leader="none"/>
              </w:tabs>
              <w:spacing w:line="240" w:lineRule="auto" w:before="4" w:after="0"/>
              <w:ind w:left="391" w:right="172" w:hanging="280"/>
              <w:jc w:val="left"/>
              <w:rPr>
                <w:rFonts w:ascii="Arial" w:hAnsi="Arial" w:cs="Arial" w:eastAsia="Arial" w:hint="default"/>
                <w:sz w:val="20"/>
                <w:szCs w:val="20"/>
              </w:rPr>
            </w:pPr>
            <w:r>
              <w:rPr>
                <w:rFonts w:ascii="Arial"/>
                <w:w w:val="95"/>
                <w:sz w:val="20"/>
              </w:rPr>
              <w:t>Calcareous</w:t>
            </w:r>
            <w:r>
              <w:rPr>
                <w:rFonts w:ascii="Arial"/>
                <w:spacing w:val="-33"/>
                <w:w w:val="95"/>
                <w:sz w:val="20"/>
              </w:rPr>
              <w:t> </w:t>
            </w:r>
            <w:r>
              <w:rPr>
                <w:rFonts w:ascii="Arial"/>
                <w:w w:val="95"/>
                <w:sz w:val="20"/>
              </w:rPr>
              <w:t>fens</w:t>
            </w:r>
            <w:r>
              <w:rPr>
                <w:rFonts w:ascii="Arial"/>
                <w:spacing w:val="-34"/>
                <w:w w:val="95"/>
                <w:sz w:val="20"/>
              </w:rPr>
              <w:t> </w:t>
            </w:r>
            <w:r>
              <w:rPr>
                <w:rFonts w:ascii="Arial"/>
                <w:w w:val="95"/>
                <w:sz w:val="20"/>
              </w:rPr>
              <w:t>with</w:t>
            </w:r>
            <w:r>
              <w:rPr>
                <w:rFonts w:ascii="Arial"/>
                <w:spacing w:val="-32"/>
                <w:w w:val="95"/>
                <w:sz w:val="20"/>
              </w:rPr>
              <w:t> </w:t>
            </w:r>
            <w:r>
              <w:rPr>
                <w:rFonts w:ascii="Arial"/>
                <w:i/>
                <w:w w:val="95"/>
                <w:sz w:val="20"/>
              </w:rPr>
              <w:t>Cladium</w:t>
            </w:r>
            <w:r>
              <w:rPr>
                <w:rFonts w:ascii="Arial"/>
                <w:i/>
                <w:spacing w:val="-33"/>
                <w:w w:val="95"/>
                <w:sz w:val="20"/>
              </w:rPr>
              <w:t> </w:t>
            </w:r>
            <w:r>
              <w:rPr>
                <w:rFonts w:ascii="Arial"/>
                <w:i/>
                <w:w w:val="95"/>
                <w:sz w:val="20"/>
              </w:rPr>
              <w:t>mariscus</w:t>
            </w:r>
            <w:r>
              <w:rPr>
                <w:rFonts w:ascii="Arial"/>
                <w:i/>
                <w:spacing w:val="-32"/>
                <w:w w:val="95"/>
                <w:sz w:val="20"/>
              </w:rPr>
              <w:t> </w:t>
            </w:r>
            <w:r>
              <w:rPr>
                <w:rFonts w:ascii="Arial"/>
                <w:w w:val="95"/>
                <w:sz w:val="20"/>
              </w:rPr>
              <w:t>and</w:t>
            </w:r>
            <w:r>
              <w:rPr>
                <w:rFonts w:ascii="Arial"/>
                <w:spacing w:val="-33"/>
                <w:w w:val="95"/>
                <w:sz w:val="20"/>
              </w:rPr>
              <w:t> </w:t>
            </w:r>
            <w:r>
              <w:rPr>
                <w:rFonts w:ascii="Arial"/>
                <w:w w:val="95"/>
                <w:sz w:val="20"/>
              </w:rPr>
              <w:t>species</w:t>
            </w:r>
            <w:r>
              <w:rPr>
                <w:rFonts w:ascii="Arial"/>
                <w:spacing w:val="-34"/>
                <w:w w:val="95"/>
                <w:sz w:val="20"/>
              </w:rPr>
              <w:t> </w:t>
            </w:r>
            <w:r>
              <w:rPr>
                <w:rFonts w:ascii="Arial"/>
                <w:w w:val="95"/>
                <w:sz w:val="20"/>
              </w:rPr>
              <w:t>of</w:t>
            </w:r>
            <w:r>
              <w:rPr>
                <w:rFonts w:ascii="Arial"/>
                <w:spacing w:val="-33"/>
                <w:w w:val="95"/>
                <w:sz w:val="20"/>
              </w:rPr>
              <w:t> </w:t>
            </w:r>
            <w:r>
              <w:rPr>
                <w:rFonts w:ascii="Arial"/>
                <w:w w:val="95"/>
                <w:sz w:val="20"/>
              </w:rPr>
              <w:t>the </w:t>
            </w:r>
            <w:r>
              <w:rPr>
                <w:rFonts w:ascii="Arial"/>
                <w:w w:val="95"/>
                <w:sz w:val="20"/>
              </w:rPr>
            </w:r>
            <w:r>
              <w:rPr>
                <w:rFonts w:ascii="Arial"/>
                <w:spacing w:val="-1"/>
                <w:w w:val="90"/>
                <w:sz w:val="20"/>
              </w:rPr>
              <w:t>Caricion</w:t>
            </w:r>
            <w:r>
              <w:rPr>
                <w:rFonts w:ascii="Arial"/>
                <w:w w:val="90"/>
                <w:sz w:val="20"/>
              </w:rPr>
              <w:t> </w:t>
            </w:r>
            <w:r>
              <w:rPr>
                <w:rFonts w:ascii="Arial"/>
                <w:spacing w:val="-1"/>
                <w:w w:val="90"/>
                <w:sz w:val="20"/>
              </w:rPr>
              <w:t>davallianae</w:t>
            </w:r>
            <w:r>
              <w:rPr>
                <w:rFonts w:ascii="Arial"/>
                <w:spacing w:val="36"/>
                <w:w w:val="90"/>
                <w:sz w:val="20"/>
              </w:rPr>
              <w:t> </w:t>
            </w:r>
            <w:r>
              <w:rPr>
                <w:rFonts w:ascii="Arial"/>
                <w:spacing w:val="-1"/>
                <w:w w:val="90"/>
                <w:sz w:val="20"/>
              </w:rPr>
              <w:t>[7210]</w:t>
            </w:r>
            <w:r>
              <w:rPr>
                <w:rFonts w:ascii="Arial"/>
                <w:spacing w:val="-1"/>
                <w:sz w:val="20"/>
              </w:rPr>
            </w:r>
          </w:p>
          <w:p>
            <w:pPr>
              <w:pStyle w:val="TableParagraph"/>
              <w:numPr>
                <w:ilvl w:val="0"/>
                <w:numId w:val="33"/>
              </w:numPr>
              <w:tabs>
                <w:tab w:pos="392" w:val="left" w:leader="none"/>
              </w:tabs>
              <w:spacing w:line="240" w:lineRule="auto" w:before="22" w:after="0"/>
              <w:ind w:left="391" w:right="0" w:hanging="280"/>
              <w:jc w:val="left"/>
              <w:rPr>
                <w:rFonts w:ascii="Arial" w:hAnsi="Arial" w:cs="Arial" w:eastAsia="Arial" w:hint="default"/>
                <w:sz w:val="20"/>
                <w:szCs w:val="20"/>
              </w:rPr>
            </w:pPr>
            <w:r>
              <w:rPr>
                <w:rFonts w:ascii="Arial"/>
                <w:spacing w:val="-1"/>
                <w:w w:val="95"/>
                <w:sz w:val="20"/>
              </w:rPr>
              <w:t>White-clawed</w:t>
            </w:r>
            <w:r>
              <w:rPr>
                <w:rFonts w:ascii="Arial"/>
                <w:spacing w:val="-34"/>
                <w:w w:val="95"/>
                <w:sz w:val="20"/>
              </w:rPr>
              <w:t> </w:t>
            </w:r>
            <w:r>
              <w:rPr>
                <w:rFonts w:ascii="Arial"/>
                <w:spacing w:val="-1"/>
                <w:w w:val="95"/>
                <w:sz w:val="20"/>
              </w:rPr>
              <w:t>Crayfish</w:t>
            </w:r>
            <w:r>
              <w:rPr>
                <w:rFonts w:ascii="Arial"/>
                <w:spacing w:val="-34"/>
                <w:w w:val="95"/>
                <w:sz w:val="20"/>
              </w:rPr>
              <w:t> </w:t>
            </w:r>
            <w:r>
              <w:rPr>
                <w:rFonts w:ascii="Arial"/>
                <w:spacing w:val="-1"/>
                <w:w w:val="95"/>
                <w:sz w:val="20"/>
              </w:rPr>
              <w:t>(</w:t>
            </w:r>
            <w:r>
              <w:rPr>
                <w:rFonts w:ascii="Arial"/>
                <w:i/>
                <w:spacing w:val="-1"/>
                <w:w w:val="95"/>
                <w:sz w:val="20"/>
              </w:rPr>
              <w:t>Austropotamobius</w:t>
            </w:r>
            <w:r>
              <w:rPr>
                <w:rFonts w:ascii="Arial"/>
                <w:i/>
                <w:spacing w:val="-35"/>
                <w:w w:val="95"/>
                <w:sz w:val="20"/>
              </w:rPr>
              <w:t> </w:t>
            </w:r>
            <w:r>
              <w:rPr>
                <w:rFonts w:ascii="Arial"/>
                <w:i/>
                <w:spacing w:val="-1"/>
                <w:w w:val="95"/>
                <w:sz w:val="20"/>
              </w:rPr>
              <w:t>pallipes</w:t>
            </w:r>
            <w:r>
              <w:rPr>
                <w:rFonts w:ascii="Arial"/>
                <w:spacing w:val="-1"/>
                <w:w w:val="95"/>
                <w:sz w:val="20"/>
              </w:rPr>
              <w:t>)</w:t>
            </w:r>
            <w:r>
              <w:rPr>
                <w:rFonts w:ascii="Arial"/>
                <w:spacing w:val="-35"/>
                <w:w w:val="95"/>
                <w:sz w:val="20"/>
              </w:rPr>
              <w:t> </w:t>
            </w:r>
            <w:r>
              <w:rPr>
                <w:rFonts w:ascii="Arial"/>
                <w:spacing w:val="-1"/>
                <w:w w:val="95"/>
                <w:sz w:val="20"/>
              </w:rPr>
              <w:t>[1092]</w:t>
            </w:r>
            <w:r>
              <w:rPr>
                <w:rFonts w:ascii="Arial"/>
                <w:spacing w:val="-1"/>
                <w:sz w:val="20"/>
              </w:rPr>
            </w:r>
          </w:p>
        </w:tc>
      </w:tr>
      <w:tr>
        <w:trPr>
          <w:trHeight w:val="728" w:hRule="exact"/>
        </w:trPr>
        <w:tc>
          <w:tcPr>
            <w:tcW w:w="3403" w:type="dxa"/>
            <w:tcBorders>
              <w:top w:val="single" w:sz="5" w:space="0" w:color="4F6128"/>
              <w:left w:val="single" w:sz="10" w:space="0" w:color="4F6128"/>
              <w:bottom w:val="single" w:sz="5" w:space="0" w:color="4F6128"/>
              <w:right w:val="single" w:sz="5" w:space="0" w:color="4F6128"/>
            </w:tcBorders>
          </w:tcPr>
          <w:p>
            <w:pPr>
              <w:pStyle w:val="TableParagraph"/>
              <w:spacing w:line="254" w:lineRule="auto" w:before="120"/>
              <w:ind w:left="104" w:right="1776"/>
              <w:jc w:val="left"/>
              <w:rPr>
                <w:rFonts w:ascii="Arial" w:hAnsi="Arial" w:cs="Arial" w:eastAsia="Arial" w:hint="default"/>
                <w:sz w:val="20"/>
                <w:szCs w:val="20"/>
              </w:rPr>
            </w:pPr>
            <w:r>
              <w:rPr>
                <w:rFonts w:ascii="Arial"/>
                <w:w w:val="95"/>
                <w:sz w:val="20"/>
              </w:rPr>
              <w:t>Upper</w:t>
            </w:r>
            <w:r>
              <w:rPr>
                <w:rFonts w:ascii="Arial"/>
                <w:spacing w:val="-28"/>
                <w:w w:val="95"/>
                <w:sz w:val="20"/>
              </w:rPr>
              <w:t> </w:t>
            </w:r>
            <w:r>
              <w:rPr>
                <w:rFonts w:ascii="Arial"/>
                <w:w w:val="95"/>
                <w:sz w:val="20"/>
              </w:rPr>
              <w:t>Lough</w:t>
            </w:r>
            <w:r>
              <w:rPr>
                <w:rFonts w:ascii="Arial"/>
                <w:spacing w:val="-28"/>
                <w:w w:val="95"/>
                <w:sz w:val="20"/>
              </w:rPr>
              <w:t> </w:t>
            </w:r>
            <w:r>
              <w:rPr>
                <w:rFonts w:ascii="Arial"/>
                <w:w w:val="95"/>
                <w:sz w:val="20"/>
              </w:rPr>
              <w:t>Erne </w:t>
            </w:r>
            <w:r>
              <w:rPr>
                <w:rFonts w:ascii="Arial"/>
                <w:w w:val="95"/>
                <w:sz w:val="20"/>
              </w:rPr>
            </w:r>
            <w:r>
              <w:rPr>
                <w:rFonts w:ascii="Arial"/>
                <w:w w:val="90"/>
                <w:sz w:val="20"/>
              </w:rPr>
              <w:t>SPA</w:t>
            </w:r>
            <w:r>
              <w:rPr>
                <w:rFonts w:ascii="Arial"/>
                <w:spacing w:val="-29"/>
                <w:w w:val="90"/>
                <w:sz w:val="20"/>
              </w:rPr>
              <w:t> </w:t>
            </w:r>
            <w:r>
              <w:rPr>
                <w:rFonts w:ascii="Arial"/>
                <w:w w:val="90"/>
                <w:sz w:val="20"/>
              </w:rPr>
              <w:t>UK9020071</w:t>
            </w:r>
            <w:r>
              <w:rPr>
                <w:rFonts w:ascii="Arial"/>
                <w:sz w:val="20"/>
              </w:rPr>
            </w:r>
          </w:p>
        </w:tc>
        <w:tc>
          <w:tcPr>
            <w:tcW w:w="5251" w:type="dxa"/>
            <w:tcBorders>
              <w:top w:val="single" w:sz="5" w:space="0" w:color="4F6128"/>
              <w:left w:val="single" w:sz="5" w:space="0" w:color="4F6128"/>
              <w:bottom w:val="single" w:sz="5" w:space="0" w:color="4F6128"/>
              <w:right w:val="single" w:sz="10" w:space="0" w:color="4F6128"/>
            </w:tcBorders>
          </w:tcPr>
          <w:p>
            <w:pPr>
              <w:pStyle w:val="TableParagraph"/>
              <w:numPr>
                <w:ilvl w:val="0"/>
                <w:numId w:val="34"/>
              </w:numPr>
              <w:tabs>
                <w:tab w:pos="392" w:val="left" w:leader="none"/>
              </w:tabs>
              <w:spacing w:line="240" w:lineRule="auto" w:before="128" w:after="0"/>
              <w:ind w:left="391" w:right="0" w:hanging="280"/>
              <w:jc w:val="left"/>
              <w:rPr>
                <w:rFonts w:ascii="Arial" w:hAnsi="Arial" w:cs="Arial" w:eastAsia="Arial" w:hint="default"/>
                <w:sz w:val="20"/>
                <w:szCs w:val="20"/>
              </w:rPr>
            </w:pPr>
            <w:r>
              <w:rPr>
                <w:rFonts w:ascii="Arial"/>
                <w:w w:val="90"/>
                <w:sz w:val="20"/>
              </w:rPr>
              <w:t>Whooper Swan (</w:t>
            </w:r>
            <w:r>
              <w:rPr>
                <w:rFonts w:ascii="Arial"/>
                <w:i/>
                <w:w w:val="90"/>
                <w:sz w:val="20"/>
              </w:rPr>
              <w:t>Cygnus cygnus</w:t>
            </w:r>
            <w:r>
              <w:rPr>
                <w:rFonts w:ascii="Arial"/>
                <w:w w:val="90"/>
                <w:sz w:val="20"/>
              </w:rPr>
              <w:t>)</w:t>
            </w:r>
            <w:r>
              <w:rPr>
                <w:rFonts w:ascii="Arial"/>
                <w:spacing w:val="-7"/>
                <w:w w:val="90"/>
                <w:sz w:val="20"/>
              </w:rPr>
              <w:t> </w:t>
            </w:r>
            <w:r>
              <w:rPr>
                <w:rFonts w:ascii="Arial"/>
                <w:w w:val="90"/>
                <w:sz w:val="20"/>
              </w:rPr>
              <w:t>[A038]</w:t>
            </w:r>
            <w:r>
              <w:rPr>
                <w:rFonts w:ascii="Arial"/>
                <w:sz w:val="20"/>
              </w:rPr>
            </w:r>
          </w:p>
        </w:tc>
      </w:tr>
      <w:tr>
        <w:trPr>
          <w:trHeight w:val="743" w:hRule="exact"/>
        </w:trPr>
        <w:tc>
          <w:tcPr>
            <w:tcW w:w="3403" w:type="dxa"/>
            <w:tcBorders>
              <w:top w:val="single" w:sz="5" w:space="0" w:color="4F6128"/>
              <w:left w:val="single" w:sz="10" w:space="0" w:color="4F6128"/>
              <w:bottom w:val="single" w:sz="10" w:space="0" w:color="4F6128"/>
              <w:right w:val="single" w:sz="5" w:space="0" w:color="4F6128"/>
            </w:tcBorders>
          </w:tcPr>
          <w:p>
            <w:pPr>
              <w:pStyle w:val="TableParagraph"/>
              <w:spacing w:line="254" w:lineRule="auto" w:before="120"/>
              <w:ind w:left="104" w:right="412"/>
              <w:jc w:val="left"/>
              <w:rPr>
                <w:rFonts w:ascii="Arial" w:hAnsi="Arial" w:cs="Arial" w:eastAsia="Arial" w:hint="default"/>
                <w:sz w:val="20"/>
                <w:szCs w:val="20"/>
              </w:rPr>
            </w:pPr>
            <w:r>
              <w:rPr>
                <w:rFonts w:ascii="Arial"/>
                <w:w w:val="90"/>
                <w:sz w:val="20"/>
              </w:rPr>
              <w:t>Slieve </w:t>
            </w:r>
            <w:r>
              <w:rPr>
                <w:rFonts w:ascii="Arial"/>
                <w:spacing w:val="-1"/>
                <w:w w:val="90"/>
                <w:sz w:val="20"/>
              </w:rPr>
              <w:t>Beagh-Mullaghfad-Lisnakea</w:t>
            </w:r>
            <w:r>
              <w:rPr>
                <w:rFonts w:ascii="Arial"/>
                <w:w w:val="90"/>
                <w:sz w:val="20"/>
              </w:rPr>
              <w:t> </w:t>
            </w:r>
            <w:r>
              <w:rPr>
                <w:rFonts w:ascii="Arial"/>
                <w:w w:val="90"/>
                <w:sz w:val="20"/>
              </w:rPr>
              <w:t>SPA</w:t>
            </w:r>
            <w:r>
              <w:rPr>
                <w:rFonts w:ascii="Arial"/>
                <w:spacing w:val="-8"/>
                <w:w w:val="90"/>
                <w:sz w:val="20"/>
              </w:rPr>
              <w:t> </w:t>
            </w:r>
            <w:r>
              <w:rPr>
                <w:rFonts w:ascii="Arial"/>
                <w:w w:val="90"/>
                <w:sz w:val="20"/>
              </w:rPr>
              <w:t>UK9020302</w:t>
            </w:r>
            <w:r>
              <w:rPr>
                <w:rFonts w:ascii="Arial"/>
                <w:sz w:val="20"/>
              </w:rPr>
            </w:r>
          </w:p>
        </w:tc>
        <w:tc>
          <w:tcPr>
            <w:tcW w:w="5251" w:type="dxa"/>
            <w:tcBorders>
              <w:top w:val="single" w:sz="5" w:space="0" w:color="4F6128"/>
              <w:left w:val="single" w:sz="5" w:space="0" w:color="4F6128"/>
              <w:bottom w:val="single" w:sz="10" w:space="0" w:color="4F6128"/>
              <w:right w:val="single" w:sz="10" w:space="0" w:color="4F6128"/>
            </w:tcBorders>
          </w:tcPr>
          <w:p>
            <w:pPr>
              <w:pStyle w:val="TableParagraph"/>
              <w:numPr>
                <w:ilvl w:val="0"/>
                <w:numId w:val="35"/>
              </w:numPr>
              <w:tabs>
                <w:tab w:pos="392" w:val="left" w:leader="none"/>
              </w:tabs>
              <w:spacing w:line="240" w:lineRule="auto" w:before="128" w:after="0"/>
              <w:ind w:left="391" w:right="0" w:hanging="280"/>
              <w:jc w:val="left"/>
              <w:rPr>
                <w:rFonts w:ascii="Arial" w:hAnsi="Arial" w:cs="Arial" w:eastAsia="Arial" w:hint="default"/>
                <w:sz w:val="20"/>
                <w:szCs w:val="20"/>
              </w:rPr>
            </w:pPr>
            <w:r>
              <w:rPr>
                <w:rFonts w:ascii="Arial"/>
                <w:w w:val="90"/>
                <w:sz w:val="20"/>
              </w:rPr>
              <w:t>Hen harrier (</w:t>
            </w:r>
            <w:r>
              <w:rPr>
                <w:rFonts w:ascii="Arial"/>
                <w:i/>
                <w:w w:val="90"/>
                <w:sz w:val="20"/>
              </w:rPr>
              <w:t>Circus cyaneus</w:t>
            </w:r>
            <w:r>
              <w:rPr>
                <w:rFonts w:ascii="Arial"/>
                <w:w w:val="90"/>
                <w:sz w:val="20"/>
              </w:rPr>
              <w:t>)</w:t>
            </w:r>
            <w:r>
              <w:rPr>
                <w:rFonts w:ascii="Arial"/>
                <w:spacing w:val="-16"/>
                <w:w w:val="90"/>
                <w:sz w:val="20"/>
              </w:rPr>
              <w:t> </w:t>
            </w:r>
            <w:r>
              <w:rPr>
                <w:rFonts w:ascii="Arial"/>
                <w:w w:val="90"/>
                <w:sz w:val="20"/>
              </w:rPr>
              <w:t>[A082]</w:t>
            </w:r>
            <w:r>
              <w:rPr>
                <w:rFonts w:ascii="Arial"/>
                <w:sz w:val="20"/>
              </w:rPr>
            </w:r>
          </w:p>
        </w:tc>
      </w:tr>
    </w:tbl>
    <w:p>
      <w:pPr>
        <w:spacing w:line="240" w:lineRule="auto" w:before="6"/>
        <w:ind w:right="0"/>
        <w:rPr>
          <w:rFonts w:ascii="Times New Roman" w:hAnsi="Times New Roman" w:cs="Times New Roman" w:eastAsia="Times New Roman" w:hint="default"/>
          <w:sz w:val="5"/>
          <w:szCs w:val="5"/>
        </w:rPr>
      </w:pPr>
    </w:p>
    <w:p>
      <w:pPr>
        <w:spacing w:before="61"/>
        <w:ind w:left="4821" w:right="0" w:firstLine="0"/>
        <w:jc w:val="left"/>
        <w:rPr>
          <w:rFonts w:ascii="Arial" w:hAnsi="Arial" w:cs="Arial" w:eastAsia="Arial" w:hint="default"/>
          <w:sz w:val="20"/>
          <w:szCs w:val="20"/>
        </w:rPr>
      </w:pPr>
      <w:r>
        <w:rPr>
          <w:rFonts w:ascii="Arial" w:hAnsi="Arial" w:cs="Arial" w:eastAsia="Arial" w:hint="default"/>
          <w:b/>
          <w:bCs/>
          <w:w w:val="95"/>
          <w:sz w:val="20"/>
          <w:szCs w:val="20"/>
        </w:rPr>
        <w:t>Table</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5</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w:t>
      </w:r>
      <w:r>
        <w:rPr>
          <w:rFonts w:ascii="Arial" w:hAnsi="Arial" w:cs="Arial" w:eastAsia="Arial" w:hint="default"/>
          <w:b/>
          <w:bCs/>
          <w:spacing w:val="-37"/>
          <w:w w:val="95"/>
          <w:sz w:val="20"/>
          <w:szCs w:val="20"/>
        </w:rPr>
        <w:t> </w:t>
      </w:r>
      <w:r>
        <w:rPr>
          <w:rFonts w:ascii="Arial" w:hAnsi="Arial" w:cs="Arial" w:eastAsia="Arial" w:hint="default"/>
          <w:b/>
          <w:bCs/>
          <w:w w:val="95"/>
          <w:sz w:val="20"/>
          <w:szCs w:val="20"/>
        </w:rPr>
        <w:t>SACs</w:t>
      </w:r>
      <w:r>
        <w:rPr>
          <w:rFonts w:ascii="Arial" w:hAnsi="Arial" w:cs="Arial" w:eastAsia="Arial" w:hint="default"/>
          <w:b/>
          <w:bCs/>
          <w:spacing w:val="-35"/>
          <w:w w:val="95"/>
          <w:sz w:val="20"/>
          <w:szCs w:val="20"/>
        </w:rPr>
        <w:t> </w:t>
      </w:r>
      <w:r>
        <w:rPr>
          <w:rFonts w:ascii="Arial" w:hAnsi="Arial" w:cs="Arial" w:eastAsia="Arial" w:hint="default"/>
          <w:b/>
          <w:bCs/>
          <w:w w:val="95"/>
          <w:sz w:val="20"/>
          <w:szCs w:val="20"/>
        </w:rPr>
        <w:t>and</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SPAs</w:t>
      </w:r>
      <w:r>
        <w:rPr>
          <w:rFonts w:ascii="Arial" w:hAnsi="Arial" w:cs="Arial" w:eastAsia="Arial" w:hint="default"/>
          <w:b/>
          <w:bCs/>
          <w:spacing w:val="-37"/>
          <w:w w:val="95"/>
          <w:sz w:val="20"/>
          <w:szCs w:val="20"/>
        </w:rPr>
        <w:t> </w:t>
      </w:r>
      <w:r>
        <w:rPr>
          <w:rFonts w:ascii="Arial" w:hAnsi="Arial" w:cs="Arial" w:eastAsia="Arial" w:hint="default"/>
          <w:b/>
          <w:bCs/>
          <w:w w:val="95"/>
          <w:sz w:val="20"/>
          <w:szCs w:val="20"/>
        </w:rPr>
        <w:t>(Northern</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Ireland)</w:t>
      </w:r>
      <w:r>
        <w:rPr>
          <w:rFonts w:ascii="Arial" w:hAnsi="Arial" w:cs="Arial" w:eastAsia="Arial" w:hint="default"/>
          <w:b/>
          <w:bCs/>
          <w:spacing w:val="-37"/>
          <w:w w:val="95"/>
          <w:sz w:val="20"/>
          <w:szCs w:val="20"/>
        </w:rPr>
        <w:t> </w:t>
      </w:r>
      <w:r>
        <w:rPr>
          <w:rFonts w:ascii="Arial" w:hAnsi="Arial" w:cs="Arial" w:eastAsia="Arial" w:hint="default"/>
          <w:b/>
          <w:bCs/>
          <w:w w:val="95"/>
          <w:sz w:val="20"/>
          <w:szCs w:val="20"/>
        </w:rPr>
        <w:t>within</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15km</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of</w:t>
      </w:r>
      <w:r>
        <w:rPr>
          <w:rFonts w:ascii="Arial" w:hAnsi="Arial" w:cs="Arial" w:eastAsia="Arial" w:hint="default"/>
          <w:b/>
          <w:bCs/>
          <w:spacing w:val="-37"/>
          <w:w w:val="95"/>
          <w:sz w:val="20"/>
          <w:szCs w:val="20"/>
        </w:rPr>
        <w:t> </w:t>
      </w:r>
      <w:r>
        <w:rPr>
          <w:rFonts w:ascii="Arial" w:hAnsi="Arial" w:cs="Arial" w:eastAsia="Arial" w:hint="default"/>
          <w:b/>
          <w:bCs/>
          <w:w w:val="95"/>
          <w:sz w:val="20"/>
          <w:szCs w:val="20"/>
        </w:rPr>
        <w:t>County</w:t>
      </w:r>
      <w:r>
        <w:rPr>
          <w:rFonts w:ascii="Arial" w:hAnsi="Arial" w:cs="Arial" w:eastAsia="Arial" w:hint="default"/>
          <w:b/>
          <w:bCs/>
          <w:spacing w:val="-36"/>
          <w:w w:val="95"/>
          <w:sz w:val="20"/>
          <w:szCs w:val="20"/>
        </w:rPr>
        <w:t> </w:t>
      </w:r>
      <w:r>
        <w:rPr>
          <w:rFonts w:ascii="Arial" w:hAnsi="Arial" w:cs="Arial" w:eastAsia="Arial" w:hint="default"/>
          <w:b/>
          <w:bCs/>
          <w:w w:val="95"/>
          <w:sz w:val="20"/>
          <w:szCs w:val="20"/>
        </w:rPr>
        <w:t>Cavan</w:t>
      </w:r>
      <w:r>
        <w:rPr>
          <w:rFonts w:ascii="Arial" w:hAnsi="Arial" w:cs="Arial" w:eastAsia="Arial" w:hint="default"/>
          <w:sz w:val="20"/>
          <w:szCs w:val="20"/>
        </w:rPr>
      </w:r>
    </w:p>
    <w:p>
      <w:pPr>
        <w:spacing w:after="0"/>
        <w:jc w:val="left"/>
        <w:rPr>
          <w:rFonts w:ascii="Arial" w:hAnsi="Arial" w:cs="Arial" w:eastAsia="Arial" w:hint="default"/>
          <w:sz w:val="20"/>
          <w:szCs w:val="20"/>
        </w:rPr>
        <w:sectPr>
          <w:pgSz w:w="16840" w:h="11910" w:orient="landscape"/>
          <w:pgMar w:header="601" w:footer="565" w:top="800" w:bottom="760" w:left="460" w:right="2420"/>
        </w:sect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line="240" w:lineRule="auto" w:before="0"/>
        <w:ind w:right="0"/>
        <w:rPr>
          <w:rFonts w:ascii="Arial" w:hAnsi="Arial" w:cs="Arial" w:eastAsia="Arial" w:hint="default"/>
          <w:b/>
          <w:bCs/>
          <w:sz w:val="20"/>
          <w:szCs w:val="20"/>
        </w:rPr>
      </w:pPr>
    </w:p>
    <w:p>
      <w:pPr>
        <w:spacing w:before="189"/>
        <w:ind w:left="11686" w:right="3442" w:firstLine="0"/>
        <w:jc w:val="right"/>
        <w:rPr>
          <w:rFonts w:ascii="Arial" w:hAnsi="Arial" w:cs="Arial" w:eastAsia="Arial" w:hint="default"/>
          <w:sz w:val="24"/>
          <w:szCs w:val="24"/>
        </w:rPr>
      </w:pPr>
      <w:r>
        <w:rPr/>
        <w:pict>
          <v:group style="position:absolute;margin-left:58.299999pt;margin-top:-37.444153pt;width:503pt;height:399.5pt;mso-position-horizontal-relative:page;mso-position-vertical-relative:paragraph;z-index:1504" coordorigin="1166,-749" coordsize="10060,7990">
            <v:shape style="position:absolute;left:1220;top:-711;width:9952;height:7912" type="#_x0000_t75" stroked="false">
              <v:imagedata r:id="rId26" o:title=""/>
            </v:shape>
            <v:group style="position:absolute;left:1179;top:7228;width:10034;height:2" coordorigin="1179,7228" coordsize="10034,2">
              <v:shape style="position:absolute;left:1179;top:7228;width:10034;height:2" coordorigin="1179,7228" coordsize="10034,0" path="m1179,7228l11213,7228e" filled="false" stroked="true" strokeweight="1.3pt" strokecolor="#4f6128">
                <v:path arrowok="t"/>
              </v:shape>
            </v:group>
            <v:group style="position:absolute;left:1192;top:-723;width:2;height:7938" coordorigin="1192,-723" coordsize="2,7938">
              <v:shape style="position:absolute;left:1192;top:-723;width:2;height:7938" coordorigin="1192,-723" coordsize="0,7938" path="m1192,-723l1192,7215e" filled="false" stroked="true" strokeweight="1.35pt" strokecolor="#4f6128">
                <v:path arrowok="t"/>
              </v:shape>
            </v:group>
            <v:group style="position:absolute;left:1179;top:-736;width:10034;height:2" coordorigin="1179,-736" coordsize="10034,2">
              <v:shape style="position:absolute;left:1179;top:-736;width:10034;height:2" coordorigin="1179,-736" coordsize="10034,0" path="m1179,-736l11213,-736e" filled="false" stroked="true" strokeweight="1.3pt" strokecolor="#4f6128">
                <v:path arrowok="t"/>
              </v:shape>
            </v:group>
            <v:group style="position:absolute;left:11199;top:-723;width:2;height:7937" coordorigin="11199,-723" coordsize="2,7937">
              <v:shape style="position:absolute;left:11199;top:-723;width:2;height:7937" coordorigin="11199,-723" coordsize="0,7937" path="m11199,-723l11199,7214e" filled="false" stroked="true" strokeweight="1.35pt" strokecolor="#4f6128">
                <v:path arrowok="t"/>
              </v:shape>
            </v:group>
            <v:group style="position:absolute;left:1215;top:7201;width:9962;height:2" coordorigin="1215,7201" coordsize="9962,2">
              <v:shape style="position:absolute;left:1215;top:7201;width:9962;height:2" coordorigin="1215,7201" coordsize="9962,0" path="m1215,7201l11177,7201e" filled="false" stroked="true" strokeweight=".4pt" strokecolor="#4f6128">
                <v:path arrowok="t"/>
              </v:shape>
            </v:group>
            <v:group style="position:absolute;left:1219;top:-705;width:2;height:7902" coordorigin="1219,-705" coordsize="2,7902">
              <v:shape style="position:absolute;left:1219;top:-705;width:2;height:7902" coordorigin="1219,-705" coordsize="0,7902" path="m1219,-705l1219,7197e" filled="false" stroked="true" strokeweight=".45pt" strokecolor="#4f6128">
                <v:path arrowok="t"/>
              </v:shape>
            </v:group>
            <v:group style="position:absolute;left:1215;top:-709;width:9962;height:2" coordorigin="1215,-709" coordsize="9962,2">
              <v:shape style="position:absolute;left:1215;top:-709;width:9962;height:2" coordorigin="1215,-709" coordsize="9962,0" path="m1215,-709l11177,-709e" filled="false" stroked="true" strokeweight=".4pt" strokecolor="#4f6128">
                <v:path arrowok="t"/>
              </v:shape>
            </v:group>
            <v:group style="position:absolute;left:11173;top:-705;width:2;height:7901" coordorigin="11173,-705" coordsize="2,7901">
              <v:shape style="position:absolute;left:11173;top:-705;width:2;height:7901" coordorigin="11173,-705" coordsize="0,7901" path="m11173,-705l11173,7196e" filled="false" stroked="true" strokeweight=".45pt" strokecolor="#4f6128">
                <v:path arrowok="t"/>
              </v:shape>
            </v:group>
            <w10:wrap type="none"/>
          </v:group>
        </w:pict>
      </w:r>
      <w:r>
        <w:rPr>
          <w:rFonts w:ascii="Arial"/>
          <w:b/>
          <w:spacing w:val="-1"/>
          <w:w w:val="90"/>
          <w:sz w:val="24"/>
        </w:rPr>
        <w:t>Legend</w:t>
      </w:r>
      <w:r>
        <w:rPr>
          <w:rFonts w:ascii="Arial"/>
          <w:spacing w:val="-1"/>
          <w:sz w:val="24"/>
        </w:rPr>
      </w:r>
    </w:p>
    <w:p>
      <w:pPr>
        <w:spacing w:line="240" w:lineRule="auto" w:before="5"/>
        <w:ind w:right="0"/>
        <w:rPr>
          <w:rFonts w:ascii="Arial" w:hAnsi="Arial" w:cs="Arial" w:eastAsia="Arial" w:hint="default"/>
          <w:b/>
          <w:bCs/>
          <w:sz w:val="22"/>
          <w:szCs w:val="22"/>
        </w:rPr>
      </w:pPr>
    </w:p>
    <w:p>
      <w:pPr>
        <w:spacing w:line="384" w:lineRule="auto" w:before="0"/>
        <w:ind w:left="11686" w:right="2293" w:firstLine="0"/>
        <w:jc w:val="right"/>
        <w:rPr>
          <w:rFonts w:ascii="Arial" w:hAnsi="Arial" w:cs="Arial" w:eastAsia="Arial" w:hint="default"/>
          <w:sz w:val="20"/>
          <w:szCs w:val="20"/>
        </w:rPr>
      </w:pPr>
      <w:r>
        <w:rPr>
          <w:rFonts w:ascii="Arial" w:hAnsi="Arial" w:cs="Arial" w:eastAsia="Arial" w:hint="default"/>
          <w:w w:val="95"/>
          <w:sz w:val="20"/>
          <w:szCs w:val="20"/>
        </w:rPr>
        <w:t>1</w:t>
      </w:r>
      <w:r>
        <w:rPr>
          <w:rFonts w:ascii="Arial" w:hAnsi="Arial" w:cs="Arial" w:eastAsia="Arial" w:hint="default"/>
          <w:spacing w:val="-27"/>
          <w:w w:val="95"/>
          <w:sz w:val="20"/>
          <w:szCs w:val="20"/>
        </w:rPr>
        <w:t> </w:t>
      </w:r>
      <w:r>
        <w:rPr>
          <w:rFonts w:ascii="Arial" w:hAnsi="Arial" w:cs="Arial" w:eastAsia="Arial" w:hint="default"/>
          <w:w w:val="95"/>
          <w:sz w:val="20"/>
          <w:szCs w:val="20"/>
        </w:rPr>
        <w:t>–</w:t>
      </w:r>
      <w:r>
        <w:rPr>
          <w:rFonts w:ascii="Arial" w:hAnsi="Arial" w:cs="Arial" w:eastAsia="Arial" w:hint="default"/>
          <w:spacing w:val="-27"/>
          <w:w w:val="95"/>
          <w:sz w:val="20"/>
          <w:szCs w:val="20"/>
        </w:rPr>
        <w:t> </w:t>
      </w:r>
      <w:r>
        <w:rPr>
          <w:rFonts w:ascii="Arial" w:hAnsi="Arial" w:cs="Arial" w:eastAsia="Arial" w:hint="default"/>
          <w:w w:val="95"/>
          <w:sz w:val="20"/>
          <w:szCs w:val="20"/>
        </w:rPr>
        <w:t>Ardgullion</w:t>
      </w:r>
      <w:r>
        <w:rPr>
          <w:rFonts w:ascii="Arial" w:hAnsi="Arial" w:cs="Arial" w:eastAsia="Arial" w:hint="default"/>
          <w:spacing w:val="-26"/>
          <w:w w:val="95"/>
          <w:sz w:val="20"/>
          <w:szCs w:val="20"/>
        </w:rPr>
        <w:t> </w:t>
      </w:r>
      <w:r>
        <w:rPr>
          <w:rFonts w:ascii="Arial" w:hAnsi="Arial" w:cs="Arial" w:eastAsia="Arial" w:hint="default"/>
          <w:w w:val="95"/>
          <w:sz w:val="20"/>
          <w:szCs w:val="20"/>
        </w:rPr>
        <w:t>Bog</w:t>
      </w:r>
      <w:r>
        <w:rPr>
          <w:rFonts w:ascii="Arial" w:hAnsi="Arial" w:cs="Arial" w:eastAsia="Arial" w:hint="default"/>
          <w:spacing w:val="-25"/>
          <w:w w:val="95"/>
          <w:sz w:val="20"/>
          <w:szCs w:val="20"/>
        </w:rPr>
        <w:t> </w:t>
      </w:r>
      <w:r>
        <w:rPr>
          <w:rFonts w:ascii="Arial" w:hAnsi="Arial" w:cs="Arial" w:eastAsia="Arial" w:hint="default"/>
          <w:w w:val="95"/>
          <w:sz w:val="20"/>
          <w:szCs w:val="20"/>
        </w:rPr>
        <w:t>SAC</w:t>
      </w:r>
      <w:r>
        <w:rPr>
          <w:rFonts w:ascii="Arial" w:hAnsi="Arial" w:cs="Arial" w:eastAsia="Arial" w:hint="default"/>
          <w:w w:val="81"/>
          <w:sz w:val="20"/>
          <w:szCs w:val="20"/>
        </w:rPr>
        <w:t> </w:t>
      </w:r>
      <w:r>
        <w:rPr>
          <w:rFonts w:ascii="Arial" w:hAnsi="Arial" w:cs="Arial" w:eastAsia="Arial" w:hint="default"/>
          <w:w w:val="91"/>
          <w:sz w:val="20"/>
          <w:szCs w:val="20"/>
        </w:rPr>
      </w:r>
      <w:r>
        <w:rPr>
          <w:rFonts w:ascii="Arial" w:hAnsi="Arial" w:cs="Arial" w:eastAsia="Arial" w:hint="default"/>
          <w:w w:val="95"/>
          <w:sz w:val="20"/>
          <w:szCs w:val="20"/>
        </w:rPr>
        <w:t>2</w:t>
      </w:r>
      <w:r>
        <w:rPr>
          <w:rFonts w:ascii="Arial" w:hAnsi="Arial" w:cs="Arial" w:eastAsia="Arial" w:hint="default"/>
          <w:spacing w:val="-20"/>
          <w:w w:val="95"/>
          <w:sz w:val="20"/>
          <w:szCs w:val="20"/>
        </w:rPr>
        <w:t> </w:t>
      </w:r>
      <w:r>
        <w:rPr>
          <w:rFonts w:ascii="Arial" w:hAnsi="Arial" w:cs="Arial" w:eastAsia="Arial" w:hint="default"/>
          <w:w w:val="95"/>
          <w:sz w:val="20"/>
          <w:szCs w:val="20"/>
        </w:rPr>
        <w:t>–</w:t>
      </w:r>
      <w:r>
        <w:rPr>
          <w:rFonts w:ascii="Arial" w:hAnsi="Arial" w:cs="Arial" w:eastAsia="Arial" w:hint="default"/>
          <w:spacing w:val="-22"/>
          <w:w w:val="95"/>
          <w:sz w:val="20"/>
          <w:szCs w:val="20"/>
        </w:rPr>
        <w:t> </w:t>
      </w:r>
      <w:r>
        <w:rPr>
          <w:rFonts w:ascii="Arial" w:hAnsi="Arial" w:cs="Arial" w:eastAsia="Arial" w:hint="default"/>
          <w:w w:val="95"/>
          <w:sz w:val="20"/>
          <w:szCs w:val="20"/>
        </w:rPr>
        <w:t>Aroo</w:t>
      </w:r>
      <w:r>
        <w:rPr>
          <w:rFonts w:ascii="Arial" w:hAnsi="Arial" w:cs="Arial" w:eastAsia="Arial" w:hint="default"/>
          <w:spacing w:val="-20"/>
          <w:w w:val="95"/>
          <w:sz w:val="20"/>
          <w:szCs w:val="20"/>
        </w:rPr>
        <w:t> </w:t>
      </w:r>
      <w:r>
        <w:rPr>
          <w:rFonts w:ascii="Arial" w:hAnsi="Arial" w:cs="Arial" w:eastAsia="Arial" w:hint="default"/>
          <w:w w:val="95"/>
          <w:sz w:val="20"/>
          <w:szCs w:val="20"/>
        </w:rPr>
        <w:t>Mountain</w:t>
      </w:r>
      <w:r>
        <w:rPr>
          <w:rFonts w:ascii="Arial" w:hAnsi="Arial" w:cs="Arial" w:eastAsia="Arial" w:hint="default"/>
          <w:spacing w:val="-23"/>
          <w:w w:val="95"/>
          <w:sz w:val="20"/>
          <w:szCs w:val="20"/>
        </w:rPr>
        <w:t> </w:t>
      </w:r>
      <w:r>
        <w:rPr>
          <w:rFonts w:ascii="Arial" w:hAnsi="Arial" w:cs="Arial" w:eastAsia="Arial" w:hint="default"/>
          <w:w w:val="95"/>
          <w:sz w:val="20"/>
          <w:szCs w:val="20"/>
        </w:rPr>
        <w:t>SAC</w:t>
      </w:r>
      <w:r>
        <w:rPr>
          <w:rFonts w:ascii="Arial" w:hAnsi="Arial" w:cs="Arial" w:eastAsia="Arial" w:hint="default"/>
          <w:sz w:val="20"/>
          <w:szCs w:val="20"/>
        </w:rPr>
      </w:r>
    </w:p>
    <w:p>
      <w:pPr>
        <w:pStyle w:val="ListParagraph"/>
        <w:numPr>
          <w:ilvl w:val="0"/>
          <w:numId w:val="36"/>
        </w:numPr>
        <w:tabs>
          <w:tab w:pos="11871" w:val="left" w:leader="none"/>
        </w:tabs>
        <w:spacing w:line="240" w:lineRule="auto" w:before="0" w:after="0"/>
        <w:ind w:left="11738" w:right="2041" w:firstLine="0"/>
        <w:jc w:val="right"/>
        <w:rPr>
          <w:rFonts w:ascii="Arial" w:hAnsi="Arial" w:cs="Arial" w:eastAsia="Arial" w:hint="default"/>
          <w:sz w:val="20"/>
          <w:szCs w:val="20"/>
        </w:rPr>
      </w:pPr>
      <w:r>
        <w:rPr>
          <w:rFonts w:ascii="Arial" w:hAnsi="Arial" w:cs="Arial" w:eastAsia="Arial" w:hint="default"/>
          <w:w w:val="90"/>
          <w:sz w:val="20"/>
          <w:szCs w:val="20"/>
        </w:rPr>
        <w:t>– </w:t>
      </w:r>
      <w:r>
        <w:rPr>
          <w:rFonts w:ascii="Arial" w:hAnsi="Arial" w:cs="Arial" w:eastAsia="Arial" w:hint="default"/>
          <w:w w:val="90"/>
          <w:sz w:val="20"/>
          <w:szCs w:val="20"/>
        </w:rPr>
        <w:t>Garriskill Bog</w:t>
      </w:r>
      <w:r>
        <w:rPr>
          <w:rFonts w:ascii="Arial" w:hAnsi="Arial" w:cs="Arial" w:eastAsia="Arial" w:hint="default"/>
          <w:spacing w:val="-16"/>
          <w:w w:val="90"/>
          <w:sz w:val="20"/>
          <w:szCs w:val="20"/>
        </w:rPr>
        <w:t> </w:t>
      </w:r>
      <w:r>
        <w:rPr>
          <w:rFonts w:ascii="Arial" w:hAnsi="Arial" w:cs="Arial" w:eastAsia="Arial" w:hint="default"/>
          <w:w w:val="90"/>
          <w:sz w:val="20"/>
          <w:szCs w:val="20"/>
        </w:rPr>
        <w:t>SAC/SPA</w:t>
      </w:r>
      <w:r>
        <w:rPr>
          <w:rFonts w:ascii="Arial" w:hAnsi="Arial" w:cs="Arial" w:eastAsia="Arial" w:hint="default"/>
          <w:sz w:val="20"/>
          <w:szCs w:val="20"/>
        </w:rPr>
      </w:r>
    </w:p>
    <w:p>
      <w:pPr>
        <w:pStyle w:val="ListParagraph"/>
        <w:numPr>
          <w:ilvl w:val="0"/>
          <w:numId w:val="36"/>
        </w:numPr>
        <w:tabs>
          <w:tab w:pos="11883" w:val="left" w:leader="none"/>
        </w:tabs>
        <w:spacing w:line="240" w:lineRule="auto" w:before="138" w:after="0"/>
        <w:ind w:left="11882" w:right="1574" w:hanging="144"/>
        <w:jc w:val="right"/>
        <w:rPr>
          <w:rFonts w:ascii="Arial" w:hAnsi="Arial" w:cs="Arial" w:eastAsia="Arial" w:hint="default"/>
          <w:sz w:val="20"/>
          <w:szCs w:val="20"/>
        </w:rPr>
      </w:pPr>
      <w:r>
        <w:rPr>
          <w:rFonts w:ascii="Arial" w:hAnsi="Arial" w:cs="Arial" w:eastAsia="Arial" w:hint="default"/>
          <w:w w:val="95"/>
          <w:sz w:val="20"/>
          <w:szCs w:val="20"/>
        </w:rPr>
        <w:t>–</w:t>
      </w:r>
      <w:r>
        <w:rPr>
          <w:rFonts w:ascii="Arial" w:hAnsi="Arial" w:cs="Arial" w:eastAsia="Arial" w:hint="default"/>
          <w:spacing w:val="-31"/>
          <w:w w:val="95"/>
          <w:sz w:val="20"/>
          <w:szCs w:val="20"/>
        </w:rPr>
        <w:t> </w:t>
      </w:r>
      <w:r>
        <w:rPr>
          <w:rFonts w:ascii="Arial" w:hAnsi="Arial" w:cs="Arial" w:eastAsia="Arial" w:hint="default"/>
          <w:w w:val="95"/>
          <w:sz w:val="20"/>
          <w:szCs w:val="20"/>
        </w:rPr>
        <w:t>Kilroosky</w:t>
      </w:r>
      <w:r>
        <w:rPr>
          <w:rFonts w:ascii="Arial" w:hAnsi="Arial" w:cs="Arial" w:eastAsia="Arial" w:hint="default"/>
          <w:spacing w:val="-30"/>
          <w:w w:val="95"/>
          <w:sz w:val="20"/>
          <w:szCs w:val="20"/>
        </w:rPr>
        <w:t> </w:t>
      </w:r>
      <w:r>
        <w:rPr>
          <w:rFonts w:ascii="Arial" w:hAnsi="Arial" w:cs="Arial" w:eastAsia="Arial" w:hint="default"/>
          <w:w w:val="95"/>
          <w:sz w:val="20"/>
          <w:szCs w:val="20"/>
        </w:rPr>
        <w:t>Lough</w:t>
      </w:r>
      <w:r>
        <w:rPr>
          <w:rFonts w:ascii="Arial" w:hAnsi="Arial" w:cs="Arial" w:eastAsia="Arial" w:hint="default"/>
          <w:spacing w:val="-30"/>
          <w:w w:val="95"/>
          <w:sz w:val="20"/>
          <w:szCs w:val="20"/>
        </w:rPr>
        <w:t> </w:t>
      </w:r>
      <w:r>
        <w:rPr>
          <w:rFonts w:ascii="Arial" w:hAnsi="Arial" w:cs="Arial" w:eastAsia="Arial" w:hint="default"/>
          <w:w w:val="95"/>
          <w:sz w:val="20"/>
          <w:szCs w:val="20"/>
        </w:rPr>
        <w:t>Cluster</w:t>
      </w:r>
      <w:r>
        <w:rPr>
          <w:rFonts w:ascii="Arial" w:hAnsi="Arial" w:cs="Arial" w:eastAsia="Arial" w:hint="default"/>
          <w:spacing w:val="-30"/>
          <w:w w:val="95"/>
          <w:sz w:val="20"/>
          <w:szCs w:val="20"/>
        </w:rPr>
        <w:t> </w:t>
      </w:r>
      <w:r>
        <w:rPr>
          <w:rFonts w:ascii="Arial" w:hAnsi="Arial" w:cs="Arial" w:eastAsia="Arial" w:hint="default"/>
          <w:w w:val="95"/>
          <w:sz w:val="20"/>
          <w:szCs w:val="20"/>
        </w:rPr>
        <w:t>SAC</w:t>
      </w:r>
      <w:r>
        <w:rPr>
          <w:rFonts w:ascii="Arial" w:hAnsi="Arial" w:cs="Arial" w:eastAsia="Arial" w:hint="default"/>
          <w:sz w:val="20"/>
          <w:szCs w:val="20"/>
        </w:rPr>
      </w:r>
    </w:p>
    <w:p>
      <w:pPr>
        <w:pStyle w:val="ListParagraph"/>
        <w:numPr>
          <w:ilvl w:val="0"/>
          <w:numId w:val="36"/>
        </w:numPr>
        <w:tabs>
          <w:tab w:pos="11875" w:val="left" w:leader="none"/>
        </w:tabs>
        <w:spacing w:line="384" w:lineRule="auto" w:before="134" w:after="0"/>
        <w:ind w:left="11738" w:right="1334" w:firstLine="0"/>
        <w:jc w:val="left"/>
        <w:rPr>
          <w:rFonts w:ascii="Arial" w:hAnsi="Arial" w:cs="Arial" w:eastAsia="Arial" w:hint="default"/>
          <w:sz w:val="20"/>
          <w:szCs w:val="20"/>
        </w:rPr>
      </w:pPr>
      <w:r>
        <w:rPr>
          <w:rFonts w:ascii="Arial" w:hAnsi="Arial" w:cs="Arial" w:eastAsia="Arial" w:hint="default"/>
          <w:w w:val="95"/>
          <w:sz w:val="20"/>
          <w:szCs w:val="20"/>
        </w:rPr>
        <w:t>–</w:t>
      </w:r>
      <w:r>
        <w:rPr>
          <w:rFonts w:ascii="Arial" w:hAnsi="Arial" w:cs="Arial" w:eastAsia="Arial" w:hint="default"/>
          <w:spacing w:val="-32"/>
          <w:w w:val="95"/>
          <w:sz w:val="20"/>
          <w:szCs w:val="20"/>
        </w:rPr>
        <w:t> </w:t>
      </w:r>
      <w:r>
        <w:rPr>
          <w:rFonts w:ascii="Arial" w:hAnsi="Arial" w:cs="Arial" w:eastAsia="Arial" w:hint="default"/>
          <w:w w:val="95"/>
          <w:sz w:val="20"/>
          <w:szCs w:val="20"/>
        </w:rPr>
        <w:t>Lough</w:t>
      </w:r>
      <w:r>
        <w:rPr>
          <w:rFonts w:ascii="Arial" w:hAnsi="Arial" w:cs="Arial" w:eastAsia="Arial" w:hint="default"/>
          <w:spacing w:val="-30"/>
          <w:w w:val="95"/>
          <w:sz w:val="20"/>
          <w:szCs w:val="20"/>
        </w:rPr>
        <w:t> </w:t>
      </w:r>
      <w:r>
        <w:rPr>
          <w:rFonts w:ascii="Arial" w:hAnsi="Arial" w:cs="Arial" w:eastAsia="Arial" w:hint="default"/>
          <w:w w:val="95"/>
          <w:sz w:val="20"/>
          <w:szCs w:val="20"/>
        </w:rPr>
        <w:t>Bane</w:t>
      </w:r>
      <w:r>
        <w:rPr>
          <w:rFonts w:ascii="Arial" w:hAnsi="Arial" w:cs="Arial" w:eastAsia="Arial" w:hint="default"/>
          <w:spacing w:val="-31"/>
          <w:w w:val="95"/>
          <w:sz w:val="20"/>
          <w:szCs w:val="20"/>
        </w:rPr>
        <w:t> </w:t>
      </w:r>
      <w:r>
        <w:rPr>
          <w:rFonts w:ascii="Arial" w:hAnsi="Arial" w:cs="Arial" w:eastAsia="Arial" w:hint="default"/>
          <w:w w:val="95"/>
          <w:sz w:val="20"/>
          <w:szCs w:val="20"/>
        </w:rPr>
        <w:t>&amp;</w:t>
      </w:r>
      <w:r>
        <w:rPr>
          <w:rFonts w:ascii="Arial" w:hAnsi="Arial" w:cs="Arial" w:eastAsia="Arial" w:hint="default"/>
          <w:spacing w:val="-32"/>
          <w:w w:val="95"/>
          <w:sz w:val="20"/>
          <w:szCs w:val="20"/>
        </w:rPr>
        <w:t> </w:t>
      </w:r>
      <w:r>
        <w:rPr>
          <w:rFonts w:ascii="Arial" w:hAnsi="Arial" w:cs="Arial" w:eastAsia="Arial" w:hint="default"/>
          <w:w w:val="95"/>
          <w:sz w:val="20"/>
          <w:szCs w:val="20"/>
        </w:rPr>
        <w:t>Lough</w:t>
      </w:r>
      <w:r>
        <w:rPr>
          <w:rFonts w:ascii="Arial" w:hAnsi="Arial" w:cs="Arial" w:eastAsia="Arial" w:hint="default"/>
          <w:spacing w:val="-31"/>
          <w:w w:val="95"/>
          <w:sz w:val="20"/>
          <w:szCs w:val="20"/>
        </w:rPr>
        <w:t> </w:t>
      </w:r>
      <w:r>
        <w:rPr>
          <w:rFonts w:ascii="Arial" w:hAnsi="Arial" w:cs="Arial" w:eastAsia="Arial" w:hint="default"/>
          <w:w w:val="95"/>
          <w:sz w:val="20"/>
          <w:szCs w:val="20"/>
        </w:rPr>
        <w:t>Glass</w:t>
      </w:r>
      <w:r>
        <w:rPr>
          <w:rFonts w:ascii="Arial" w:hAnsi="Arial" w:cs="Arial" w:eastAsia="Arial" w:hint="default"/>
          <w:spacing w:val="-32"/>
          <w:w w:val="95"/>
          <w:sz w:val="20"/>
          <w:szCs w:val="20"/>
        </w:rPr>
        <w:t> </w:t>
      </w:r>
      <w:r>
        <w:rPr>
          <w:rFonts w:ascii="Arial" w:hAnsi="Arial" w:cs="Arial" w:eastAsia="Arial" w:hint="default"/>
          <w:w w:val="95"/>
          <w:sz w:val="20"/>
          <w:szCs w:val="20"/>
        </w:rPr>
        <w:t>SAC </w:t>
      </w:r>
      <w:r>
        <w:rPr>
          <w:rFonts w:ascii="Arial" w:hAnsi="Arial" w:cs="Arial" w:eastAsia="Arial" w:hint="default"/>
          <w:w w:val="95"/>
          <w:sz w:val="20"/>
          <w:szCs w:val="20"/>
        </w:rPr>
        <w:t>6</w:t>
      </w:r>
      <w:r>
        <w:rPr>
          <w:rFonts w:ascii="Arial" w:hAnsi="Arial" w:cs="Arial" w:eastAsia="Arial" w:hint="default"/>
          <w:spacing w:val="-30"/>
          <w:w w:val="95"/>
          <w:sz w:val="20"/>
          <w:szCs w:val="20"/>
        </w:rPr>
        <w:t> </w:t>
      </w:r>
      <w:r>
        <w:rPr>
          <w:rFonts w:ascii="Arial" w:hAnsi="Arial" w:cs="Arial" w:eastAsia="Arial" w:hint="default"/>
          <w:w w:val="95"/>
          <w:sz w:val="20"/>
          <w:szCs w:val="20"/>
        </w:rPr>
        <w:t>–</w:t>
      </w:r>
      <w:r>
        <w:rPr>
          <w:rFonts w:ascii="Arial" w:hAnsi="Arial" w:cs="Arial" w:eastAsia="Arial" w:hint="default"/>
          <w:spacing w:val="-30"/>
          <w:w w:val="95"/>
          <w:sz w:val="20"/>
          <w:szCs w:val="20"/>
        </w:rPr>
        <w:t> </w:t>
      </w:r>
      <w:r>
        <w:rPr>
          <w:rFonts w:ascii="Arial" w:hAnsi="Arial" w:cs="Arial" w:eastAsia="Arial" w:hint="default"/>
          <w:w w:val="95"/>
          <w:sz w:val="20"/>
          <w:szCs w:val="20"/>
        </w:rPr>
        <w:t>Lough</w:t>
      </w:r>
      <w:r>
        <w:rPr>
          <w:rFonts w:ascii="Arial" w:hAnsi="Arial" w:cs="Arial" w:eastAsia="Arial" w:hint="default"/>
          <w:spacing w:val="-29"/>
          <w:w w:val="95"/>
          <w:sz w:val="20"/>
          <w:szCs w:val="20"/>
        </w:rPr>
        <w:t> </w:t>
      </w:r>
      <w:r>
        <w:rPr>
          <w:rFonts w:ascii="Arial" w:hAnsi="Arial" w:cs="Arial" w:eastAsia="Arial" w:hint="default"/>
          <w:w w:val="95"/>
          <w:sz w:val="20"/>
          <w:szCs w:val="20"/>
        </w:rPr>
        <w:t>Derravaragh</w:t>
      </w:r>
      <w:r>
        <w:rPr>
          <w:rFonts w:ascii="Arial" w:hAnsi="Arial" w:cs="Arial" w:eastAsia="Arial" w:hint="default"/>
          <w:spacing w:val="-29"/>
          <w:w w:val="95"/>
          <w:sz w:val="20"/>
          <w:szCs w:val="20"/>
        </w:rPr>
        <w:t> </w:t>
      </w:r>
      <w:r>
        <w:rPr>
          <w:rFonts w:ascii="Arial" w:hAnsi="Arial" w:cs="Arial" w:eastAsia="Arial" w:hint="default"/>
          <w:w w:val="95"/>
          <w:sz w:val="20"/>
          <w:szCs w:val="20"/>
        </w:rPr>
        <w:t>SPA</w:t>
      </w:r>
      <w:r>
        <w:rPr>
          <w:rFonts w:ascii="Arial" w:hAnsi="Arial" w:cs="Arial" w:eastAsia="Arial" w:hint="default"/>
          <w:sz w:val="20"/>
          <w:szCs w:val="20"/>
        </w:rPr>
      </w:r>
    </w:p>
    <w:p>
      <w:pPr>
        <w:pStyle w:val="ListParagraph"/>
        <w:numPr>
          <w:ilvl w:val="0"/>
          <w:numId w:val="37"/>
        </w:numPr>
        <w:tabs>
          <w:tab w:pos="11863" w:val="left" w:leader="none"/>
        </w:tabs>
        <w:spacing w:line="240" w:lineRule="auto" w:before="0" w:after="0"/>
        <w:ind w:left="11862" w:right="2714" w:hanging="124"/>
        <w:jc w:val="right"/>
        <w:rPr>
          <w:rFonts w:ascii="Arial" w:hAnsi="Arial" w:cs="Arial" w:eastAsia="Arial" w:hint="default"/>
          <w:sz w:val="20"/>
          <w:szCs w:val="20"/>
        </w:rPr>
      </w:pPr>
      <w:r>
        <w:rPr>
          <w:rFonts w:ascii="Arial" w:hAnsi="Arial" w:cs="Arial" w:eastAsia="Arial" w:hint="default"/>
          <w:w w:val="95"/>
          <w:sz w:val="20"/>
          <w:szCs w:val="20"/>
        </w:rPr>
        <w:t>–</w:t>
      </w:r>
      <w:r>
        <w:rPr>
          <w:rFonts w:ascii="Arial" w:hAnsi="Arial" w:cs="Arial" w:eastAsia="Arial" w:hint="default"/>
          <w:spacing w:val="-29"/>
          <w:w w:val="95"/>
          <w:sz w:val="20"/>
          <w:szCs w:val="20"/>
        </w:rPr>
        <w:t> </w:t>
      </w:r>
      <w:r>
        <w:rPr>
          <w:rFonts w:ascii="Arial" w:hAnsi="Arial" w:cs="Arial" w:eastAsia="Arial" w:hint="default"/>
          <w:w w:val="95"/>
          <w:sz w:val="20"/>
          <w:szCs w:val="20"/>
        </w:rPr>
        <w:t>Lough</w:t>
      </w:r>
      <w:r>
        <w:rPr>
          <w:rFonts w:ascii="Arial" w:hAnsi="Arial" w:cs="Arial" w:eastAsia="Arial" w:hint="default"/>
          <w:spacing w:val="-27"/>
          <w:w w:val="95"/>
          <w:sz w:val="20"/>
          <w:szCs w:val="20"/>
        </w:rPr>
        <w:t> </w:t>
      </w:r>
      <w:r>
        <w:rPr>
          <w:rFonts w:ascii="Arial" w:hAnsi="Arial" w:cs="Arial" w:eastAsia="Arial" w:hint="default"/>
          <w:w w:val="95"/>
          <w:sz w:val="20"/>
          <w:szCs w:val="20"/>
        </w:rPr>
        <w:t>Gill</w:t>
      </w:r>
      <w:r>
        <w:rPr>
          <w:rFonts w:ascii="Arial" w:hAnsi="Arial" w:cs="Arial" w:eastAsia="Arial" w:hint="default"/>
          <w:spacing w:val="-30"/>
          <w:w w:val="95"/>
          <w:sz w:val="20"/>
          <w:szCs w:val="20"/>
        </w:rPr>
        <w:t> </w:t>
      </w:r>
      <w:r>
        <w:rPr>
          <w:rFonts w:ascii="Arial" w:hAnsi="Arial" w:cs="Arial" w:eastAsia="Arial" w:hint="default"/>
          <w:w w:val="95"/>
          <w:sz w:val="20"/>
          <w:szCs w:val="20"/>
        </w:rPr>
        <w:t>SAC</w:t>
      </w:r>
      <w:r>
        <w:rPr>
          <w:rFonts w:ascii="Arial" w:hAnsi="Arial" w:cs="Arial" w:eastAsia="Arial" w:hint="default"/>
          <w:sz w:val="20"/>
          <w:szCs w:val="20"/>
        </w:rPr>
      </w:r>
    </w:p>
    <w:p>
      <w:pPr>
        <w:pStyle w:val="ListParagraph"/>
        <w:numPr>
          <w:ilvl w:val="0"/>
          <w:numId w:val="37"/>
        </w:numPr>
        <w:tabs>
          <w:tab w:pos="11883" w:val="left" w:leader="none"/>
        </w:tabs>
        <w:spacing w:line="240" w:lineRule="auto" w:before="138" w:after="0"/>
        <w:ind w:left="11882" w:right="2561" w:hanging="144"/>
        <w:jc w:val="right"/>
        <w:rPr>
          <w:rFonts w:ascii="Arial" w:hAnsi="Arial" w:cs="Arial" w:eastAsia="Arial" w:hint="default"/>
          <w:sz w:val="20"/>
          <w:szCs w:val="20"/>
        </w:rPr>
      </w:pPr>
      <w:r>
        <w:rPr>
          <w:rFonts w:ascii="Arial" w:hAnsi="Arial" w:cs="Arial" w:eastAsia="Arial" w:hint="default"/>
          <w:w w:val="95"/>
          <w:sz w:val="20"/>
          <w:szCs w:val="20"/>
        </w:rPr>
        <w:t>–</w:t>
      </w:r>
      <w:r>
        <w:rPr>
          <w:rFonts w:ascii="Arial" w:hAnsi="Arial" w:cs="Arial" w:eastAsia="Arial" w:hint="default"/>
          <w:spacing w:val="-34"/>
          <w:w w:val="95"/>
          <w:sz w:val="20"/>
          <w:szCs w:val="20"/>
        </w:rPr>
        <w:t> </w:t>
      </w:r>
      <w:r>
        <w:rPr>
          <w:rFonts w:ascii="Arial" w:hAnsi="Arial" w:cs="Arial" w:eastAsia="Arial" w:hint="default"/>
          <w:w w:val="95"/>
          <w:sz w:val="20"/>
          <w:szCs w:val="20"/>
        </w:rPr>
        <w:t>Lough</w:t>
      </w:r>
      <w:r>
        <w:rPr>
          <w:rFonts w:ascii="Arial" w:hAnsi="Arial" w:cs="Arial" w:eastAsia="Arial" w:hint="default"/>
          <w:spacing w:val="-33"/>
          <w:w w:val="95"/>
          <w:sz w:val="20"/>
          <w:szCs w:val="20"/>
        </w:rPr>
        <w:t> </w:t>
      </w:r>
      <w:r>
        <w:rPr>
          <w:rFonts w:ascii="Arial" w:hAnsi="Arial" w:cs="Arial" w:eastAsia="Arial" w:hint="default"/>
          <w:w w:val="95"/>
          <w:sz w:val="20"/>
          <w:szCs w:val="20"/>
        </w:rPr>
        <w:t>Lene</w:t>
      </w:r>
      <w:r>
        <w:rPr>
          <w:rFonts w:ascii="Arial" w:hAnsi="Arial" w:cs="Arial" w:eastAsia="Arial" w:hint="default"/>
          <w:spacing w:val="-34"/>
          <w:w w:val="95"/>
          <w:sz w:val="20"/>
          <w:szCs w:val="20"/>
        </w:rPr>
        <w:t> </w:t>
      </w:r>
      <w:r>
        <w:rPr>
          <w:rFonts w:ascii="Arial" w:hAnsi="Arial" w:cs="Arial" w:eastAsia="Arial" w:hint="default"/>
          <w:w w:val="95"/>
          <w:sz w:val="20"/>
          <w:szCs w:val="20"/>
        </w:rPr>
        <w:t>SAC</w:t>
      </w:r>
      <w:r>
        <w:rPr>
          <w:rFonts w:ascii="Arial" w:hAnsi="Arial" w:cs="Arial" w:eastAsia="Arial" w:hint="default"/>
          <w:sz w:val="20"/>
          <w:szCs w:val="20"/>
        </w:rPr>
      </w:r>
    </w:p>
    <w:p>
      <w:pPr>
        <w:pStyle w:val="ListParagraph"/>
        <w:numPr>
          <w:ilvl w:val="0"/>
          <w:numId w:val="37"/>
        </w:numPr>
        <w:tabs>
          <w:tab w:pos="11883" w:val="left" w:leader="none"/>
        </w:tabs>
        <w:spacing w:line="240" w:lineRule="auto" w:before="134" w:after="0"/>
        <w:ind w:left="11882" w:right="2413" w:hanging="144"/>
        <w:jc w:val="right"/>
        <w:rPr>
          <w:rFonts w:ascii="Arial" w:hAnsi="Arial" w:cs="Arial" w:eastAsia="Arial" w:hint="default"/>
          <w:sz w:val="20"/>
          <w:szCs w:val="20"/>
        </w:rPr>
      </w:pPr>
      <w:r>
        <w:rPr>
          <w:rFonts w:ascii="Arial" w:hAnsi="Arial" w:cs="Arial" w:eastAsia="Arial" w:hint="default"/>
          <w:w w:val="95"/>
          <w:sz w:val="20"/>
          <w:szCs w:val="20"/>
        </w:rPr>
        <w:t>–</w:t>
      </w:r>
      <w:r>
        <w:rPr>
          <w:rFonts w:ascii="Arial" w:hAnsi="Arial" w:cs="Arial" w:eastAsia="Arial" w:hint="default"/>
          <w:spacing w:val="-27"/>
          <w:w w:val="95"/>
          <w:sz w:val="20"/>
          <w:szCs w:val="20"/>
        </w:rPr>
        <w:t> </w:t>
      </w:r>
      <w:r>
        <w:rPr>
          <w:rFonts w:ascii="Arial" w:hAnsi="Arial" w:cs="Arial" w:eastAsia="Arial" w:hint="default"/>
          <w:w w:val="95"/>
          <w:sz w:val="20"/>
          <w:szCs w:val="20"/>
        </w:rPr>
        <w:t>Lough</w:t>
      </w:r>
      <w:r>
        <w:rPr>
          <w:rFonts w:ascii="Arial" w:hAnsi="Arial" w:cs="Arial" w:eastAsia="Arial" w:hint="default"/>
          <w:spacing w:val="-25"/>
          <w:w w:val="95"/>
          <w:sz w:val="20"/>
          <w:szCs w:val="20"/>
        </w:rPr>
        <w:t> </w:t>
      </w:r>
      <w:r>
        <w:rPr>
          <w:rFonts w:ascii="Arial" w:hAnsi="Arial" w:cs="Arial" w:eastAsia="Arial" w:hint="default"/>
          <w:w w:val="95"/>
          <w:sz w:val="20"/>
          <w:szCs w:val="20"/>
        </w:rPr>
        <w:t>Melvin</w:t>
      </w:r>
      <w:r>
        <w:rPr>
          <w:rFonts w:ascii="Arial" w:hAnsi="Arial" w:cs="Arial" w:eastAsia="Arial" w:hint="default"/>
          <w:spacing w:val="-28"/>
          <w:w w:val="95"/>
          <w:sz w:val="20"/>
          <w:szCs w:val="20"/>
        </w:rPr>
        <w:t> </w:t>
      </w:r>
      <w:r>
        <w:rPr>
          <w:rFonts w:ascii="Arial" w:hAnsi="Arial" w:cs="Arial" w:eastAsia="Arial" w:hint="default"/>
          <w:w w:val="95"/>
          <w:sz w:val="20"/>
          <w:szCs w:val="20"/>
        </w:rPr>
        <w:t>SAC</w:t>
      </w:r>
      <w:r>
        <w:rPr>
          <w:rFonts w:ascii="Arial" w:hAnsi="Arial" w:cs="Arial" w:eastAsia="Arial" w:hint="default"/>
          <w:sz w:val="20"/>
          <w:szCs w:val="20"/>
        </w:rPr>
      </w:r>
    </w:p>
    <w:p>
      <w:pPr>
        <w:pStyle w:val="ListParagraph"/>
        <w:numPr>
          <w:ilvl w:val="0"/>
          <w:numId w:val="37"/>
        </w:numPr>
        <w:tabs>
          <w:tab w:pos="11971" w:val="left" w:leader="none"/>
        </w:tabs>
        <w:spacing w:line="240" w:lineRule="auto" w:before="138" w:after="0"/>
        <w:ind w:left="11971" w:right="1023" w:hanging="233"/>
        <w:jc w:val="right"/>
        <w:rPr>
          <w:rFonts w:ascii="Arial" w:hAnsi="Arial" w:cs="Arial" w:eastAsia="Arial" w:hint="default"/>
          <w:sz w:val="20"/>
          <w:szCs w:val="20"/>
        </w:rPr>
      </w:pPr>
      <w:r>
        <w:rPr>
          <w:rFonts w:ascii="Arial" w:hAnsi="Arial" w:cs="Arial" w:eastAsia="Arial" w:hint="default"/>
          <w:w w:val="95"/>
          <w:sz w:val="20"/>
          <w:szCs w:val="20"/>
        </w:rPr>
        <w:t>–</w:t>
      </w:r>
      <w:r>
        <w:rPr>
          <w:rFonts w:ascii="Arial" w:hAnsi="Arial" w:cs="Arial" w:eastAsia="Arial" w:hint="default"/>
          <w:spacing w:val="-31"/>
          <w:w w:val="95"/>
          <w:sz w:val="20"/>
          <w:szCs w:val="20"/>
        </w:rPr>
        <w:t> </w:t>
      </w:r>
      <w:r>
        <w:rPr>
          <w:rFonts w:ascii="Arial" w:hAnsi="Arial" w:cs="Arial" w:eastAsia="Arial" w:hint="default"/>
          <w:w w:val="95"/>
          <w:sz w:val="20"/>
          <w:szCs w:val="20"/>
        </w:rPr>
        <w:t>Moneybeg</w:t>
      </w:r>
      <w:r>
        <w:rPr>
          <w:rFonts w:ascii="Arial" w:hAnsi="Arial" w:cs="Arial" w:eastAsia="Arial" w:hint="default"/>
          <w:spacing w:val="-29"/>
          <w:w w:val="95"/>
          <w:sz w:val="20"/>
          <w:szCs w:val="20"/>
        </w:rPr>
        <w:t> </w:t>
      </w:r>
      <w:r>
        <w:rPr>
          <w:rFonts w:ascii="Arial" w:hAnsi="Arial" w:cs="Arial" w:eastAsia="Arial" w:hint="default"/>
          <w:w w:val="95"/>
          <w:sz w:val="20"/>
          <w:szCs w:val="20"/>
        </w:rPr>
        <w:t>&amp;</w:t>
      </w:r>
      <w:r>
        <w:rPr>
          <w:rFonts w:ascii="Arial" w:hAnsi="Arial" w:cs="Arial" w:eastAsia="Arial" w:hint="default"/>
          <w:spacing w:val="-31"/>
          <w:w w:val="95"/>
          <w:sz w:val="20"/>
          <w:szCs w:val="20"/>
        </w:rPr>
        <w:t> </w:t>
      </w:r>
      <w:r>
        <w:rPr>
          <w:rFonts w:ascii="Arial" w:hAnsi="Arial" w:cs="Arial" w:eastAsia="Arial" w:hint="default"/>
          <w:w w:val="95"/>
          <w:sz w:val="20"/>
          <w:szCs w:val="20"/>
        </w:rPr>
        <w:t>Clare</w:t>
      </w:r>
      <w:r>
        <w:rPr>
          <w:rFonts w:ascii="Arial" w:hAnsi="Arial" w:cs="Arial" w:eastAsia="Arial" w:hint="default"/>
          <w:spacing w:val="-30"/>
          <w:w w:val="95"/>
          <w:sz w:val="20"/>
          <w:szCs w:val="20"/>
        </w:rPr>
        <w:t> </w:t>
      </w:r>
      <w:r>
        <w:rPr>
          <w:rFonts w:ascii="Arial" w:hAnsi="Arial" w:cs="Arial" w:eastAsia="Arial" w:hint="default"/>
          <w:w w:val="95"/>
          <w:sz w:val="20"/>
          <w:szCs w:val="20"/>
        </w:rPr>
        <w:t>Island</w:t>
      </w:r>
      <w:r>
        <w:rPr>
          <w:rFonts w:ascii="Arial" w:hAnsi="Arial" w:cs="Arial" w:eastAsia="Arial" w:hint="default"/>
          <w:spacing w:val="-29"/>
          <w:w w:val="95"/>
          <w:sz w:val="20"/>
          <w:szCs w:val="20"/>
        </w:rPr>
        <w:t> </w:t>
      </w:r>
      <w:r>
        <w:rPr>
          <w:rFonts w:ascii="Arial" w:hAnsi="Arial" w:cs="Arial" w:eastAsia="Arial" w:hint="default"/>
          <w:w w:val="95"/>
          <w:sz w:val="20"/>
          <w:szCs w:val="20"/>
        </w:rPr>
        <w:t>Bog</w:t>
      </w:r>
      <w:r>
        <w:rPr>
          <w:rFonts w:ascii="Arial" w:hAnsi="Arial" w:cs="Arial" w:eastAsia="Arial" w:hint="default"/>
          <w:spacing w:val="-29"/>
          <w:w w:val="95"/>
          <w:sz w:val="20"/>
          <w:szCs w:val="20"/>
        </w:rPr>
        <w:t> </w:t>
      </w:r>
      <w:r>
        <w:rPr>
          <w:rFonts w:ascii="Arial" w:hAnsi="Arial" w:cs="Arial" w:eastAsia="Arial" w:hint="default"/>
          <w:w w:val="95"/>
          <w:sz w:val="20"/>
          <w:szCs w:val="20"/>
        </w:rPr>
        <w:t>SAC</w:t>
      </w:r>
      <w:r>
        <w:rPr>
          <w:rFonts w:ascii="Arial" w:hAnsi="Arial" w:cs="Arial" w:eastAsia="Arial" w:hint="default"/>
          <w:sz w:val="20"/>
          <w:szCs w:val="20"/>
        </w:rPr>
      </w:r>
    </w:p>
    <w:p>
      <w:pPr>
        <w:pStyle w:val="ListParagraph"/>
        <w:numPr>
          <w:ilvl w:val="0"/>
          <w:numId w:val="37"/>
        </w:numPr>
        <w:tabs>
          <w:tab w:pos="11955" w:val="left" w:leader="none"/>
        </w:tabs>
        <w:spacing w:line="240" w:lineRule="auto" w:before="138" w:after="0"/>
        <w:ind w:left="11955" w:right="109" w:hanging="217"/>
        <w:jc w:val="right"/>
        <w:rPr>
          <w:rFonts w:ascii="Arial" w:hAnsi="Arial" w:cs="Arial" w:eastAsia="Arial" w:hint="default"/>
          <w:sz w:val="20"/>
          <w:szCs w:val="20"/>
        </w:rPr>
      </w:pPr>
      <w:r>
        <w:rPr>
          <w:rFonts w:ascii="Arial" w:hAnsi="Arial" w:cs="Arial" w:eastAsia="Arial" w:hint="default"/>
          <w:w w:val="95"/>
          <w:sz w:val="20"/>
          <w:szCs w:val="20"/>
        </w:rPr>
        <w:t>–</w:t>
      </w:r>
      <w:r>
        <w:rPr>
          <w:rFonts w:ascii="Arial" w:hAnsi="Arial" w:cs="Arial" w:eastAsia="Arial" w:hint="default"/>
          <w:spacing w:val="-23"/>
          <w:w w:val="95"/>
          <w:sz w:val="20"/>
          <w:szCs w:val="20"/>
        </w:rPr>
        <w:t> </w:t>
      </w:r>
      <w:r>
        <w:rPr>
          <w:rFonts w:ascii="Arial" w:hAnsi="Arial" w:cs="Arial" w:eastAsia="Arial" w:hint="default"/>
          <w:w w:val="95"/>
          <w:sz w:val="20"/>
          <w:szCs w:val="20"/>
        </w:rPr>
        <w:t>White</w:t>
      </w:r>
      <w:r>
        <w:rPr>
          <w:rFonts w:ascii="Arial" w:hAnsi="Arial" w:cs="Arial" w:eastAsia="Arial" w:hint="default"/>
          <w:spacing w:val="-21"/>
          <w:w w:val="95"/>
          <w:sz w:val="20"/>
          <w:szCs w:val="20"/>
        </w:rPr>
        <w:t> </w:t>
      </w:r>
      <w:r>
        <w:rPr>
          <w:rFonts w:ascii="Arial" w:hAnsi="Arial" w:cs="Arial" w:eastAsia="Arial" w:hint="default"/>
          <w:w w:val="95"/>
          <w:sz w:val="20"/>
          <w:szCs w:val="20"/>
        </w:rPr>
        <w:t>Lough,</w:t>
      </w:r>
      <w:r>
        <w:rPr>
          <w:rFonts w:ascii="Arial" w:hAnsi="Arial" w:cs="Arial" w:eastAsia="Arial" w:hint="default"/>
          <w:spacing w:val="-22"/>
          <w:w w:val="95"/>
          <w:sz w:val="20"/>
          <w:szCs w:val="20"/>
        </w:rPr>
        <w:t> </w:t>
      </w:r>
      <w:r>
        <w:rPr>
          <w:rFonts w:ascii="Arial" w:hAnsi="Arial" w:cs="Arial" w:eastAsia="Arial" w:hint="default"/>
          <w:w w:val="95"/>
          <w:sz w:val="20"/>
          <w:szCs w:val="20"/>
        </w:rPr>
        <w:t>Ben</w:t>
      </w:r>
      <w:r>
        <w:rPr>
          <w:rFonts w:ascii="Arial" w:hAnsi="Arial" w:cs="Arial" w:eastAsia="Arial" w:hint="default"/>
          <w:spacing w:val="-22"/>
          <w:w w:val="95"/>
          <w:sz w:val="20"/>
          <w:szCs w:val="20"/>
        </w:rPr>
        <w:t> </w:t>
      </w:r>
      <w:r>
        <w:rPr>
          <w:rFonts w:ascii="Arial" w:hAnsi="Arial" w:cs="Arial" w:eastAsia="Arial" w:hint="default"/>
          <w:w w:val="95"/>
          <w:sz w:val="20"/>
          <w:szCs w:val="20"/>
        </w:rPr>
        <w:t>Lough</w:t>
      </w:r>
      <w:r>
        <w:rPr>
          <w:rFonts w:ascii="Arial" w:hAnsi="Arial" w:cs="Arial" w:eastAsia="Arial" w:hint="default"/>
          <w:spacing w:val="-21"/>
          <w:w w:val="95"/>
          <w:sz w:val="20"/>
          <w:szCs w:val="20"/>
        </w:rPr>
        <w:t> </w:t>
      </w:r>
      <w:r>
        <w:rPr>
          <w:rFonts w:ascii="Arial" w:hAnsi="Arial" w:cs="Arial" w:eastAsia="Arial" w:hint="default"/>
          <w:w w:val="95"/>
          <w:sz w:val="20"/>
          <w:szCs w:val="20"/>
        </w:rPr>
        <w:t>and</w:t>
      </w:r>
      <w:r>
        <w:rPr>
          <w:rFonts w:ascii="Arial" w:hAnsi="Arial" w:cs="Arial" w:eastAsia="Arial" w:hint="default"/>
          <w:spacing w:val="-21"/>
          <w:w w:val="95"/>
          <w:sz w:val="20"/>
          <w:szCs w:val="20"/>
        </w:rPr>
        <w:t> </w:t>
      </w:r>
      <w:r>
        <w:rPr>
          <w:rFonts w:ascii="Arial" w:hAnsi="Arial" w:cs="Arial" w:eastAsia="Arial" w:hint="default"/>
          <w:w w:val="95"/>
          <w:sz w:val="20"/>
          <w:szCs w:val="20"/>
        </w:rPr>
        <w:t>Doo</w:t>
      </w:r>
      <w:r>
        <w:rPr>
          <w:rFonts w:ascii="Arial" w:hAnsi="Arial" w:cs="Arial" w:eastAsia="Arial" w:hint="default"/>
          <w:spacing w:val="-20"/>
          <w:w w:val="95"/>
          <w:sz w:val="20"/>
          <w:szCs w:val="20"/>
        </w:rPr>
        <w:t> </w:t>
      </w:r>
      <w:r>
        <w:rPr>
          <w:rFonts w:ascii="Arial" w:hAnsi="Arial" w:cs="Arial" w:eastAsia="Arial" w:hint="default"/>
          <w:w w:val="95"/>
          <w:sz w:val="20"/>
          <w:szCs w:val="20"/>
        </w:rPr>
        <w:t>Lough</w:t>
      </w:r>
      <w:r>
        <w:rPr>
          <w:rFonts w:ascii="Arial" w:hAnsi="Arial" w:cs="Arial" w:eastAsia="Arial" w:hint="default"/>
          <w:spacing w:val="-24"/>
          <w:w w:val="95"/>
          <w:sz w:val="20"/>
          <w:szCs w:val="20"/>
        </w:rPr>
        <w:t> </w:t>
      </w:r>
      <w:r>
        <w:rPr>
          <w:rFonts w:ascii="Arial" w:hAnsi="Arial" w:cs="Arial" w:eastAsia="Arial" w:hint="default"/>
          <w:w w:val="95"/>
          <w:sz w:val="20"/>
          <w:szCs w:val="20"/>
        </w:rPr>
        <w:t>SAC</w:t>
      </w:r>
      <w:r>
        <w:rPr>
          <w:rFonts w:ascii="Arial" w:hAnsi="Arial" w:cs="Arial" w:eastAsia="Arial" w:hint="default"/>
          <w:sz w:val="20"/>
          <w:szCs w:val="20"/>
        </w:rPr>
      </w: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0"/>
        <w:ind w:right="0"/>
        <w:rPr>
          <w:rFonts w:ascii="Arial" w:hAnsi="Arial" w:cs="Arial" w:eastAsia="Arial" w:hint="default"/>
          <w:sz w:val="20"/>
          <w:szCs w:val="20"/>
        </w:rPr>
      </w:pPr>
    </w:p>
    <w:p>
      <w:pPr>
        <w:spacing w:line="240" w:lineRule="auto" w:before="9"/>
        <w:ind w:right="0"/>
        <w:rPr>
          <w:rFonts w:ascii="Arial" w:hAnsi="Arial" w:cs="Arial" w:eastAsia="Arial" w:hint="default"/>
          <w:sz w:val="16"/>
          <w:szCs w:val="16"/>
        </w:rPr>
      </w:pPr>
    </w:p>
    <w:p>
      <w:pPr>
        <w:spacing w:before="0"/>
        <w:ind w:left="3473" w:right="0" w:firstLine="0"/>
        <w:jc w:val="left"/>
        <w:rPr>
          <w:rFonts w:ascii="Arial" w:hAnsi="Arial" w:cs="Arial" w:eastAsia="Arial" w:hint="default"/>
          <w:sz w:val="20"/>
          <w:szCs w:val="20"/>
        </w:rPr>
      </w:pPr>
      <w:r>
        <w:rPr>
          <w:rFonts w:ascii="Arial" w:hAnsi="Arial" w:cs="Arial" w:eastAsia="Arial" w:hint="default"/>
          <w:b/>
          <w:bCs/>
          <w:w w:val="95"/>
          <w:sz w:val="20"/>
          <w:szCs w:val="20"/>
        </w:rPr>
        <w:t>Figure</w:t>
      </w:r>
      <w:r>
        <w:rPr>
          <w:rFonts w:ascii="Arial" w:hAnsi="Arial" w:cs="Arial" w:eastAsia="Arial" w:hint="default"/>
          <w:b/>
          <w:bCs/>
          <w:spacing w:val="-29"/>
          <w:w w:val="95"/>
          <w:sz w:val="20"/>
          <w:szCs w:val="20"/>
        </w:rPr>
        <w:t> </w:t>
      </w:r>
      <w:r>
        <w:rPr>
          <w:rFonts w:ascii="Arial" w:hAnsi="Arial" w:cs="Arial" w:eastAsia="Arial" w:hint="default"/>
          <w:b/>
          <w:bCs/>
          <w:w w:val="95"/>
          <w:sz w:val="20"/>
          <w:szCs w:val="20"/>
        </w:rPr>
        <w:t>3</w:t>
      </w:r>
      <w:r>
        <w:rPr>
          <w:rFonts w:ascii="Arial" w:hAnsi="Arial" w:cs="Arial" w:eastAsia="Arial" w:hint="default"/>
          <w:b/>
          <w:bCs/>
          <w:spacing w:val="-32"/>
          <w:w w:val="95"/>
          <w:sz w:val="20"/>
          <w:szCs w:val="20"/>
        </w:rPr>
        <w:t> </w:t>
      </w:r>
      <w:r>
        <w:rPr>
          <w:rFonts w:ascii="Arial" w:hAnsi="Arial" w:cs="Arial" w:eastAsia="Arial" w:hint="default"/>
          <w:b/>
          <w:bCs/>
          <w:w w:val="95"/>
          <w:sz w:val="20"/>
          <w:szCs w:val="20"/>
        </w:rPr>
        <w:t>–</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Natura</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2000</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Sites</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within</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15km</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of</w:t>
      </w:r>
      <w:r>
        <w:rPr>
          <w:rFonts w:ascii="Arial" w:hAnsi="Arial" w:cs="Arial" w:eastAsia="Arial" w:hint="default"/>
          <w:b/>
          <w:bCs/>
          <w:spacing w:val="-33"/>
          <w:w w:val="95"/>
          <w:sz w:val="20"/>
          <w:szCs w:val="20"/>
        </w:rPr>
        <w:t> </w:t>
      </w:r>
      <w:r>
        <w:rPr>
          <w:rFonts w:ascii="Arial" w:hAnsi="Arial" w:cs="Arial" w:eastAsia="Arial" w:hint="default"/>
          <w:b/>
          <w:bCs/>
          <w:w w:val="95"/>
          <w:sz w:val="20"/>
          <w:szCs w:val="20"/>
        </w:rPr>
        <w:t>County</w:t>
      </w:r>
      <w:r>
        <w:rPr>
          <w:rFonts w:ascii="Arial" w:hAnsi="Arial" w:cs="Arial" w:eastAsia="Arial" w:hint="default"/>
          <w:b/>
          <w:bCs/>
          <w:spacing w:val="-31"/>
          <w:w w:val="95"/>
          <w:sz w:val="20"/>
          <w:szCs w:val="20"/>
        </w:rPr>
        <w:t> </w:t>
      </w:r>
      <w:r>
        <w:rPr>
          <w:rFonts w:ascii="Arial" w:hAnsi="Arial" w:cs="Arial" w:eastAsia="Arial" w:hint="default"/>
          <w:b/>
          <w:bCs/>
          <w:w w:val="95"/>
          <w:sz w:val="20"/>
          <w:szCs w:val="20"/>
        </w:rPr>
        <w:t>Cavan</w:t>
      </w:r>
      <w:r>
        <w:rPr>
          <w:rFonts w:ascii="Arial" w:hAnsi="Arial" w:cs="Arial" w:eastAsia="Arial" w:hint="default"/>
          <w:sz w:val="20"/>
          <w:szCs w:val="20"/>
        </w:rPr>
      </w:r>
    </w:p>
    <w:p>
      <w:pPr>
        <w:spacing w:after="0"/>
        <w:jc w:val="left"/>
        <w:rPr>
          <w:rFonts w:ascii="Arial" w:hAnsi="Arial" w:cs="Arial" w:eastAsia="Arial" w:hint="default"/>
          <w:sz w:val="20"/>
          <w:szCs w:val="20"/>
        </w:rPr>
        <w:sectPr>
          <w:pgSz w:w="16840" w:h="11910" w:orient="landscape"/>
          <w:pgMar w:header="601" w:footer="565" w:top="800" w:bottom="760" w:left="460" w:right="420"/>
        </w:sectPr>
      </w:pPr>
    </w:p>
    <w:p>
      <w:pPr>
        <w:spacing w:line="240" w:lineRule="auto" w:before="0"/>
        <w:ind w:right="0"/>
        <w:rPr>
          <w:rFonts w:ascii="Arial" w:hAnsi="Arial" w:cs="Arial" w:eastAsia="Arial" w:hint="default"/>
          <w:b/>
          <w:bCs/>
          <w:sz w:val="20"/>
          <w:szCs w:val="20"/>
        </w:rPr>
      </w:pPr>
    </w:p>
    <w:p>
      <w:pPr>
        <w:spacing w:line="240" w:lineRule="auto" w:before="7"/>
        <w:ind w:right="0"/>
        <w:rPr>
          <w:rFonts w:ascii="Arial" w:hAnsi="Arial" w:cs="Arial" w:eastAsia="Arial" w:hint="default"/>
          <w:b/>
          <w:bCs/>
          <w:sz w:val="24"/>
          <w:szCs w:val="24"/>
        </w:rPr>
      </w:pPr>
    </w:p>
    <w:p>
      <w:pPr>
        <w:pStyle w:val="ListParagraph"/>
        <w:numPr>
          <w:ilvl w:val="1"/>
          <w:numId w:val="2"/>
        </w:numPr>
        <w:tabs>
          <w:tab w:pos="769" w:val="left" w:leader="none"/>
        </w:tabs>
        <w:spacing w:line="240" w:lineRule="auto" w:before="71" w:after="0"/>
        <w:ind w:left="768" w:right="0" w:hanging="568"/>
        <w:jc w:val="left"/>
        <w:rPr>
          <w:rFonts w:ascii="Arial" w:hAnsi="Arial" w:cs="Arial" w:eastAsia="Arial" w:hint="default"/>
          <w:sz w:val="19"/>
          <w:szCs w:val="19"/>
        </w:rPr>
      </w:pPr>
      <w:r>
        <w:rPr>
          <w:rFonts w:ascii="Arial"/>
          <w:b/>
          <w:sz w:val="24"/>
        </w:rPr>
        <w:t>4 </w:t>
      </w:r>
      <w:r>
        <w:rPr>
          <w:rFonts w:ascii="Arial"/>
          <w:b/>
          <w:spacing w:val="2"/>
          <w:sz w:val="24"/>
        </w:rPr>
        <w:t> </w:t>
      </w:r>
      <w:r>
        <w:rPr>
          <w:rFonts w:ascii="Arial"/>
          <w:b/>
          <w:spacing w:val="12"/>
          <w:sz w:val="24"/>
        </w:rPr>
        <w:t>C</w:t>
      </w:r>
      <w:r>
        <w:rPr>
          <w:rFonts w:ascii="Arial"/>
          <w:b/>
          <w:spacing w:val="12"/>
          <w:sz w:val="19"/>
        </w:rPr>
        <w:t>O</w:t>
      </w:r>
      <w:r>
        <w:rPr>
          <w:rFonts w:ascii="Arial"/>
          <w:b/>
          <w:spacing w:val="-33"/>
          <w:sz w:val="19"/>
        </w:rPr>
        <w:t> </w:t>
      </w:r>
      <w:r>
        <w:rPr>
          <w:rFonts w:ascii="Arial"/>
          <w:b/>
          <w:sz w:val="19"/>
        </w:rPr>
        <w:t>N</w:t>
      </w:r>
      <w:r>
        <w:rPr>
          <w:rFonts w:ascii="Arial"/>
          <w:b/>
          <w:spacing w:val="-30"/>
          <w:sz w:val="19"/>
        </w:rPr>
        <w:t> </w:t>
      </w:r>
      <w:r>
        <w:rPr>
          <w:rFonts w:ascii="Arial"/>
          <w:b/>
          <w:sz w:val="19"/>
        </w:rPr>
        <w:t>S</w:t>
      </w:r>
      <w:r>
        <w:rPr>
          <w:rFonts w:ascii="Arial"/>
          <w:b/>
          <w:spacing w:val="-35"/>
          <w:sz w:val="19"/>
        </w:rPr>
        <w:t> </w:t>
      </w:r>
      <w:r>
        <w:rPr>
          <w:rFonts w:ascii="Arial"/>
          <w:b/>
          <w:sz w:val="19"/>
        </w:rPr>
        <w:t>E</w:t>
      </w:r>
      <w:r>
        <w:rPr>
          <w:rFonts w:ascii="Arial"/>
          <w:b/>
          <w:spacing w:val="-32"/>
          <w:sz w:val="19"/>
        </w:rPr>
        <w:t> </w:t>
      </w:r>
      <w:r>
        <w:rPr>
          <w:rFonts w:ascii="Arial"/>
          <w:b/>
          <w:sz w:val="19"/>
        </w:rPr>
        <w:t>R</w:t>
      </w:r>
      <w:r>
        <w:rPr>
          <w:rFonts w:ascii="Arial"/>
          <w:b/>
          <w:spacing w:val="-35"/>
          <w:sz w:val="19"/>
        </w:rPr>
        <w:t> </w:t>
      </w:r>
      <w:r>
        <w:rPr>
          <w:rFonts w:ascii="Arial"/>
          <w:b/>
          <w:sz w:val="19"/>
        </w:rPr>
        <w:t>V</w:t>
      </w:r>
      <w:r>
        <w:rPr>
          <w:rFonts w:ascii="Arial"/>
          <w:b/>
          <w:spacing w:val="-34"/>
          <w:sz w:val="19"/>
        </w:rPr>
        <w:t> </w:t>
      </w:r>
      <w:r>
        <w:rPr>
          <w:rFonts w:ascii="Arial"/>
          <w:b/>
          <w:sz w:val="19"/>
        </w:rPr>
        <w:t>A</w:t>
      </w:r>
      <w:r>
        <w:rPr>
          <w:rFonts w:ascii="Arial"/>
          <w:b/>
          <w:spacing w:val="-30"/>
          <w:sz w:val="19"/>
        </w:rPr>
        <w:t> </w:t>
      </w:r>
      <w:r>
        <w:rPr>
          <w:rFonts w:ascii="Arial"/>
          <w:b/>
          <w:sz w:val="19"/>
        </w:rPr>
        <w:t>T</w:t>
      </w:r>
      <w:r>
        <w:rPr>
          <w:rFonts w:ascii="Arial"/>
          <w:b/>
          <w:spacing w:val="-32"/>
          <w:sz w:val="19"/>
        </w:rPr>
        <w:t> </w:t>
      </w:r>
      <w:r>
        <w:rPr>
          <w:rFonts w:ascii="Arial"/>
          <w:b/>
          <w:sz w:val="19"/>
        </w:rPr>
        <w:t>I</w:t>
      </w:r>
      <w:r>
        <w:rPr>
          <w:rFonts w:ascii="Arial"/>
          <w:b/>
          <w:spacing w:val="-33"/>
          <w:sz w:val="19"/>
        </w:rPr>
        <w:t> </w:t>
      </w:r>
      <w:r>
        <w:rPr>
          <w:rFonts w:ascii="Arial"/>
          <w:b/>
          <w:spacing w:val="10"/>
          <w:sz w:val="19"/>
        </w:rPr>
        <w:t>ON</w:t>
      </w:r>
      <w:r>
        <w:rPr>
          <w:rFonts w:ascii="Arial"/>
          <w:b/>
          <w:spacing w:val="35"/>
          <w:sz w:val="19"/>
        </w:rPr>
        <w:t> </w:t>
      </w:r>
      <w:r>
        <w:rPr>
          <w:rFonts w:ascii="Arial"/>
          <w:b/>
          <w:spacing w:val="12"/>
          <w:sz w:val="24"/>
        </w:rPr>
        <w:t>O</w:t>
      </w:r>
      <w:r>
        <w:rPr>
          <w:rFonts w:ascii="Arial"/>
          <w:b/>
          <w:spacing w:val="12"/>
          <w:sz w:val="19"/>
        </w:rPr>
        <w:t>B</w:t>
      </w:r>
      <w:r>
        <w:rPr>
          <w:rFonts w:ascii="Arial"/>
          <w:b/>
          <w:spacing w:val="-32"/>
          <w:sz w:val="19"/>
        </w:rPr>
        <w:t> </w:t>
      </w:r>
      <w:r>
        <w:rPr>
          <w:rFonts w:ascii="Arial"/>
          <w:b/>
          <w:sz w:val="19"/>
        </w:rPr>
        <w:t>J</w:t>
      </w:r>
      <w:r>
        <w:rPr>
          <w:rFonts w:ascii="Arial"/>
          <w:b/>
          <w:spacing w:val="-32"/>
          <w:sz w:val="19"/>
        </w:rPr>
        <w:t> </w:t>
      </w:r>
      <w:r>
        <w:rPr>
          <w:rFonts w:ascii="Arial"/>
          <w:b/>
          <w:sz w:val="19"/>
        </w:rPr>
        <w:t>E</w:t>
      </w:r>
      <w:r>
        <w:rPr>
          <w:rFonts w:ascii="Arial"/>
          <w:b/>
          <w:spacing w:val="-32"/>
          <w:sz w:val="19"/>
        </w:rPr>
        <w:t> </w:t>
      </w:r>
      <w:r>
        <w:rPr>
          <w:rFonts w:ascii="Arial"/>
          <w:b/>
          <w:sz w:val="19"/>
        </w:rPr>
        <w:t>C</w:t>
      </w:r>
      <w:r>
        <w:rPr>
          <w:rFonts w:ascii="Arial"/>
          <w:b/>
          <w:spacing w:val="-33"/>
          <w:sz w:val="19"/>
        </w:rPr>
        <w:t> </w:t>
      </w:r>
      <w:r>
        <w:rPr>
          <w:rFonts w:ascii="Arial"/>
          <w:b/>
          <w:sz w:val="19"/>
        </w:rPr>
        <w:t>T</w:t>
      </w:r>
      <w:r>
        <w:rPr>
          <w:rFonts w:ascii="Arial"/>
          <w:b/>
          <w:spacing w:val="-32"/>
          <w:sz w:val="19"/>
        </w:rPr>
        <w:t> </w:t>
      </w:r>
      <w:r>
        <w:rPr>
          <w:rFonts w:ascii="Arial"/>
          <w:b/>
          <w:sz w:val="19"/>
        </w:rPr>
        <w:t>I</w:t>
      </w:r>
      <w:r>
        <w:rPr>
          <w:rFonts w:ascii="Arial"/>
          <w:b/>
          <w:spacing w:val="-33"/>
          <w:sz w:val="19"/>
        </w:rPr>
        <w:t> </w:t>
      </w:r>
      <w:r>
        <w:rPr>
          <w:rFonts w:ascii="Arial"/>
          <w:b/>
          <w:sz w:val="19"/>
        </w:rPr>
        <w:t>V</w:t>
      </w:r>
      <w:r>
        <w:rPr>
          <w:rFonts w:ascii="Arial"/>
          <w:b/>
          <w:spacing w:val="-34"/>
          <w:sz w:val="19"/>
        </w:rPr>
        <w:t> </w:t>
      </w:r>
      <w:r>
        <w:rPr>
          <w:rFonts w:ascii="Arial"/>
          <w:b/>
          <w:sz w:val="19"/>
        </w:rPr>
        <w:t>E</w:t>
      </w:r>
      <w:r>
        <w:rPr>
          <w:rFonts w:ascii="Arial"/>
          <w:b/>
          <w:spacing w:val="-32"/>
          <w:sz w:val="19"/>
        </w:rPr>
        <w:t> </w:t>
      </w:r>
      <w:r>
        <w:rPr>
          <w:rFonts w:ascii="Arial"/>
          <w:b/>
          <w:sz w:val="19"/>
        </w:rPr>
        <w:t>S</w:t>
      </w:r>
      <w:r>
        <w:rPr>
          <w:rFonts w:ascii="Arial"/>
          <w:sz w:val="19"/>
        </w:rPr>
      </w:r>
    </w:p>
    <w:p>
      <w:pPr>
        <w:pStyle w:val="BodyText"/>
        <w:spacing w:line="384" w:lineRule="auto" w:before="122"/>
        <w:ind w:right="529"/>
        <w:jc w:val="left"/>
      </w:pPr>
      <w:r>
        <w:rPr/>
        <w:t>The</w:t>
      </w:r>
      <w:r>
        <w:rPr>
          <w:spacing w:val="-24"/>
        </w:rPr>
        <w:t> </w:t>
      </w:r>
      <w:r>
        <w:rPr/>
        <w:t>NPWS</w:t>
      </w:r>
      <w:r>
        <w:rPr>
          <w:spacing w:val="-22"/>
        </w:rPr>
        <w:t> </w:t>
      </w:r>
      <w:r>
        <w:rPr/>
        <w:t>has</w:t>
      </w:r>
      <w:r>
        <w:rPr>
          <w:spacing w:val="-24"/>
        </w:rPr>
        <w:t> </w:t>
      </w:r>
      <w:r>
        <w:rPr/>
        <w:t>not</w:t>
      </w:r>
      <w:r>
        <w:rPr>
          <w:spacing w:val="-23"/>
        </w:rPr>
        <w:t> </w:t>
      </w:r>
      <w:r>
        <w:rPr/>
        <w:t>yet</w:t>
      </w:r>
      <w:r>
        <w:rPr>
          <w:spacing w:val="-24"/>
        </w:rPr>
        <w:t> </w:t>
      </w:r>
      <w:r>
        <w:rPr/>
        <w:t>prepared</w:t>
      </w:r>
      <w:r>
        <w:rPr>
          <w:spacing w:val="-25"/>
        </w:rPr>
        <w:t> </w:t>
      </w:r>
      <w:r>
        <w:rPr/>
        <w:t>any</w:t>
      </w:r>
      <w:r>
        <w:rPr>
          <w:spacing w:val="-21"/>
        </w:rPr>
        <w:t> </w:t>
      </w:r>
      <w:r>
        <w:rPr/>
        <w:t>Site</w:t>
      </w:r>
      <w:r>
        <w:rPr>
          <w:spacing w:val="-23"/>
        </w:rPr>
        <w:t> </w:t>
      </w:r>
      <w:r>
        <w:rPr/>
        <w:t>Specific</w:t>
      </w:r>
      <w:r>
        <w:rPr>
          <w:spacing w:val="-22"/>
        </w:rPr>
        <w:t> </w:t>
      </w:r>
      <w:r>
        <w:rPr/>
        <w:t>Conservation</w:t>
      </w:r>
      <w:r>
        <w:rPr>
          <w:spacing w:val="-22"/>
        </w:rPr>
        <w:t> </w:t>
      </w:r>
      <w:r>
        <w:rPr/>
        <w:t>Objectives</w:t>
      </w:r>
      <w:r>
        <w:rPr>
          <w:spacing w:val="-22"/>
        </w:rPr>
        <w:t> </w:t>
      </w:r>
      <w:r>
        <w:rPr/>
        <w:t>for</w:t>
      </w:r>
      <w:r>
        <w:rPr>
          <w:spacing w:val="-25"/>
        </w:rPr>
        <w:t> </w:t>
      </w:r>
      <w:r>
        <w:rPr/>
        <w:t>any</w:t>
      </w:r>
      <w:r>
        <w:rPr>
          <w:spacing w:val="-22"/>
        </w:rPr>
        <w:t> </w:t>
      </w:r>
      <w:r>
        <w:rPr/>
        <w:t>of</w:t>
      </w:r>
      <w:r>
        <w:rPr>
          <w:spacing w:val="-25"/>
        </w:rPr>
        <w:t> </w:t>
      </w:r>
      <w:r>
        <w:rPr/>
        <w:t>the </w:t>
      </w:r>
      <w:r>
        <w:rPr/>
        <w:t>sites</w:t>
      </w:r>
      <w:r>
        <w:rPr>
          <w:spacing w:val="-46"/>
        </w:rPr>
        <w:t> </w:t>
      </w:r>
      <w:r>
        <w:rPr/>
        <w:t>listed</w:t>
      </w:r>
      <w:r>
        <w:rPr>
          <w:spacing w:val="-46"/>
        </w:rPr>
        <w:t> </w:t>
      </w:r>
      <w:r>
        <w:rPr/>
        <w:t>in</w:t>
      </w:r>
      <w:r>
        <w:rPr>
          <w:spacing w:val="-46"/>
        </w:rPr>
        <w:t> </w:t>
      </w:r>
      <w:r>
        <w:rPr/>
        <w:t>Tables</w:t>
      </w:r>
      <w:r>
        <w:rPr>
          <w:spacing w:val="-44"/>
        </w:rPr>
        <w:t> </w:t>
      </w:r>
      <w:r>
        <w:rPr/>
        <w:t>2,</w:t>
      </w:r>
      <w:r>
        <w:rPr>
          <w:spacing w:val="-45"/>
        </w:rPr>
        <w:t> </w:t>
      </w:r>
      <w:r>
        <w:rPr/>
        <w:t>3</w:t>
      </w:r>
      <w:r>
        <w:rPr>
          <w:spacing w:val="-46"/>
        </w:rPr>
        <w:t> </w:t>
      </w:r>
      <w:r>
        <w:rPr/>
        <w:t>or</w:t>
      </w:r>
      <w:r>
        <w:rPr>
          <w:spacing w:val="-46"/>
        </w:rPr>
        <w:t> </w:t>
      </w:r>
      <w:r>
        <w:rPr/>
        <w:t>4.</w:t>
      </w:r>
    </w:p>
    <w:p>
      <w:pPr>
        <w:spacing w:line="240" w:lineRule="auto" w:before="4"/>
        <w:ind w:right="0"/>
        <w:rPr>
          <w:rFonts w:ascii="Arial" w:hAnsi="Arial" w:cs="Arial" w:eastAsia="Arial" w:hint="default"/>
          <w:sz w:val="25"/>
          <w:szCs w:val="25"/>
        </w:rPr>
      </w:pPr>
    </w:p>
    <w:p>
      <w:pPr>
        <w:pStyle w:val="BodyText"/>
        <w:spacing w:line="240" w:lineRule="auto"/>
        <w:ind w:right="529"/>
        <w:jc w:val="left"/>
      </w:pPr>
      <w:r>
        <w:rPr>
          <w:w w:val="95"/>
        </w:rPr>
        <w:t>The</w:t>
      </w:r>
      <w:r>
        <w:rPr>
          <w:spacing w:val="-27"/>
          <w:w w:val="95"/>
        </w:rPr>
        <w:t> </w:t>
      </w:r>
      <w:r>
        <w:rPr>
          <w:w w:val="95"/>
        </w:rPr>
        <w:t>generic</w:t>
      </w:r>
      <w:r>
        <w:rPr>
          <w:spacing w:val="-27"/>
          <w:w w:val="95"/>
        </w:rPr>
        <w:t> </w:t>
      </w:r>
      <w:r>
        <w:rPr>
          <w:w w:val="95"/>
        </w:rPr>
        <w:t>conservation</w:t>
      </w:r>
      <w:r>
        <w:rPr>
          <w:spacing w:val="-24"/>
          <w:w w:val="95"/>
        </w:rPr>
        <w:t> </w:t>
      </w:r>
      <w:r>
        <w:rPr>
          <w:w w:val="95"/>
        </w:rPr>
        <w:t>objectives</w:t>
      </w:r>
      <w:r>
        <w:rPr>
          <w:spacing w:val="-27"/>
          <w:w w:val="95"/>
        </w:rPr>
        <w:t> </w:t>
      </w:r>
      <w:r>
        <w:rPr>
          <w:w w:val="95"/>
        </w:rPr>
        <w:t>of</w:t>
      </w:r>
      <w:r>
        <w:rPr>
          <w:spacing w:val="-25"/>
          <w:w w:val="95"/>
        </w:rPr>
        <w:t> </w:t>
      </w:r>
      <w:r>
        <w:rPr>
          <w:w w:val="95"/>
        </w:rPr>
        <w:t>all</w:t>
      </w:r>
      <w:r>
        <w:rPr>
          <w:spacing w:val="-25"/>
          <w:w w:val="95"/>
        </w:rPr>
        <w:t> </w:t>
      </w:r>
      <w:r>
        <w:rPr>
          <w:w w:val="95"/>
        </w:rPr>
        <w:t>these</w:t>
      </w:r>
      <w:r>
        <w:rPr>
          <w:spacing w:val="-27"/>
          <w:w w:val="95"/>
        </w:rPr>
        <w:t> </w:t>
      </w:r>
      <w:r>
        <w:rPr>
          <w:w w:val="95"/>
        </w:rPr>
        <w:t>sites</w:t>
      </w:r>
      <w:r>
        <w:rPr>
          <w:spacing w:val="-27"/>
          <w:w w:val="95"/>
        </w:rPr>
        <w:t> </w:t>
      </w:r>
      <w:r>
        <w:rPr>
          <w:w w:val="95"/>
        </w:rPr>
        <w:t>are:</w:t>
      </w:r>
      <w:r>
        <w:rPr/>
      </w:r>
    </w:p>
    <w:p>
      <w:pPr>
        <w:spacing w:line="240" w:lineRule="auto" w:before="9"/>
        <w:ind w:right="0"/>
        <w:rPr>
          <w:rFonts w:ascii="Arial" w:hAnsi="Arial" w:cs="Arial" w:eastAsia="Arial" w:hint="default"/>
          <w:sz w:val="26"/>
          <w:szCs w:val="26"/>
        </w:rPr>
      </w:pPr>
    </w:p>
    <w:p>
      <w:pPr>
        <w:pStyle w:val="ListParagraph"/>
        <w:numPr>
          <w:ilvl w:val="0"/>
          <w:numId w:val="38"/>
        </w:numPr>
        <w:tabs>
          <w:tab w:pos="1337" w:val="left" w:leader="none"/>
        </w:tabs>
        <w:spacing w:line="302" w:lineRule="auto" w:before="0" w:after="0"/>
        <w:ind w:left="1337" w:right="654" w:hanging="569"/>
        <w:jc w:val="left"/>
        <w:rPr>
          <w:rFonts w:ascii="Arial" w:hAnsi="Arial" w:cs="Arial" w:eastAsia="Arial" w:hint="default"/>
          <w:sz w:val="22"/>
          <w:szCs w:val="22"/>
        </w:rPr>
      </w:pPr>
      <w:r>
        <w:rPr>
          <w:rFonts w:ascii="Arial"/>
          <w:sz w:val="22"/>
        </w:rPr>
        <w:t>To</w:t>
      </w:r>
      <w:r>
        <w:rPr>
          <w:rFonts w:ascii="Arial"/>
          <w:spacing w:val="-20"/>
          <w:sz w:val="22"/>
        </w:rPr>
        <w:t> </w:t>
      </w:r>
      <w:r>
        <w:rPr>
          <w:rFonts w:ascii="Arial"/>
          <w:sz w:val="22"/>
        </w:rPr>
        <w:t>maintain</w:t>
      </w:r>
      <w:r>
        <w:rPr>
          <w:rFonts w:ascii="Arial"/>
          <w:spacing w:val="-19"/>
          <w:sz w:val="22"/>
        </w:rPr>
        <w:t> </w:t>
      </w:r>
      <w:r>
        <w:rPr>
          <w:rFonts w:ascii="Arial"/>
          <w:sz w:val="22"/>
        </w:rPr>
        <w:t>the</w:t>
      </w:r>
      <w:r>
        <w:rPr>
          <w:rFonts w:ascii="Arial"/>
          <w:spacing w:val="-20"/>
          <w:sz w:val="22"/>
        </w:rPr>
        <w:t> </w:t>
      </w:r>
      <w:r>
        <w:rPr>
          <w:rFonts w:ascii="Arial"/>
          <w:sz w:val="22"/>
        </w:rPr>
        <w:t>favourable</w:t>
      </w:r>
      <w:r>
        <w:rPr>
          <w:rFonts w:ascii="Arial"/>
          <w:spacing w:val="-20"/>
          <w:sz w:val="22"/>
        </w:rPr>
        <w:t> </w:t>
      </w:r>
      <w:r>
        <w:rPr>
          <w:rFonts w:ascii="Arial"/>
          <w:sz w:val="22"/>
        </w:rPr>
        <w:t>conservation</w:t>
      </w:r>
      <w:r>
        <w:rPr>
          <w:rFonts w:ascii="Arial"/>
          <w:spacing w:val="-17"/>
          <w:sz w:val="22"/>
        </w:rPr>
        <w:t> </w:t>
      </w:r>
      <w:r>
        <w:rPr>
          <w:rFonts w:ascii="Arial"/>
          <w:sz w:val="22"/>
        </w:rPr>
        <w:t>status</w:t>
      </w:r>
      <w:r>
        <w:rPr>
          <w:rFonts w:ascii="Arial"/>
          <w:spacing w:val="-20"/>
          <w:sz w:val="22"/>
        </w:rPr>
        <w:t> </w:t>
      </w:r>
      <w:r>
        <w:rPr>
          <w:rFonts w:ascii="Arial"/>
          <w:sz w:val="22"/>
        </w:rPr>
        <w:t>of</w:t>
      </w:r>
      <w:r>
        <w:rPr>
          <w:rFonts w:ascii="Arial"/>
          <w:spacing w:val="-20"/>
          <w:sz w:val="22"/>
        </w:rPr>
        <w:t> </w:t>
      </w:r>
      <w:r>
        <w:rPr>
          <w:rFonts w:ascii="Arial"/>
          <w:sz w:val="22"/>
        </w:rPr>
        <w:t>the</w:t>
      </w:r>
      <w:r>
        <w:rPr>
          <w:rFonts w:ascii="Arial"/>
          <w:spacing w:val="-16"/>
          <w:sz w:val="22"/>
        </w:rPr>
        <w:t> </w:t>
      </w:r>
      <w:r>
        <w:rPr>
          <w:rFonts w:ascii="Arial"/>
          <w:sz w:val="22"/>
        </w:rPr>
        <w:t>qualifying</w:t>
      </w:r>
      <w:r>
        <w:rPr>
          <w:rFonts w:ascii="Arial"/>
          <w:spacing w:val="-20"/>
          <w:sz w:val="22"/>
        </w:rPr>
        <w:t> </w:t>
      </w:r>
      <w:r>
        <w:rPr>
          <w:rFonts w:ascii="Arial"/>
          <w:sz w:val="22"/>
        </w:rPr>
        <w:t>interests</w:t>
      </w:r>
      <w:r>
        <w:rPr>
          <w:rFonts w:ascii="Arial"/>
          <w:spacing w:val="-20"/>
          <w:sz w:val="22"/>
        </w:rPr>
        <w:t> </w:t>
      </w:r>
      <w:r>
        <w:rPr>
          <w:rFonts w:ascii="Arial"/>
          <w:sz w:val="22"/>
        </w:rPr>
        <w:t>(outlined </w:t>
      </w:r>
      <w:r>
        <w:rPr>
          <w:rFonts w:ascii="Arial"/>
          <w:sz w:val="22"/>
        </w:rPr>
      </w:r>
      <w:r>
        <w:rPr>
          <w:rFonts w:ascii="Arial"/>
          <w:w w:val="95"/>
          <w:sz w:val="22"/>
        </w:rPr>
        <w:t>above)</w:t>
      </w:r>
      <w:r>
        <w:rPr>
          <w:rFonts w:ascii="Arial"/>
          <w:spacing w:val="-30"/>
          <w:w w:val="95"/>
          <w:sz w:val="22"/>
        </w:rPr>
        <w:t> </w:t>
      </w:r>
      <w:r>
        <w:rPr>
          <w:rFonts w:ascii="Arial"/>
          <w:w w:val="95"/>
          <w:sz w:val="22"/>
        </w:rPr>
        <w:t>of</w:t>
      </w:r>
      <w:r>
        <w:rPr>
          <w:rFonts w:ascii="Arial"/>
          <w:spacing w:val="-29"/>
          <w:w w:val="95"/>
          <w:sz w:val="22"/>
        </w:rPr>
        <w:t> </w:t>
      </w:r>
      <w:r>
        <w:rPr>
          <w:rFonts w:ascii="Arial"/>
          <w:w w:val="95"/>
          <w:sz w:val="22"/>
        </w:rPr>
        <w:t>the</w:t>
      </w:r>
      <w:r>
        <w:rPr>
          <w:rFonts w:ascii="Arial"/>
          <w:spacing w:val="-29"/>
          <w:w w:val="95"/>
          <w:sz w:val="22"/>
        </w:rPr>
        <w:t> </w:t>
      </w:r>
      <w:r>
        <w:rPr>
          <w:rFonts w:ascii="Arial"/>
          <w:w w:val="95"/>
          <w:sz w:val="22"/>
        </w:rPr>
        <w:t>SAC</w:t>
      </w:r>
      <w:r>
        <w:rPr>
          <w:rFonts w:ascii="Arial"/>
          <w:spacing w:val="-26"/>
          <w:w w:val="95"/>
          <w:sz w:val="22"/>
        </w:rPr>
        <w:t> </w:t>
      </w:r>
      <w:r>
        <w:rPr>
          <w:rFonts w:ascii="Arial"/>
          <w:w w:val="95"/>
          <w:sz w:val="22"/>
        </w:rPr>
        <w:t>or</w:t>
      </w:r>
      <w:r>
        <w:rPr>
          <w:rFonts w:ascii="Arial"/>
          <w:spacing w:val="-29"/>
          <w:w w:val="95"/>
          <w:sz w:val="22"/>
        </w:rPr>
        <w:t> </w:t>
      </w:r>
      <w:r>
        <w:rPr>
          <w:rFonts w:ascii="Arial"/>
          <w:w w:val="95"/>
          <w:sz w:val="22"/>
        </w:rPr>
        <w:t>SPA.</w:t>
      </w:r>
      <w:r>
        <w:rPr>
          <w:rFonts w:ascii="Arial"/>
          <w:sz w:val="22"/>
        </w:rPr>
      </w:r>
    </w:p>
    <w:p>
      <w:pPr>
        <w:spacing w:line="240" w:lineRule="auto" w:before="2"/>
        <w:ind w:right="0"/>
        <w:rPr>
          <w:rFonts w:ascii="Arial" w:hAnsi="Arial" w:cs="Arial" w:eastAsia="Arial" w:hint="default"/>
          <w:sz w:val="21"/>
          <w:szCs w:val="21"/>
        </w:rPr>
      </w:pPr>
    </w:p>
    <w:p>
      <w:pPr>
        <w:pStyle w:val="ListParagraph"/>
        <w:numPr>
          <w:ilvl w:val="0"/>
          <w:numId w:val="38"/>
        </w:numPr>
        <w:tabs>
          <w:tab w:pos="1337" w:val="left" w:leader="none"/>
        </w:tabs>
        <w:spacing w:line="240" w:lineRule="auto" w:before="0" w:after="0"/>
        <w:ind w:left="1337" w:right="0" w:hanging="569"/>
        <w:jc w:val="left"/>
        <w:rPr>
          <w:rFonts w:ascii="Arial" w:hAnsi="Arial" w:cs="Arial" w:eastAsia="Arial" w:hint="default"/>
          <w:sz w:val="22"/>
          <w:szCs w:val="22"/>
        </w:rPr>
      </w:pPr>
      <w:r>
        <w:rPr>
          <w:rFonts w:ascii="Arial"/>
          <w:w w:val="95"/>
          <w:sz w:val="22"/>
        </w:rPr>
        <w:t>To</w:t>
      </w:r>
      <w:r>
        <w:rPr>
          <w:rFonts w:ascii="Arial"/>
          <w:spacing w:val="-19"/>
          <w:w w:val="95"/>
          <w:sz w:val="22"/>
        </w:rPr>
        <w:t> </w:t>
      </w:r>
      <w:r>
        <w:rPr>
          <w:rFonts w:ascii="Arial"/>
          <w:w w:val="95"/>
          <w:sz w:val="22"/>
        </w:rPr>
        <w:t>maintain</w:t>
      </w:r>
      <w:r>
        <w:rPr>
          <w:rFonts w:ascii="Arial"/>
          <w:spacing w:val="-18"/>
          <w:w w:val="95"/>
          <w:sz w:val="22"/>
        </w:rPr>
        <w:t> </w:t>
      </w:r>
      <w:r>
        <w:rPr>
          <w:rFonts w:ascii="Arial"/>
          <w:w w:val="95"/>
          <w:sz w:val="22"/>
        </w:rPr>
        <w:t>the</w:t>
      </w:r>
      <w:r>
        <w:rPr>
          <w:rFonts w:ascii="Arial"/>
          <w:spacing w:val="-19"/>
          <w:w w:val="95"/>
          <w:sz w:val="22"/>
        </w:rPr>
        <w:t> </w:t>
      </w:r>
      <w:r>
        <w:rPr>
          <w:rFonts w:ascii="Arial"/>
          <w:w w:val="95"/>
          <w:sz w:val="22"/>
        </w:rPr>
        <w:t>extent,</w:t>
      </w:r>
      <w:r>
        <w:rPr>
          <w:rFonts w:ascii="Arial"/>
          <w:spacing w:val="-16"/>
          <w:w w:val="95"/>
          <w:sz w:val="22"/>
        </w:rPr>
        <w:t> </w:t>
      </w:r>
      <w:r>
        <w:rPr>
          <w:rFonts w:ascii="Arial"/>
          <w:w w:val="95"/>
          <w:sz w:val="22"/>
        </w:rPr>
        <w:t>species</w:t>
      </w:r>
      <w:r>
        <w:rPr>
          <w:rFonts w:ascii="Arial"/>
          <w:spacing w:val="-15"/>
          <w:w w:val="95"/>
          <w:sz w:val="22"/>
        </w:rPr>
        <w:t> </w:t>
      </w:r>
      <w:r>
        <w:rPr>
          <w:rFonts w:ascii="Arial"/>
          <w:w w:val="95"/>
          <w:sz w:val="22"/>
        </w:rPr>
        <w:t>richness</w:t>
      </w:r>
      <w:r>
        <w:rPr>
          <w:rFonts w:ascii="Arial"/>
          <w:spacing w:val="-19"/>
          <w:w w:val="95"/>
          <w:sz w:val="22"/>
        </w:rPr>
        <w:t> </w:t>
      </w:r>
      <w:r>
        <w:rPr>
          <w:rFonts w:ascii="Arial"/>
          <w:w w:val="95"/>
          <w:sz w:val="22"/>
        </w:rPr>
        <w:t>and</w:t>
      </w:r>
      <w:r>
        <w:rPr>
          <w:rFonts w:ascii="Arial"/>
          <w:spacing w:val="-16"/>
          <w:w w:val="95"/>
          <w:sz w:val="22"/>
        </w:rPr>
        <w:t> </w:t>
      </w:r>
      <w:r>
        <w:rPr>
          <w:rFonts w:ascii="Arial"/>
          <w:w w:val="95"/>
          <w:sz w:val="22"/>
        </w:rPr>
        <w:t>biodiversity</w:t>
      </w:r>
      <w:r>
        <w:rPr>
          <w:rFonts w:ascii="Arial"/>
          <w:spacing w:val="-16"/>
          <w:w w:val="95"/>
          <w:sz w:val="22"/>
        </w:rPr>
        <w:t> </w:t>
      </w:r>
      <w:r>
        <w:rPr>
          <w:rFonts w:ascii="Arial"/>
          <w:w w:val="95"/>
          <w:sz w:val="22"/>
        </w:rPr>
        <w:t>of</w:t>
      </w:r>
      <w:r>
        <w:rPr>
          <w:rFonts w:ascii="Arial"/>
          <w:spacing w:val="-20"/>
          <w:w w:val="95"/>
          <w:sz w:val="22"/>
        </w:rPr>
        <w:t> </w:t>
      </w:r>
      <w:r>
        <w:rPr>
          <w:rFonts w:ascii="Arial"/>
          <w:w w:val="95"/>
          <w:sz w:val="22"/>
        </w:rPr>
        <w:t>the</w:t>
      </w:r>
      <w:r>
        <w:rPr>
          <w:rFonts w:ascii="Arial"/>
          <w:spacing w:val="-19"/>
          <w:w w:val="95"/>
          <w:sz w:val="22"/>
        </w:rPr>
        <w:t> </w:t>
      </w:r>
      <w:r>
        <w:rPr>
          <w:rFonts w:ascii="Arial"/>
          <w:w w:val="95"/>
          <w:sz w:val="22"/>
        </w:rPr>
        <w:t>entire</w:t>
      </w:r>
      <w:r>
        <w:rPr>
          <w:rFonts w:ascii="Arial"/>
          <w:spacing w:val="-19"/>
          <w:w w:val="95"/>
          <w:sz w:val="22"/>
        </w:rPr>
        <w:t> </w:t>
      </w:r>
      <w:r>
        <w:rPr>
          <w:rFonts w:ascii="Arial"/>
          <w:w w:val="95"/>
          <w:sz w:val="22"/>
        </w:rPr>
        <w:t>site.</w:t>
      </w:r>
      <w:r>
        <w:rPr>
          <w:rFonts w:ascii="Arial"/>
          <w:sz w:val="22"/>
        </w:rPr>
      </w:r>
    </w:p>
    <w:p>
      <w:pPr>
        <w:spacing w:line="240" w:lineRule="auto" w:before="8"/>
        <w:ind w:right="0"/>
        <w:rPr>
          <w:rFonts w:ascii="Arial" w:hAnsi="Arial" w:cs="Arial" w:eastAsia="Arial" w:hint="default"/>
          <w:sz w:val="26"/>
          <w:szCs w:val="26"/>
        </w:rPr>
      </w:pPr>
    </w:p>
    <w:p>
      <w:pPr>
        <w:pStyle w:val="ListParagraph"/>
        <w:numPr>
          <w:ilvl w:val="0"/>
          <w:numId w:val="38"/>
        </w:numPr>
        <w:tabs>
          <w:tab w:pos="1337" w:val="left" w:leader="none"/>
        </w:tabs>
        <w:spacing w:line="302" w:lineRule="auto" w:before="0" w:after="0"/>
        <w:ind w:left="1337" w:right="658" w:hanging="569"/>
        <w:jc w:val="left"/>
        <w:rPr>
          <w:rFonts w:ascii="Arial" w:hAnsi="Arial" w:cs="Arial" w:eastAsia="Arial" w:hint="default"/>
          <w:sz w:val="22"/>
          <w:szCs w:val="22"/>
        </w:rPr>
      </w:pPr>
      <w:r>
        <w:rPr>
          <w:rFonts w:ascii="Arial"/>
          <w:sz w:val="22"/>
        </w:rPr>
        <w:t>To establish effective liaison and co-operation with landowners, legal users and </w:t>
      </w:r>
      <w:r>
        <w:rPr>
          <w:rFonts w:ascii="Arial"/>
          <w:spacing w:val="-2"/>
          <w:w w:val="95"/>
          <w:sz w:val="22"/>
        </w:rPr>
        <w:t>relevant</w:t>
      </w:r>
      <w:r>
        <w:rPr>
          <w:rFonts w:ascii="Arial"/>
          <w:spacing w:val="20"/>
          <w:w w:val="95"/>
          <w:sz w:val="22"/>
        </w:rPr>
        <w:t> </w:t>
      </w:r>
      <w:r>
        <w:rPr>
          <w:rFonts w:ascii="Arial"/>
          <w:spacing w:val="-1"/>
          <w:w w:val="95"/>
          <w:sz w:val="22"/>
        </w:rPr>
        <w:t>authorities.</w:t>
      </w:r>
      <w:r>
        <w:rPr>
          <w:rFonts w:ascii="Arial"/>
          <w:spacing w:val="-1"/>
          <w:sz w:val="22"/>
        </w:rPr>
      </w:r>
    </w:p>
    <w:p>
      <w:pPr>
        <w:pStyle w:val="BodyText"/>
        <w:spacing w:line="240" w:lineRule="auto" w:before="191"/>
        <w:ind w:right="529"/>
        <w:jc w:val="left"/>
      </w:pPr>
      <w:r>
        <w:rPr>
          <w:w w:val="95"/>
        </w:rPr>
        <w:t>The</w:t>
      </w:r>
      <w:r>
        <w:rPr>
          <w:spacing w:val="-23"/>
          <w:w w:val="95"/>
        </w:rPr>
        <w:t> </w:t>
      </w:r>
      <w:r>
        <w:rPr>
          <w:w w:val="95"/>
        </w:rPr>
        <w:t>favourable</w:t>
      </w:r>
      <w:r>
        <w:rPr>
          <w:spacing w:val="-23"/>
          <w:w w:val="95"/>
        </w:rPr>
        <w:t> </w:t>
      </w:r>
      <w:r>
        <w:rPr>
          <w:w w:val="95"/>
        </w:rPr>
        <w:t>conservation</w:t>
      </w:r>
      <w:r>
        <w:rPr>
          <w:spacing w:val="-22"/>
          <w:w w:val="95"/>
        </w:rPr>
        <w:t> </w:t>
      </w:r>
      <w:r>
        <w:rPr>
          <w:w w:val="95"/>
        </w:rPr>
        <w:t>status</w:t>
      </w:r>
      <w:r>
        <w:rPr>
          <w:spacing w:val="-23"/>
          <w:w w:val="95"/>
        </w:rPr>
        <w:t> </w:t>
      </w:r>
      <w:r>
        <w:rPr>
          <w:w w:val="95"/>
        </w:rPr>
        <w:t>of</w:t>
      </w:r>
      <w:r>
        <w:rPr>
          <w:spacing w:val="-24"/>
          <w:w w:val="95"/>
        </w:rPr>
        <w:t> </w:t>
      </w:r>
      <w:r>
        <w:rPr>
          <w:w w:val="95"/>
        </w:rPr>
        <w:t>a</w:t>
      </w:r>
      <w:r>
        <w:rPr>
          <w:spacing w:val="-22"/>
          <w:w w:val="95"/>
        </w:rPr>
        <w:t> </w:t>
      </w:r>
      <w:r>
        <w:rPr>
          <w:w w:val="95"/>
        </w:rPr>
        <w:t>habitat</w:t>
      </w:r>
      <w:r>
        <w:rPr>
          <w:spacing w:val="-22"/>
          <w:w w:val="95"/>
        </w:rPr>
        <w:t> </w:t>
      </w:r>
      <w:r>
        <w:rPr>
          <w:w w:val="95"/>
        </w:rPr>
        <w:t>is</w:t>
      </w:r>
      <w:r>
        <w:rPr>
          <w:spacing w:val="-23"/>
          <w:w w:val="95"/>
        </w:rPr>
        <w:t> </w:t>
      </w:r>
      <w:r>
        <w:rPr>
          <w:w w:val="95"/>
        </w:rPr>
        <w:t>achieved</w:t>
      </w:r>
      <w:r>
        <w:rPr>
          <w:spacing w:val="-24"/>
          <w:w w:val="95"/>
        </w:rPr>
        <w:t> </w:t>
      </w:r>
      <w:r>
        <w:rPr>
          <w:w w:val="95"/>
        </w:rPr>
        <w:t>when:</w:t>
      </w:r>
      <w:r>
        <w:rPr/>
      </w:r>
    </w:p>
    <w:p>
      <w:pPr>
        <w:spacing w:line="240" w:lineRule="auto" w:before="0"/>
        <w:ind w:right="0"/>
        <w:rPr>
          <w:rFonts w:ascii="Arial" w:hAnsi="Arial" w:cs="Arial" w:eastAsia="Arial" w:hint="default"/>
          <w:sz w:val="22"/>
          <w:szCs w:val="22"/>
        </w:rPr>
      </w:pPr>
    </w:p>
    <w:p>
      <w:pPr>
        <w:pStyle w:val="ListParagraph"/>
        <w:numPr>
          <w:ilvl w:val="2"/>
          <w:numId w:val="2"/>
        </w:numPr>
        <w:tabs>
          <w:tab w:pos="1197" w:val="left" w:leader="none"/>
        </w:tabs>
        <w:spacing w:line="271" w:lineRule="auto" w:before="190" w:after="0"/>
        <w:ind w:left="1197" w:right="654" w:hanging="429"/>
        <w:jc w:val="both"/>
        <w:rPr>
          <w:rFonts w:ascii="Arial" w:hAnsi="Arial" w:cs="Arial" w:eastAsia="Arial" w:hint="default"/>
          <w:sz w:val="22"/>
          <w:szCs w:val="22"/>
        </w:rPr>
      </w:pPr>
      <w:r>
        <w:rPr>
          <w:rFonts w:ascii="Arial" w:hAnsi="Arial" w:cs="Arial" w:eastAsia="Arial" w:hint="default"/>
          <w:sz w:val="22"/>
          <w:szCs w:val="22"/>
        </w:rPr>
        <w:t>Its</w:t>
      </w:r>
      <w:r>
        <w:rPr>
          <w:rFonts w:ascii="Arial" w:hAnsi="Arial" w:cs="Arial" w:eastAsia="Arial" w:hint="default"/>
          <w:spacing w:val="-5"/>
          <w:sz w:val="22"/>
          <w:szCs w:val="22"/>
        </w:rPr>
        <w:t> </w:t>
      </w:r>
      <w:r>
        <w:rPr>
          <w:rFonts w:ascii="Arial" w:hAnsi="Arial" w:cs="Arial" w:eastAsia="Arial" w:hint="default"/>
          <w:sz w:val="22"/>
          <w:szCs w:val="22"/>
        </w:rPr>
        <w:t>natural</w:t>
      </w:r>
      <w:r>
        <w:rPr>
          <w:rFonts w:ascii="Arial" w:hAnsi="Arial" w:cs="Arial" w:eastAsia="Arial" w:hint="default"/>
          <w:spacing w:val="-3"/>
          <w:sz w:val="22"/>
          <w:szCs w:val="22"/>
        </w:rPr>
        <w:t> </w:t>
      </w:r>
      <w:r>
        <w:rPr>
          <w:rFonts w:ascii="Arial" w:hAnsi="Arial" w:cs="Arial" w:eastAsia="Arial" w:hint="default"/>
          <w:sz w:val="22"/>
          <w:szCs w:val="22"/>
        </w:rPr>
        <w:t>range</w:t>
      </w:r>
      <w:r>
        <w:rPr>
          <w:rFonts w:ascii="Arial" w:hAnsi="Arial" w:cs="Arial" w:eastAsia="Arial" w:hint="default"/>
          <w:spacing w:val="-5"/>
          <w:sz w:val="22"/>
          <w:szCs w:val="22"/>
        </w:rPr>
        <w:t> </w:t>
      </w:r>
      <w:r>
        <w:rPr>
          <w:rFonts w:ascii="Arial" w:hAnsi="Arial" w:cs="Arial" w:eastAsia="Arial" w:hint="default"/>
          <w:sz w:val="22"/>
          <w:szCs w:val="22"/>
        </w:rPr>
        <w:t>and</w:t>
      </w:r>
      <w:r>
        <w:rPr>
          <w:rFonts w:ascii="Arial" w:hAnsi="Arial" w:cs="Arial" w:eastAsia="Arial" w:hint="default"/>
          <w:spacing w:val="-5"/>
          <w:sz w:val="22"/>
          <w:szCs w:val="22"/>
        </w:rPr>
        <w:t> </w:t>
      </w:r>
      <w:r>
        <w:rPr>
          <w:rFonts w:ascii="Arial" w:hAnsi="Arial" w:cs="Arial" w:eastAsia="Arial" w:hint="default"/>
          <w:sz w:val="22"/>
          <w:szCs w:val="22"/>
        </w:rPr>
        <w:t>area</w:t>
      </w:r>
      <w:r>
        <w:rPr>
          <w:rFonts w:ascii="Arial" w:hAnsi="Arial" w:cs="Arial" w:eastAsia="Arial" w:hint="default"/>
          <w:spacing w:val="-4"/>
          <w:sz w:val="22"/>
          <w:szCs w:val="22"/>
        </w:rPr>
        <w:t> </w:t>
      </w:r>
      <w:r>
        <w:rPr>
          <w:rFonts w:ascii="Arial" w:hAnsi="Arial" w:cs="Arial" w:eastAsia="Arial" w:hint="default"/>
          <w:sz w:val="22"/>
          <w:szCs w:val="22"/>
        </w:rPr>
        <w:t>it</w:t>
      </w:r>
      <w:r>
        <w:rPr>
          <w:rFonts w:ascii="Arial" w:hAnsi="Arial" w:cs="Arial" w:eastAsia="Arial" w:hint="default"/>
          <w:spacing w:val="-4"/>
          <w:sz w:val="22"/>
          <w:szCs w:val="22"/>
        </w:rPr>
        <w:t> </w:t>
      </w:r>
      <w:r>
        <w:rPr>
          <w:rFonts w:ascii="Arial" w:hAnsi="Arial" w:cs="Arial" w:eastAsia="Arial" w:hint="default"/>
          <w:sz w:val="22"/>
          <w:szCs w:val="22"/>
        </w:rPr>
        <w:t>covers</w:t>
      </w:r>
      <w:r>
        <w:rPr>
          <w:rFonts w:ascii="Arial" w:hAnsi="Arial" w:cs="Arial" w:eastAsia="Arial" w:hint="default"/>
          <w:spacing w:val="-5"/>
          <w:sz w:val="22"/>
          <w:szCs w:val="22"/>
        </w:rPr>
        <w:t> </w:t>
      </w:r>
      <w:r>
        <w:rPr>
          <w:rFonts w:ascii="Arial" w:hAnsi="Arial" w:cs="Arial" w:eastAsia="Arial" w:hint="default"/>
          <w:sz w:val="22"/>
          <w:szCs w:val="22"/>
        </w:rPr>
        <w:t>within</w:t>
      </w:r>
      <w:r>
        <w:rPr>
          <w:rFonts w:ascii="Arial" w:hAnsi="Arial" w:cs="Arial" w:eastAsia="Arial" w:hint="default"/>
          <w:spacing w:val="-30"/>
          <w:sz w:val="22"/>
          <w:szCs w:val="22"/>
        </w:rPr>
        <w:t> </w:t>
      </w:r>
      <w:r>
        <w:rPr>
          <w:rFonts w:ascii="Arial" w:hAnsi="Arial" w:cs="Arial" w:eastAsia="Arial" w:hint="default"/>
          <w:sz w:val="22"/>
          <w:szCs w:val="22"/>
        </w:rPr>
        <w:t>that</w:t>
      </w:r>
      <w:r>
        <w:rPr>
          <w:rFonts w:ascii="Arial" w:hAnsi="Arial" w:cs="Arial" w:eastAsia="Arial" w:hint="default"/>
          <w:spacing w:val="-4"/>
          <w:sz w:val="22"/>
          <w:szCs w:val="22"/>
        </w:rPr>
        <w:t> </w:t>
      </w:r>
      <w:r>
        <w:rPr>
          <w:rFonts w:ascii="Arial" w:hAnsi="Arial" w:cs="Arial" w:eastAsia="Arial" w:hint="default"/>
          <w:sz w:val="22"/>
          <w:szCs w:val="22"/>
        </w:rPr>
        <w:t>range</w:t>
      </w:r>
      <w:r>
        <w:rPr>
          <w:rFonts w:ascii="Arial" w:hAnsi="Arial" w:cs="Arial" w:eastAsia="Arial" w:hint="default"/>
          <w:spacing w:val="-5"/>
          <w:sz w:val="22"/>
          <w:szCs w:val="22"/>
        </w:rPr>
        <w:t> </w:t>
      </w:r>
      <w:r>
        <w:rPr>
          <w:rFonts w:ascii="Arial" w:hAnsi="Arial" w:cs="Arial" w:eastAsia="Arial" w:hint="default"/>
          <w:sz w:val="22"/>
          <w:szCs w:val="22"/>
        </w:rPr>
        <w:t>is</w:t>
      </w:r>
      <w:r>
        <w:rPr>
          <w:rFonts w:ascii="Arial" w:hAnsi="Arial" w:cs="Arial" w:eastAsia="Arial" w:hint="default"/>
          <w:spacing w:val="-33"/>
          <w:sz w:val="22"/>
          <w:szCs w:val="22"/>
        </w:rPr>
        <w:t> </w:t>
      </w:r>
      <w:r>
        <w:rPr>
          <w:rFonts w:ascii="Arial" w:hAnsi="Arial" w:cs="Arial" w:eastAsia="Arial" w:hint="default"/>
          <w:sz w:val="22"/>
          <w:szCs w:val="22"/>
        </w:rPr>
        <w:t>stable</w:t>
      </w:r>
      <w:r>
        <w:rPr>
          <w:rFonts w:ascii="Arial" w:hAnsi="Arial" w:cs="Arial" w:eastAsia="Arial" w:hint="default"/>
          <w:spacing w:val="-5"/>
          <w:sz w:val="22"/>
          <w:szCs w:val="22"/>
        </w:rPr>
        <w:t> </w:t>
      </w:r>
      <w:r>
        <w:rPr>
          <w:rFonts w:ascii="Arial" w:hAnsi="Arial" w:cs="Arial" w:eastAsia="Arial" w:hint="default"/>
          <w:sz w:val="22"/>
          <w:szCs w:val="22"/>
        </w:rPr>
        <w:t>or</w:t>
      </w:r>
      <w:r>
        <w:rPr>
          <w:rFonts w:ascii="Arial" w:hAnsi="Arial" w:cs="Arial" w:eastAsia="Arial" w:hint="default"/>
          <w:spacing w:val="-5"/>
          <w:sz w:val="22"/>
          <w:szCs w:val="22"/>
        </w:rPr>
        <w:t> </w:t>
      </w:r>
      <w:r>
        <w:rPr>
          <w:rFonts w:ascii="Arial" w:hAnsi="Arial" w:cs="Arial" w:eastAsia="Arial" w:hint="default"/>
          <w:sz w:val="22"/>
          <w:szCs w:val="22"/>
        </w:rPr>
        <w:t>increasing</w:t>
      </w:r>
      <w:r>
        <w:rPr>
          <w:rFonts w:ascii="Arial" w:hAnsi="Arial" w:cs="Arial" w:eastAsia="Arial" w:hint="default"/>
          <w:spacing w:val="-32"/>
          <w:sz w:val="22"/>
          <w:szCs w:val="22"/>
        </w:rPr>
        <w:t> </w:t>
      </w:r>
      <w:r>
        <w:rPr>
          <w:rFonts w:ascii="Arial" w:hAnsi="Arial" w:cs="Arial" w:eastAsia="Arial" w:hint="default"/>
          <w:sz w:val="22"/>
          <w:szCs w:val="22"/>
        </w:rPr>
        <w:t>and</w:t>
      </w:r>
      <w:r>
        <w:rPr>
          <w:rFonts w:ascii="Arial" w:hAnsi="Arial" w:cs="Arial" w:eastAsia="Arial" w:hint="default"/>
          <w:spacing w:val="-5"/>
          <w:sz w:val="22"/>
          <w:szCs w:val="22"/>
        </w:rPr>
        <w:t> </w:t>
      </w:r>
      <w:r>
        <w:rPr>
          <w:rFonts w:ascii="Arial" w:hAnsi="Arial" w:cs="Arial" w:eastAsia="Arial" w:hint="default"/>
          <w:sz w:val="22"/>
          <w:szCs w:val="22"/>
        </w:rPr>
        <w:t>the </w:t>
      </w:r>
      <w:r>
        <w:rPr>
          <w:rFonts w:ascii="Arial" w:hAnsi="Arial" w:cs="Arial" w:eastAsia="Arial" w:hint="default"/>
          <w:sz w:val="22"/>
          <w:szCs w:val="22"/>
        </w:rPr>
      </w:r>
      <w:r>
        <w:rPr>
          <w:rFonts w:ascii="Arial" w:hAnsi="Arial" w:cs="Arial" w:eastAsia="Arial" w:hint="default"/>
          <w:w w:val="95"/>
          <w:sz w:val="22"/>
          <w:szCs w:val="22"/>
        </w:rPr>
        <w:t>specific</w:t>
      </w:r>
      <w:r>
        <w:rPr>
          <w:rFonts w:ascii="Arial" w:hAnsi="Arial" w:cs="Arial" w:eastAsia="Arial" w:hint="default"/>
          <w:spacing w:val="-20"/>
          <w:w w:val="95"/>
          <w:sz w:val="22"/>
          <w:szCs w:val="22"/>
        </w:rPr>
        <w:t> </w:t>
      </w:r>
      <w:r>
        <w:rPr>
          <w:rFonts w:ascii="Arial" w:hAnsi="Arial" w:cs="Arial" w:eastAsia="Arial" w:hint="default"/>
          <w:w w:val="95"/>
          <w:sz w:val="22"/>
          <w:szCs w:val="22"/>
        </w:rPr>
        <w:t>structure</w:t>
      </w:r>
      <w:r>
        <w:rPr>
          <w:rFonts w:ascii="Arial" w:hAnsi="Arial" w:cs="Arial" w:eastAsia="Arial" w:hint="default"/>
          <w:spacing w:val="-20"/>
          <w:w w:val="95"/>
          <w:sz w:val="22"/>
          <w:szCs w:val="22"/>
        </w:rPr>
        <w:t> </w:t>
      </w:r>
      <w:r>
        <w:rPr>
          <w:rFonts w:ascii="Arial" w:hAnsi="Arial" w:cs="Arial" w:eastAsia="Arial" w:hint="default"/>
          <w:w w:val="95"/>
          <w:sz w:val="22"/>
          <w:szCs w:val="22"/>
        </w:rPr>
        <w:t>and</w:t>
      </w:r>
      <w:r>
        <w:rPr>
          <w:rFonts w:ascii="Arial" w:hAnsi="Arial" w:cs="Arial" w:eastAsia="Arial" w:hint="default"/>
          <w:spacing w:val="-7"/>
          <w:w w:val="95"/>
          <w:sz w:val="22"/>
          <w:szCs w:val="22"/>
        </w:rPr>
        <w:t> </w:t>
      </w:r>
      <w:r>
        <w:rPr>
          <w:rFonts w:ascii="Arial" w:hAnsi="Arial" w:cs="Arial" w:eastAsia="Arial" w:hint="default"/>
          <w:w w:val="95"/>
          <w:sz w:val="22"/>
          <w:szCs w:val="22"/>
        </w:rPr>
        <w:t>functions</w:t>
      </w:r>
      <w:r>
        <w:rPr>
          <w:rFonts w:ascii="Arial" w:hAnsi="Arial" w:cs="Arial" w:eastAsia="Arial" w:hint="default"/>
          <w:spacing w:val="-20"/>
          <w:w w:val="95"/>
          <w:sz w:val="22"/>
          <w:szCs w:val="22"/>
        </w:rPr>
        <w:t> </w:t>
      </w:r>
      <w:r>
        <w:rPr>
          <w:rFonts w:ascii="Arial" w:hAnsi="Arial" w:cs="Arial" w:eastAsia="Arial" w:hint="default"/>
          <w:w w:val="95"/>
          <w:sz w:val="22"/>
          <w:szCs w:val="22"/>
        </w:rPr>
        <w:t>which</w:t>
      </w:r>
      <w:r>
        <w:rPr>
          <w:rFonts w:ascii="Arial" w:hAnsi="Arial" w:cs="Arial" w:eastAsia="Arial" w:hint="default"/>
          <w:spacing w:val="-20"/>
          <w:w w:val="95"/>
          <w:sz w:val="22"/>
          <w:szCs w:val="22"/>
        </w:rPr>
        <w:t> </w:t>
      </w:r>
      <w:r>
        <w:rPr>
          <w:rFonts w:ascii="Arial" w:hAnsi="Arial" w:cs="Arial" w:eastAsia="Arial" w:hint="default"/>
          <w:w w:val="95"/>
          <w:sz w:val="22"/>
          <w:szCs w:val="22"/>
        </w:rPr>
        <w:t>are</w:t>
      </w:r>
      <w:r>
        <w:rPr>
          <w:rFonts w:ascii="Arial" w:hAnsi="Arial" w:cs="Arial" w:eastAsia="Arial" w:hint="default"/>
          <w:spacing w:val="-21"/>
          <w:w w:val="95"/>
          <w:sz w:val="22"/>
          <w:szCs w:val="22"/>
        </w:rPr>
        <w:t> </w:t>
      </w:r>
      <w:r>
        <w:rPr>
          <w:rFonts w:ascii="Arial" w:hAnsi="Arial" w:cs="Arial" w:eastAsia="Arial" w:hint="default"/>
          <w:w w:val="95"/>
          <w:sz w:val="22"/>
          <w:szCs w:val="22"/>
        </w:rPr>
        <w:t>necessary</w:t>
      </w:r>
      <w:r>
        <w:rPr>
          <w:rFonts w:ascii="Arial" w:hAnsi="Arial" w:cs="Arial" w:eastAsia="Arial" w:hint="default"/>
          <w:spacing w:val="-20"/>
          <w:w w:val="95"/>
          <w:sz w:val="22"/>
          <w:szCs w:val="22"/>
        </w:rPr>
        <w:t> </w:t>
      </w:r>
      <w:r>
        <w:rPr>
          <w:rFonts w:ascii="Arial" w:hAnsi="Arial" w:cs="Arial" w:eastAsia="Arial" w:hint="default"/>
          <w:w w:val="95"/>
          <w:sz w:val="22"/>
          <w:szCs w:val="22"/>
        </w:rPr>
        <w:t>for</w:t>
      </w:r>
      <w:r>
        <w:rPr>
          <w:rFonts w:ascii="Arial" w:hAnsi="Arial" w:cs="Arial" w:eastAsia="Arial" w:hint="default"/>
          <w:spacing w:val="-21"/>
          <w:w w:val="95"/>
          <w:sz w:val="22"/>
          <w:szCs w:val="22"/>
        </w:rPr>
        <w:t> </w:t>
      </w:r>
      <w:r>
        <w:rPr>
          <w:rFonts w:ascii="Arial" w:hAnsi="Arial" w:cs="Arial" w:eastAsia="Arial" w:hint="default"/>
          <w:w w:val="95"/>
          <w:sz w:val="22"/>
          <w:szCs w:val="22"/>
        </w:rPr>
        <w:t>its</w:t>
      </w:r>
      <w:r>
        <w:rPr>
          <w:rFonts w:ascii="Arial" w:hAnsi="Arial" w:cs="Arial" w:eastAsia="Arial" w:hint="default"/>
          <w:spacing w:val="-21"/>
          <w:w w:val="95"/>
          <w:sz w:val="22"/>
          <w:szCs w:val="22"/>
        </w:rPr>
        <w:t> </w:t>
      </w:r>
      <w:r>
        <w:rPr>
          <w:rFonts w:ascii="Arial" w:hAnsi="Arial" w:cs="Arial" w:eastAsia="Arial" w:hint="default"/>
          <w:w w:val="95"/>
          <w:sz w:val="22"/>
          <w:szCs w:val="22"/>
        </w:rPr>
        <w:t>long</w:t>
      </w:r>
      <w:r>
        <w:rPr>
          <w:rFonts w:ascii="Arial Unicode MS" w:hAnsi="Arial Unicode MS" w:cs="Arial Unicode MS" w:eastAsia="Arial Unicode MS" w:hint="default"/>
          <w:w w:val="95"/>
          <w:sz w:val="22"/>
          <w:szCs w:val="22"/>
        </w:rPr>
        <w:t>‐</w:t>
      </w:r>
      <w:r>
        <w:rPr>
          <w:rFonts w:ascii="Arial" w:hAnsi="Arial" w:cs="Arial" w:eastAsia="Arial" w:hint="default"/>
          <w:w w:val="95"/>
          <w:sz w:val="22"/>
          <w:szCs w:val="22"/>
        </w:rPr>
        <w:t>term</w:t>
      </w:r>
      <w:r>
        <w:rPr>
          <w:rFonts w:ascii="Arial" w:hAnsi="Arial" w:cs="Arial" w:eastAsia="Arial" w:hint="default"/>
          <w:spacing w:val="-17"/>
          <w:w w:val="95"/>
          <w:sz w:val="22"/>
          <w:szCs w:val="22"/>
        </w:rPr>
        <w:t> </w:t>
      </w:r>
      <w:r>
        <w:rPr>
          <w:rFonts w:ascii="Arial" w:hAnsi="Arial" w:cs="Arial" w:eastAsia="Arial" w:hint="default"/>
          <w:w w:val="95"/>
          <w:sz w:val="22"/>
          <w:szCs w:val="22"/>
        </w:rPr>
        <w:t>maintenance</w:t>
      </w:r>
      <w:r>
        <w:rPr>
          <w:rFonts w:ascii="Arial" w:hAnsi="Arial" w:cs="Arial" w:eastAsia="Arial" w:hint="default"/>
          <w:spacing w:val="-6"/>
          <w:w w:val="95"/>
          <w:sz w:val="22"/>
          <w:szCs w:val="22"/>
        </w:rPr>
        <w:t> </w:t>
      </w:r>
      <w:r>
        <w:rPr>
          <w:rFonts w:ascii="Arial" w:hAnsi="Arial" w:cs="Arial" w:eastAsia="Arial" w:hint="default"/>
          <w:w w:val="95"/>
          <w:sz w:val="22"/>
          <w:szCs w:val="22"/>
        </w:rPr>
        <w:t>exist </w:t>
      </w:r>
      <w:r>
        <w:rPr>
          <w:rFonts w:ascii="Arial" w:hAnsi="Arial" w:cs="Arial" w:eastAsia="Arial" w:hint="default"/>
          <w:w w:val="95"/>
          <w:sz w:val="22"/>
          <w:szCs w:val="22"/>
        </w:rPr>
      </w:r>
      <w:r>
        <w:rPr>
          <w:rFonts w:ascii="Arial" w:hAnsi="Arial" w:cs="Arial" w:eastAsia="Arial" w:hint="default"/>
          <w:sz w:val="22"/>
          <w:szCs w:val="22"/>
        </w:rPr>
        <w:t>and</w:t>
      </w:r>
      <w:r>
        <w:rPr>
          <w:rFonts w:ascii="Arial" w:hAnsi="Arial" w:cs="Arial" w:eastAsia="Arial" w:hint="default"/>
          <w:spacing w:val="-42"/>
          <w:sz w:val="22"/>
          <w:szCs w:val="22"/>
        </w:rPr>
        <w:t> </w:t>
      </w:r>
      <w:r>
        <w:rPr>
          <w:rFonts w:ascii="Arial" w:hAnsi="Arial" w:cs="Arial" w:eastAsia="Arial" w:hint="default"/>
          <w:sz w:val="22"/>
          <w:szCs w:val="22"/>
        </w:rPr>
        <w:t>are</w:t>
      </w:r>
      <w:r>
        <w:rPr>
          <w:rFonts w:ascii="Arial" w:hAnsi="Arial" w:cs="Arial" w:eastAsia="Arial" w:hint="default"/>
          <w:spacing w:val="-41"/>
          <w:sz w:val="22"/>
          <w:szCs w:val="22"/>
        </w:rPr>
        <w:t> </w:t>
      </w:r>
      <w:r>
        <w:rPr>
          <w:rFonts w:ascii="Arial" w:hAnsi="Arial" w:cs="Arial" w:eastAsia="Arial" w:hint="default"/>
          <w:sz w:val="22"/>
          <w:szCs w:val="22"/>
        </w:rPr>
        <w:t>likely</w:t>
      </w:r>
      <w:r>
        <w:rPr>
          <w:rFonts w:ascii="Arial" w:hAnsi="Arial" w:cs="Arial" w:eastAsia="Arial" w:hint="default"/>
          <w:spacing w:val="-41"/>
          <w:sz w:val="22"/>
          <w:szCs w:val="22"/>
        </w:rPr>
        <w:t> </w:t>
      </w:r>
      <w:r>
        <w:rPr>
          <w:rFonts w:ascii="Arial" w:hAnsi="Arial" w:cs="Arial" w:eastAsia="Arial" w:hint="default"/>
          <w:sz w:val="22"/>
          <w:szCs w:val="22"/>
        </w:rPr>
        <w:t>to</w:t>
      </w:r>
      <w:r>
        <w:rPr>
          <w:rFonts w:ascii="Arial" w:hAnsi="Arial" w:cs="Arial" w:eastAsia="Arial" w:hint="default"/>
          <w:spacing w:val="-41"/>
          <w:sz w:val="22"/>
          <w:szCs w:val="22"/>
        </w:rPr>
        <w:t> </w:t>
      </w:r>
      <w:r>
        <w:rPr>
          <w:rFonts w:ascii="Arial" w:hAnsi="Arial" w:cs="Arial" w:eastAsia="Arial" w:hint="default"/>
          <w:sz w:val="22"/>
          <w:szCs w:val="22"/>
        </w:rPr>
        <w:t>continue</w:t>
      </w:r>
      <w:r>
        <w:rPr>
          <w:rFonts w:ascii="Arial" w:hAnsi="Arial" w:cs="Arial" w:eastAsia="Arial" w:hint="default"/>
          <w:spacing w:val="-41"/>
          <w:sz w:val="22"/>
          <w:szCs w:val="22"/>
        </w:rPr>
        <w:t> </w:t>
      </w:r>
      <w:r>
        <w:rPr>
          <w:rFonts w:ascii="Arial" w:hAnsi="Arial" w:cs="Arial" w:eastAsia="Arial" w:hint="default"/>
          <w:sz w:val="22"/>
          <w:szCs w:val="22"/>
        </w:rPr>
        <w:t>to</w:t>
      </w:r>
      <w:r>
        <w:rPr>
          <w:rFonts w:ascii="Arial" w:hAnsi="Arial" w:cs="Arial" w:eastAsia="Arial" w:hint="default"/>
          <w:spacing w:val="-41"/>
          <w:sz w:val="22"/>
          <w:szCs w:val="22"/>
        </w:rPr>
        <w:t> </w:t>
      </w:r>
      <w:r>
        <w:rPr>
          <w:rFonts w:ascii="Arial" w:hAnsi="Arial" w:cs="Arial" w:eastAsia="Arial" w:hint="default"/>
          <w:sz w:val="22"/>
          <w:szCs w:val="22"/>
        </w:rPr>
        <w:t>exist</w:t>
      </w:r>
      <w:r>
        <w:rPr>
          <w:rFonts w:ascii="Arial" w:hAnsi="Arial" w:cs="Arial" w:eastAsia="Arial" w:hint="default"/>
          <w:spacing w:val="-39"/>
          <w:sz w:val="22"/>
          <w:szCs w:val="22"/>
        </w:rPr>
        <w:t> </w:t>
      </w:r>
      <w:r>
        <w:rPr>
          <w:rFonts w:ascii="Arial" w:hAnsi="Arial" w:cs="Arial" w:eastAsia="Arial" w:hint="default"/>
          <w:sz w:val="22"/>
          <w:szCs w:val="22"/>
        </w:rPr>
        <w:t>for</w:t>
      </w:r>
      <w:r>
        <w:rPr>
          <w:rFonts w:ascii="Arial" w:hAnsi="Arial" w:cs="Arial" w:eastAsia="Arial" w:hint="default"/>
          <w:spacing w:val="-41"/>
          <w:sz w:val="22"/>
          <w:szCs w:val="22"/>
        </w:rPr>
        <w:t> </w:t>
      </w:r>
      <w:r>
        <w:rPr>
          <w:rFonts w:ascii="Arial" w:hAnsi="Arial" w:cs="Arial" w:eastAsia="Arial" w:hint="default"/>
          <w:sz w:val="22"/>
          <w:szCs w:val="22"/>
        </w:rPr>
        <w:t>the</w:t>
      </w:r>
      <w:r>
        <w:rPr>
          <w:rFonts w:ascii="Arial" w:hAnsi="Arial" w:cs="Arial" w:eastAsia="Arial" w:hint="default"/>
          <w:spacing w:val="-39"/>
          <w:sz w:val="22"/>
          <w:szCs w:val="22"/>
        </w:rPr>
        <w:t> </w:t>
      </w:r>
      <w:r>
        <w:rPr>
          <w:rFonts w:ascii="Arial" w:hAnsi="Arial" w:cs="Arial" w:eastAsia="Arial" w:hint="default"/>
          <w:sz w:val="22"/>
          <w:szCs w:val="22"/>
        </w:rPr>
        <w:t>foreseeable</w:t>
      </w:r>
      <w:r>
        <w:rPr>
          <w:rFonts w:ascii="Arial" w:hAnsi="Arial" w:cs="Arial" w:eastAsia="Arial" w:hint="default"/>
          <w:spacing w:val="-39"/>
          <w:sz w:val="22"/>
          <w:szCs w:val="22"/>
        </w:rPr>
        <w:t> </w:t>
      </w:r>
      <w:r>
        <w:rPr>
          <w:rFonts w:ascii="Arial" w:hAnsi="Arial" w:cs="Arial" w:eastAsia="Arial" w:hint="default"/>
          <w:sz w:val="22"/>
          <w:szCs w:val="22"/>
        </w:rPr>
        <w:t>future;</w:t>
      </w:r>
    </w:p>
    <w:p>
      <w:pPr>
        <w:spacing w:line="240" w:lineRule="auto" w:before="11"/>
        <w:ind w:right="0"/>
        <w:rPr>
          <w:rFonts w:ascii="Arial" w:hAnsi="Arial" w:cs="Arial" w:eastAsia="Arial" w:hint="default"/>
          <w:sz w:val="23"/>
          <w:szCs w:val="23"/>
        </w:rPr>
      </w:pPr>
    </w:p>
    <w:p>
      <w:pPr>
        <w:pStyle w:val="ListParagraph"/>
        <w:numPr>
          <w:ilvl w:val="2"/>
          <w:numId w:val="2"/>
        </w:numPr>
        <w:tabs>
          <w:tab w:pos="1197" w:val="left" w:leader="none"/>
        </w:tabs>
        <w:spacing w:line="240" w:lineRule="auto" w:before="0" w:after="0"/>
        <w:ind w:left="1197" w:right="0" w:hanging="429"/>
        <w:jc w:val="left"/>
        <w:rPr>
          <w:rFonts w:ascii="Arial" w:hAnsi="Arial" w:cs="Arial" w:eastAsia="Arial" w:hint="default"/>
          <w:sz w:val="22"/>
          <w:szCs w:val="22"/>
        </w:rPr>
      </w:pPr>
      <w:r>
        <w:rPr>
          <w:rFonts w:ascii="Arial"/>
          <w:w w:val="95"/>
          <w:sz w:val="22"/>
        </w:rPr>
        <w:t>The</w:t>
      </w:r>
      <w:r>
        <w:rPr>
          <w:rFonts w:ascii="Arial"/>
          <w:spacing w:val="-27"/>
          <w:w w:val="95"/>
          <w:sz w:val="22"/>
        </w:rPr>
        <w:t> </w:t>
      </w:r>
      <w:r>
        <w:rPr>
          <w:rFonts w:ascii="Arial"/>
          <w:w w:val="95"/>
          <w:sz w:val="22"/>
        </w:rPr>
        <w:t>conservation</w:t>
      </w:r>
      <w:r>
        <w:rPr>
          <w:rFonts w:ascii="Arial"/>
          <w:spacing w:val="-25"/>
          <w:w w:val="95"/>
          <w:sz w:val="22"/>
        </w:rPr>
        <w:t> </w:t>
      </w:r>
      <w:r>
        <w:rPr>
          <w:rFonts w:ascii="Arial"/>
          <w:w w:val="95"/>
          <w:sz w:val="22"/>
        </w:rPr>
        <w:t>status</w:t>
      </w:r>
      <w:r>
        <w:rPr>
          <w:rFonts w:ascii="Arial"/>
          <w:spacing w:val="-24"/>
          <w:w w:val="95"/>
          <w:sz w:val="22"/>
        </w:rPr>
        <w:t> </w:t>
      </w:r>
      <w:r>
        <w:rPr>
          <w:rFonts w:ascii="Arial"/>
          <w:w w:val="95"/>
          <w:sz w:val="22"/>
        </w:rPr>
        <w:t>of</w:t>
      </w:r>
      <w:r>
        <w:rPr>
          <w:rFonts w:ascii="Arial"/>
          <w:spacing w:val="-27"/>
          <w:w w:val="95"/>
          <w:sz w:val="22"/>
        </w:rPr>
        <w:t> </w:t>
      </w:r>
      <w:r>
        <w:rPr>
          <w:rFonts w:ascii="Arial"/>
          <w:w w:val="95"/>
          <w:sz w:val="22"/>
        </w:rPr>
        <w:t>its</w:t>
      </w:r>
      <w:r>
        <w:rPr>
          <w:rFonts w:ascii="Arial"/>
          <w:spacing w:val="-27"/>
          <w:w w:val="95"/>
          <w:sz w:val="22"/>
        </w:rPr>
        <w:t> </w:t>
      </w:r>
      <w:r>
        <w:rPr>
          <w:rFonts w:ascii="Arial"/>
          <w:w w:val="95"/>
          <w:sz w:val="22"/>
        </w:rPr>
        <w:t>typical</w:t>
      </w:r>
      <w:r>
        <w:rPr>
          <w:rFonts w:ascii="Arial"/>
          <w:spacing w:val="-25"/>
          <w:w w:val="95"/>
          <w:sz w:val="22"/>
        </w:rPr>
        <w:t> </w:t>
      </w:r>
      <w:r>
        <w:rPr>
          <w:rFonts w:ascii="Arial"/>
          <w:w w:val="95"/>
          <w:sz w:val="22"/>
        </w:rPr>
        <w:t>species</w:t>
      </w:r>
      <w:r>
        <w:rPr>
          <w:rFonts w:ascii="Arial"/>
          <w:spacing w:val="-24"/>
          <w:w w:val="95"/>
          <w:sz w:val="22"/>
        </w:rPr>
        <w:t> </w:t>
      </w:r>
      <w:r>
        <w:rPr>
          <w:rFonts w:ascii="Arial"/>
          <w:w w:val="95"/>
          <w:sz w:val="22"/>
        </w:rPr>
        <w:t>is</w:t>
      </w:r>
      <w:r>
        <w:rPr>
          <w:rFonts w:ascii="Arial"/>
          <w:spacing w:val="-27"/>
          <w:w w:val="95"/>
          <w:sz w:val="22"/>
        </w:rPr>
        <w:t> </w:t>
      </w:r>
      <w:r>
        <w:rPr>
          <w:rFonts w:ascii="Arial"/>
          <w:w w:val="95"/>
          <w:sz w:val="22"/>
        </w:rPr>
        <w:t>favourable.</w:t>
      </w:r>
      <w:r>
        <w:rPr>
          <w:rFonts w:ascii="Arial"/>
          <w:sz w:val="22"/>
        </w:rPr>
      </w:r>
    </w:p>
    <w:p>
      <w:pPr>
        <w:spacing w:line="240" w:lineRule="auto" w:before="7"/>
        <w:ind w:right="0"/>
        <w:rPr>
          <w:rFonts w:ascii="Arial" w:hAnsi="Arial" w:cs="Arial" w:eastAsia="Arial" w:hint="default"/>
          <w:sz w:val="20"/>
          <w:szCs w:val="20"/>
        </w:rPr>
      </w:pPr>
    </w:p>
    <w:p>
      <w:pPr>
        <w:pStyle w:val="BodyText"/>
        <w:spacing w:line="240" w:lineRule="auto"/>
        <w:ind w:right="529"/>
        <w:jc w:val="left"/>
      </w:pPr>
      <w:r>
        <w:rPr>
          <w:w w:val="95"/>
        </w:rPr>
        <w:t>The</w:t>
      </w:r>
      <w:r>
        <w:rPr>
          <w:spacing w:val="-32"/>
          <w:w w:val="95"/>
        </w:rPr>
        <w:t> </w:t>
      </w:r>
      <w:r>
        <w:rPr>
          <w:w w:val="95"/>
        </w:rPr>
        <w:t>favourable</w:t>
      </w:r>
      <w:r>
        <w:rPr>
          <w:spacing w:val="-32"/>
          <w:w w:val="95"/>
        </w:rPr>
        <w:t> </w:t>
      </w:r>
      <w:r>
        <w:rPr>
          <w:w w:val="95"/>
        </w:rPr>
        <w:t>conservation</w:t>
      </w:r>
      <w:r>
        <w:rPr>
          <w:spacing w:val="-29"/>
          <w:w w:val="95"/>
        </w:rPr>
        <w:t> </w:t>
      </w:r>
      <w:r>
        <w:rPr>
          <w:w w:val="95"/>
        </w:rPr>
        <w:t>status</w:t>
      </w:r>
      <w:r>
        <w:rPr>
          <w:spacing w:val="-32"/>
          <w:w w:val="95"/>
        </w:rPr>
        <w:t> </w:t>
      </w:r>
      <w:r>
        <w:rPr>
          <w:w w:val="95"/>
        </w:rPr>
        <w:t>of</w:t>
      </w:r>
      <w:r>
        <w:rPr>
          <w:spacing w:val="-32"/>
          <w:w w:val="95"/>
        </w:rPr>
        <w:t> </w:t>
      </w:r>
      <w:r>
        <w:rPr>
          <w:w w:val="95"/>
        </w:rPr>
        <w:t>a</w:t>
      </w:r>
      <w:r>
        <w:rPr>
          <w:spacing w:val="-31"/>
          <w:w w:val="95"/>
        </w:rPr>
        <w:t> </w:t>
      </w:r>
      <w:r>
        <w:rPr>
          <w:w w:val="95"/>
        </w:rPr>
        <w:t>species</w:t>
      </w:r>
      <w:r>
        <w:rPr>
          <w:spacing w:val="-32"/>
          <w:w w:val="95"/>
        </w:rPr>
        <w:t> </w:t>
      </w:r>
      <w:r>
        <w:rPr>
          <w:w w:val="95"/>
        </w:rPr>
        <w:t>is</w:t>
      </w:r>
      <w:r>
        <w:rPr>
          <w:spacing w:val="-32"/>
          <w:w w:val="95"/>
        </w:rPr>
        <w:t> </w:t>
      </w:r>
      <w:r>
        <w:rPr>
          <w:w w:val="95"/>
        </w:rPr>
        <w:t>achieved</w:t>
      </w:r>
      <w:r>
        <w:rPr>
          <w:spacing w:val="-32"/>
          <w:w w:val="95"/>
        </w:rPr>
        <w:t> </w:t>
      </w:r>
      <w:r>
        <w:rPr>
          <w:w w:val="95"/>
        </w:rPr>
        <w:t>when:</w:t>
      </w:r>
      <w:r>
        <w:rPr/>
      </w:r>
    </w:p>
    <w:p>
      <w:pPr>
        <w:spacing w:line="240" w:lineRule="auto" w:before="0"/>
        <w:ind w:right="0"/>
        <w:rPr>
          <w:rFonts w:ascii="Arial" w:hAnsi="Arial" w:cs="Arial" w:eastAsia="Arial" w:hint="default"/>
          <w:sz w:val="22"/>
          <w:szCs w:val="22"/>
        </w:rPr>
      </w:pPr>
    </w:p>
    <w:p>
      <w:pPr>
        <w:pStyle w:val="ListParagraph"/>
        <w:numPr>
          <w:ilvl w:val="2"/>
          <w:numId w:val="2"/>
        </w:numPr>
        <w:tabs>
          <w:tab w:pos="1197" w:val="left" w:leader="none"/>
        </w:tabs>
        <w:spacing w:line="256" w:lineRule="auto" w:before="190" w:after="0"/>
        <w:ind w:left="1197" w:right="654" w:hanging="429"/>
        <w:jc w:val="left"/>
        <w:rPr>
          <w:rFonts w:ascii="Arial" w:hAnsi="Arial" w:cs="Arial" w:eastAsia="Arial" w:hint="default"/>
          <w:sz w:val="22"/>
          <w:szCs w:val="22"/>
        </w:rPr>
      </w:pPr>
      <w:r>
        <w:rPr>
          <w:rFonts w:ascii="Arial" w:hAnsi="Arial" w:cs="Arial" w:eastAsia="Arial" w:hint="default"/>
          <w:sz w:val="22"/>
          <w:szCs w:val="22"/>
        </w:rPr>
        <w:t>The</w:t>
      </w:r>
      <w:r>
        <w:rPr>
          <w:rFonts w:ascii="Arial" w:hAnsi="Arial" w:cs="Arial" w:eastAsia="Arial" w:hint="default"/>
          <w:spacing w:val="-33"/>
          <w:sz w:val="22"/>
          <w:szCs w:val="22"/>
        </w:rPr>
        <w:t> </w:t>
      </w:r>
      <w:r>
        <w:rPr>
          <w:rFonts w:ascii="Arial" w:hAnsi="Arial" w:cs="Arial" w:eastAsia="Arial" w:hint="default"/>
          <w:sz w:val="22"/>
          <w:szCs w:val="22"/>
        </w:rPr>
        <w:t>population</w:t>
      </w:r>
      <w:r>
        <w:rPr>
          <w:rFonts w:ascii="Arial" w:hAnsi="Arial" w:cs="Arial" w:eastAsia="Arial" w:hint="default"/>
          <w:spacing w:val="-41"/>
          <w:sz w:val="22"/>
          <w:szCs w:val="22"/>
        </w:rPr>
        <w:t> </w:t>
      </w:r>
      <w:r>
        <w:rPr>
          <w:rFonts w:ascii="Arial" w:hAnsi="Arial" w:cs="Arial" w:eastAsia="Arial" w:hint="default"/>
          <w:sz w:val="22"/>
          <w:szCs w:val="22"/>
        </w:rPr>
        <w:t>dynamics</w:t>
      </w:r>
      <w:r>
        <w:rPr>
          <w:rFonts w:ascii="Arial" w:hAnsi="Arial" w:cs="Arial" w:eastAsia="Arial" w:hint="default"/>
          <w:spacing w:val="-31"/>
          <w:sz w:val="22"/>
          <w:szCs w:val="22"/>
        </w:rPr>
        <w:t> </w:t>
      </w:r>
      <w:r>
        <w:rPr>
          <w:rFonts w:ascii="Arial" w:hAnsi="Arial" w:cs="Arial" w:eastAsia="Arial" w:hint="default"/>
          <w:sz w:val="22"/>
          <w:szCs w:val="22"/>
        </w:rPr>
        <w:t>data</w:t>
      </w:r>
      <w:r>
        <w:rPr>
          <w:rFonts w:ascii="Arial" w:hAnsi="Arial" w:cs="Arial" w:eastAsia="Arial" w:hint="default"/>
          <w:spacing w:val="-33"/>
          <w:sz w:val="22"/>
          <w:szCs w:val="22"/>
        </w:rPr>
        <w:t> </w:t>
      </w:r>
      <w:r>
        <w:rPr>
          <w:rFonts w:ascii="Arial" w:hAnsi="Arial" w:cs="Arial" w:eastAsia="Arial" w:hint="default"/>
          <w:sz w:val="22"/>
          <w:szCs w:val="22"/>
        </w:rPr>
        <w:t>on</w:t>
      </w:r>
      <w:r>
        <w:rPr>
          <w:rFonts w:ascii="Arial" w:hAnsi="Arial" w:cs="Arial" w:eastAsia="Arial" w:hint="default"/>
          <w:spacing w:val="-41"/>
          <w:sz w:val="22"/>
          <w:szCs w:val="22"/>
        </w:rPr>
        <w:t> </w:t>
      </w:r>
      <w:r>
        <w:rPr>
          <w:rFonts w:ascii="Arial" w:hAnsi="Arial" w:cs="Arial" w:eastAsia="Arial" w:hint="default"/>
          <w:sz w:val="22"/>
          <w:szCs w:val="22"/>
        </w:rPr>
        <w:t>the</w:t>
      </w:r>
      <w:r>
        <w:rPr>
          <w:rFonts w:ascii="Arial" w:hAnsi="Arial" w:cs="Arial" w:eastAsia="Arial" w:hint="default"/>
          <w:spacing w:val="-33"/>
          <w:sz w:val="22"/>
          <w:szCs w:val="22"/>
        </w:rPr>
        <w:t> </w:t>
      </w:r>
      <w:r>
        <w:rPr>
          <w:rFonts w:ascii="Arial" w:hAnsi="Arial" w:cs="Arial" w:eastAsia="Arial" w:hint="default"/>
          <w:sz w:val="22"/>
          <w:szCs w:val="22"/>
        </w:rPr>
        <w:t>species</w:t>
      </w:r>
      <w:r>
        <w:rPr>
          <w:rFonts w:ascii="Arial" w:hAnsi="Arial" w:cs="Arial" w:eastAsia="Arial" w:hint="default"/>
          <w:spacing w:val="-33"/>
          <w:sz w:val="22"/>
          <w:szCs w:val="22"/>
        </w:rPr>
        <w:t> </w:t>
      </w:r>
      <w:r>
        <w:rPr>
          <w:rFonts w:ascii="Arial" w:hAnsi="Arial" w:cs="Arial" w:eastAsia="Arial" w:hint="default"/>
          <w:sz w:val="22"/>
          <w:szCs w:val="22"/>
        </w:rPr>
        <w:t>concerned</w:t>
      </w:r>
      <w:r>
        <w:rPr>
          <w:rFonts w:ascii="Arial" w:hAnsi="Arial" w:cs="Arial" w:eastAsia="Arial" w:hint="default"/>
          <w:spacing w:val="-42"/>
          <w:sz w:val="22"/>
          <w:szCs w:val="22"/>
        </w:rPr>
        <w:t> </w:t>
      </w:r>
      <w:r>
        <w:rPr>
          <w:rFonts w:ascii="Arial" w:hAnsi="Arial" w:cs="Arial" w:eastAsia="Arial" w:hint="default"/>
          <w:sz w:val="22"/>
          <w:szCs w:val="22"/>
        </w:rPr>
        <w:t>indicate</w:t>
      </w:r>
      <w:r>
        <w:rPr>
          <w:rFonts w:ascii="Arial" w:hAnsi="Arial" w:cs="Arial" w:eastAsia="Arial" w:hint="default"/>
          <w:spacing w:val="-33"/>
          <w:sz w:val="22"/>
          <w:szCs w:val="22"/>
        </w:rPr>
        <w:t> </w:t>
      </w:r>
      <w:r>
        <w:rPr>
          <w:rFonts w:ascii="Arial" w:hAnsi="Arial" w:cs="Arial" w:eastAsia="Arial" w:hint="default"/>
          <w:sz w:val="22"/>
          <w:szCs w:val="22"/>
        </w:rPr>
        <w:t>that</w:t>
      </w:r>
      <w:r>
        <w:rPr>
          <w:rFonts w:ascii="Arial" w:hAnsi="Arial" w:cs="Arial" w:eastAsia="Arial" w:hint="default"/>
          <w:spacing w:val="-33"/>
          <w:sz w:val="22"/>
          <w:szCs w:val="22"/>
        </w:rPr>
        <w:t> </w:t>
      </w:r>
      <w:r>
        <w:rPr>
          <w:rFonts w:ascii="Arial" w:hAnsi="Arial" w:cs="Arial" w:eastAsia="Arial" w:hint="default"/>
          <w:sz w:val="22"/>
          <w:szCs w:val="22"/>
        </w:rPr>
        <w:t>it</w:t>
      </w:r>
      <w:r>
        <w:rPr>
          <w:rFonts w:ascii="Arial" w:hAnsi="Arial" w:cs="Arial" w:eastAsia="Arial" w:hint="default"/>
          <w:spacing w:val="-33"/>
          <w:sz w:val="22"/>
          <w:szCs w:val="22"/>
        </w:rPr>
        <w:t> </w:t>
      </w:r>
      <w:r>
        <w:rPr>
          <w:rFonts w:ascii="Arial" w:hAnsi="Arial" w:cs="Arial" w:eastAsia="Arial" w:hint="default"/>
          <w:sz w:val="22"/>
          <w:szCs w:val="22"/>
        </w:rPr>
        <w:t>is</w:t>
      </w:r>
      <w:r>
        <w:rPr>
          <w:rFonts w:ascii="Arial" w:hAnsi="Arial" w:cs="Arial" w:eastAsia="Arial" w:hint="default"/>
          <w:spacing w:val="-33"/>
          <w:sz w:val="22"/>
          <w:szCs w:val="22"/>
        </w:rPr>
        <w:t> </w:t>
      </w:r>
      <w:r>
        <w:rPr>
          <w:rFonts w:ascii="Arial" w:hAnsi="Arial" w:cs="Arial" w:eastAsia="Arial" w:hint="default"/>
          <w:sz w:val="22"/>
          <w:szCs w:val="22"/>
        </w:rPr>
        <w:t>maintaining </w:t>
      </w:r>
      <w:r>
        <w:rPr>
          <w:rFonts w:ascii="Arial" w:hAnsi="Arial" w:cs="Arial" w:eastAsia="Arial" w:hint="default"/>
          <w:sz w:val="22"/>
          <w:szCs w:val="22"/>
        </w:rPr>
        <w:t>itself</w:t>
      </w:r>
      <w:r>
        <w:rPr>
          <w:rFonts w:ascii="Arial" w:hAnsi="Arial" w:cs="Arial" w:eastAsia="Arial" w:hint="default"/>
          <w:spacing w:val="-44"/>
          <w:sz w:val="22"/>
          <w:szCs w:val="22"/>
        </w:rPr>
        <w:t> </w:t>
      </w:r>
      <w:r>
        <w:rPr>
          <w:rFonts w:ascii="Arial" w:hAnsi="Arial" w:cs="Arial" w:eastAsia="Arial" w:hint="default"/>
          <w:sz w:val="22"/>
          <w:szCs w:val="22"/>
        </w:rPr>
        <w:t>on</w:t>
      </w:r>
      <w:r>
        <w:rPr>
          <w:rFonts w:ascii="Arial" w:hAnsi="Arial" w:cs="Arial" w:eastAsia="Arial" w:hint="default"/>
          <w:spacing w:val="-42"/>
          <w:sz w:val="22"/>
          <w:szCs w:val="22"/>
        </w:rPr>
        <w:t> </w:t>
      </w:r>
      <w:r>
        <w:rPr>
          <w:rFonts w:ascii="Arial" w:hAnsi="Arial" w:cs="Arial" w:eastAsia="Arial" w:hint="default"/>
          <w:sz w:val="22"/>
          <w:szCs w:val="22"/>
        </w:rPr>
        <w:t>a</w:t>
      </w:r>
      <w:r>
        <w:rPr>
          <w:rFonts w:ascii="Arial" w:hAnsi="Arial" w:cs="Arial" w:eastAsia="Arial" w:hint="default"/>
          <w:spacing w:val="-43"/>
          <w:sz w:val="22"/>
          <w:szCs w:val="22"/>
        </w:rPr>
        <w:t> </w:t>
      </w:r>
      <w:r>
        <w:rPr>
          <w:rFonts w:ascii="Arial" w:hAnsi="Arial" w:cs="Arial" w:eastAsia="Arial" w:hint="default"/>
          <w:sz w:val="22"/>
          <w:szCs w:val="22"/>
        </w:rPr>
        <w:t>long</w:t>
      </w:r>
      <w:r>
        <w:rPr>
          <w:rFonts w:ascii="Arial" w:hAnsi="Arial" w:cs="Arial" w:eastAsia="Arial" w:hint="default"/>
          <w:spacing w:val="-41"/>
          <w:sz w:val="22"/>
          <w:szCs w:val="22"/>
        </w:rPr>
        <w:t> </w:t>
      </w:r>
      <w:r>
        <w:rPr>
          <w:rFonts w:ascii="Arial Unicode MS" w:hAnsi="Arial Unicode MS" w:cs="Arial Unicode MS" w:eastAsia="Arial Unicode MS" w:hint="default"/>
          <w:sz w:val="22"/>
          <w:szCs w:val="22"/>
        </w:rPr>
        <w:t>‐</w:t>
      </w:r>
      <w:r>
        <w:rPr>
          <w:rFonts w:ascii="Arial" w:hAnsi="Arial" w:cs="Arial" w:eastAsia="Arial" w:hint="default"/>
          <w:sz w:val="22"/>
          <w:szCs w:val="22"/>
        </w:rPr>
        <w:t>term</w:t>
      </w:r>
      <w:r>
        <w:rPr>
          <w:rFonts w:ascii="Arial" w:hAnsi="Arial" w:cs="Arial" w:eastAsia="Arial" w:hint="default"/>
          <w:spacing w:val="-42"/>
          <w:sz w:val="22"/>
          <w:szCs w:val="22"/>
        </w:rPr>
        <w:t> </w:t>
      </w:r>
      <w:r>
        <w:rPr>
          <w:rFonts w:ascii="Arial" w:hAnsi="Arial" w:cs="Arial" w:eastAsia="Arial" w:hint="default"/>
          <w:sz w:val="22"/>
          <w:szCs w:val="22"/>
        </w:rPr>
        <w:t>basis</w:t>
      </w:r>
      <w:r>
        <w:rPr>
          <w:rFonts w:ascii="Arial" w:hAnsi="Arial" w:cs="Arial" w:eastAsia="Arial" w:hint="default"/>
          <w:spacing w:val="-43"/>
          <w:sz w:val="22"/>
          <w:szCs w:val="22"/>
        </w:rPr>
        <w:t> </w:t>
      </w:r>
      <w:r>
        <w:rPr>
          <w:rFonts w:ascii="Arial" w:hAnsi="Arial" w:cs="Arial" w:eastAsia="Arial" w:hint="default"/>
          <w:sz w:val="22"/>
          <w:szCs w:val="22"/>
        </w:rPr>
        <w:t>as</w:t>
      </w:r>
      <w:r>
        <w:rPr>
          <w:rFonts w:ascii="Arial" w:hAnsi="Arial" w:cs="Arial" w:eastAsia="Arial" w:hint="default"/>
          <w:spacing w:val="-43"/>
          <w:sz w:val="22"/>
          <w:szCs w:val="22"/>
        </w:rPr>
        <w:t> </w:t>
      </w:r>
      <w:r>
        <w:rPr>
          <w:rFonts w:ascii="Arial" w:hAnsi="Arial" w:cs="Arial" w:eastAsia="Arial" w:hint="default"/>
          <w:sz w:val="22"/>
          <w:szCs w:val="22"/>
        </w:rPr>
        <w:t>a</w:t>
      </w:r>
      <w:r>
        <w:rPr>
          <w:rFonts w:ascii="Arial" w:hAnsi="Arial" w:cs="Arial" w:eastAsia="Arial" w:hint="default"/>
          <w:spacing w:val="-43"/>
          <w:sz w:val="22"/>
          <w:szCs w:val="22"/>
        </w:rPr>
        <w:t> </w:t>
      </w:r>
      <w:r>
        <w:rPr>
          <w:rFonts w:ascii="Arial" w:hAnsi="Arial" w:cs="Arial" w:eastAsia="Arial" w:hint="default"/>
          <w:sz w:val="22"/>
          <w:szCs w:val="22"/>
        </w:rPr>
        <w:t>viable</w:t>
      </w:r>
      <w:r>
        <w:rPr>
          <w:rFonts w:ascii="Arial" w:hAnsi="Arial" w:cs="Arial" w:eastAsia="Arial" w:hint="default"/>
          <w:spacing w:val="-41"/>
          <w:sz w:val="22"/>
          <w:szCs w:val="22"/>
        </w:rPr>
        <w:t> </w:t>
      </w:r>
      <w:r>
        <w:rPr>
          <w:rFonts w:ascii="Arial" w:hAnsi="Arial" w:cs="Arial" w:eastAsia="Arial" w:hint="default"/>
          <w:sz w:val="22"/>
          <w:szCs w:val="22"/>
        </w:rPr>
        <w:t>component</w:t>
      </w:r>
      <w:r>
        <w:rPr>
          <w:rFonts w:ascii="Arial" w:hAnsi="Arial" w:cs="Arial" w:eastAsia="Arial" w:hint="default"/>
          <w:spacing w:val="-43"/>
          <w:sz w:val="22"/>
          <w:szCs w:val="22"/>
        </w:rPr>
        <w:t> </w:t>
      </w:r>
      <w:r>
        <w:rPr>
          <w:rFonts w:ascii="Arial" w:hAnsi="Arial" w:cs="Arial" w:eastAsia="Arial" w:hint="default"/>
          <w:sz w:val="22"/>
          <w:szCs w:val="22"/>
        </w:rPr>
        <w:t>of</w:t>
      </w:r>
      <w:r>
        <w:rPr>
          <w:rFonts w:ascii="Arial" w:hAnsi="Arial" w:cs="Arial" w:eastAsia="Arial" w:hint="default"/>
          <w:spacing w:val="-44"/>
          <w:sz w:val="22"/>
          <w:szCs w:val="22"/>
        </w:rPr>
        <w:t> </w:t>
      </w:r>
      <w:r>
        <w:rPr>
          <w:rFonts w:ascii="Arial" w:hAnsi="Arial" w:cs="Arial" w:eastAsia="Arial" w:hint="default"/>
          <w:sz w:val="22"/>
          <w:szCs w:val="22"/>
        </w:rPr>
        <w:t>its</w:t>
      </w:r>
      <w:r>
        <w:rPr>
          <w:rFonts w:ascii="Arial" w:hAnsi="Arial" w:cs="Arial" w:eastAsia="Arial" w:hint="default"/>
          <w:spacing w:val="-43"/>
          <w:sz w:val="22"/>
          <w:szCs w:val="22"/>
        </w:rPr>
        <w:t> </w:t>
      </w:r>
      <w:r>
        <w:rPr>
          <w:rFonts w:ascii="Arial" w:hAnsi="Arial" w:cs="Arial" w:eastAsia="Arial" w:hint="default"/>
          <w:sz w:val="22"/>
          <w:szCs w:val="22"/>
        </w:rPr>
        <w:t>natural</w:t>
      </w:r>
      <w:r>
        <w:rPr>
          <w:rFonts w:ascii="Arial" w:hAnsi="Arial" w:cs="Arial" w:eastAsia="Arial" w:hint="default"/>
          <w:spacing w:val="-42"/>
          <w:sz w:val="22"/>
          <w:szCs w:val="22"/>
        </w:rPr>
        <w:t> </w:t>
      </w:r>
      <w:r>
        <w:rPr>
          <w:rFonts w:ascii="Arial" w:hAnsi="Arial" w:cs="Arial" w:eastAsia="Arial" w:hint="default"/>
          <w:sz w:val="22"/>
          <w:szCs w:val="22"/>
        </w:rPr>
        <w:t>habitats;</w:t>
      </w:r>
    </w:p>
    <w:p>
      <w:pPr>
        <w:spacing w:line="240" w:lineRule="auto" w:before="9"/>
        <w:ind w:right="0"/>
        <w:rPr>
          <w:rFonts w:ascii="Arial" w:hAnsi="Arial" w:cs="Arial" w:eastAsia="Arial" w:hint="default"/>
          <w:sz w:val="23"/>
          <w:szCs w:val="23"/>
        </w:rPr>
      </w:pPr>
    </w:p>
    <w:p>
      <w:pPr>
        <w:pStyle w:val="ListParagraph"/>
        <w:numPr>
          <w:ilvl w:val="2"/>
          <w:numId w:val="2"/>
        </w:numPr>
        <w:tabs>
          <w:tab w:pos="1197" w:val="left" w:leader="none"/>
        </w:tabs>
        <w:spacing w:line="283" w:lineRule="auto" w:before="0" w:after="0"/>
        <w:ind w:left="1197" w:right="653" w:hanging="429"/>
        <w:jc w:val="left"/>
        <w:rPr>
          <w:rFonts w:ascii="Arial" w:hAnsi="Arial" w:cs="Arial" w:eastAsia="Arial" w:hint="default"/>
          <w:sz w:val="22"/>
          <w:szCs w:val="22"/>
        </w:rPr>
      </w:pPr>
      <w:r>
        <w:rPr>
          <w:rFonts w:ascii="Arial"/>
          <w:sz w:val="22"/>
        </w:rPr>
        <w:t>The</w:t>
      </w:r>
      <w:r>
        <w:rPr>
          <w:rFonts w:ascii="Arial"/>
          <w:spacing w:val="-5"/>
          <w:sz w:val="22"/>
        </w:rPr>
        <w:t> </w:t>
      </w:r>
      <w:r>
        <w:rPr>
          <w:rFonts w:ascii="Arial"/>
          <w:sz w:val="22"/>
        </w:rPr>
        <w:t>natural</w:t>
      </w:r>
      <w:r>
        <w:rPr>
          <w:rFonts w:ascii="Arial"/>
          <w:spacing w:val="-4"/>
          <w:sz w:val="22"/>
        </w:rPr>
        <w:t> </w:t>
      </w:r>
      <w:r>
        <w:rPr>
          <w:rFonts w:ascii="Arial"/>
          <w:sz w:val="22"/>
        </w:rPr>
        <w:t>range</w:t>
      </w:r>
      <w:r>
        <w:rPr>
          <w:rFonts w:ascii="Arial"/>
          <w:spacing w:val="-34"/>
          <w:sz w:val="22"/>
        </w:rPr>
        <w:t> </w:t>
      </w:r>
      <w:r>
        <w:rPr>
          <w:rFonts w:ascii="Arial"/>
          <w:sz w:val="22"/>
        </w:rPr>
        <w:t>of</w:t>
      </w:r>
      <w:r>
        <w:rPr>
          <w:rFonts w:ascii="Arial"/>
          <w:spacing w:val="-6"/>
          <w:sz w:val="22"/>
        </w:rPr>
        <w:t> </w:t>
      </w:r>
      <w:r>
        <w:rPr>
          <w:rFonts w:ascii="Arial"/>
          <w:sz w:val="22"/>
        </w:rPr>
        <w:t>the</w:t>
      </w:r>
      <w:r>
        <w:rPr>
          <w:rFonts w:ascii="Arial"/>
          <w:spacing w:val="-3"/>
          <w:sz w:val="22"/>
        </w:rPr>
        <w:t> </w:t>
      </w:r>
      <w:r>
        <w:rPr>
          <w:rFonts w:ascii="Arial"/>
          <w:sz w:val="22"/>
        </w:rPr>
        <w:t>species</w:t>
      </w:r>
      <w:r>
        <w:rPr>
          <w:rFonts w:ascii="Arial"/>
          <w:spacing w:val="-5"/>
          <w:sz w:val="22"/>
        </w:rPr>
        <w:t> </w:t>
      </w:r>
      <w:r>
        <w:rPr>
          <w:rFonts w:ascii="Arial"/>
          <w:sz w:val="22"/>
        </w:rPr>
        <w:t>is</w:t>
      </w:r>
      <w:r>
        <w:rPr>
          <w:rFonts w:ascii="Arial"/>
          <w:spacing w:val="-5"/>
          <w:sz w:val="22"/>
        </w:rPr>
        <w:t> </w:t>
      </w:r>
      <w:r>
        <w:rPr>
          <w:rFonts w:ascii="Arial"/>
          <w:sz w:val="22"/>
        </w:rPr>
        <w:t>neither</w:t>
      </w:r>
      <w:r>
        <w:rPr>
          <w:rFonts w:ascii="Arial"/>
          <w:spacing w:val="-3"/>
          <w:sz w:val="22"/>
        </w:rPr>
        <w:t> </w:t>
      </w:r>
      <w:r>
        <w:rPr>
          <w:rFonts w:ascii="Arial"/>
          <w:sz w:val="22"/>
        </w:rPr>
        <w:t>being</w:t>
      </w:r>
      <w:r>
        <w:rPr>
          <w:rFonts w:ascii="Arial"/>
          <w:spacing w:val="-32"/>
          <w:sz w:val="22"/>
        </w:rPr>
        <w:t> </w:t>
      </w:r>
      <w:r>
        <w:rPr>
          <w:rFonts w:ascii="Arial"/>
          <w:sz w:val="22"/>
        </w:rPr>
        <w:t>reduced</w:t>
      </w:r>
      <w:r>
        <w:rPr>
          <w:rFonts w:ascii="Arial"/>
          <w:spacing w:val="-3"/>
          <w:sz w:val="22"/>
        </w:rPr>
        <w:t> </w:t>
      </w:r>
      <w:r>
        <w:rPr>
          <w:rFonts w:ascii="Arial"/>
          <w:sz w:val="22"/>
        </w:rPr>
        <w:t>nor</w:t>
      </w:r>
      <w:r>
        <w:rPr>
          <w:rFonts w:ascii="Arial"/>
          <w:spacing w:val="-35"/>
          <w:sz w:val="22"/>
        </w:rPr>
        <w:t> </w:t>
      </w:r>
      <w:r>
        <w:rPr>
          <w:rFonts w:ascii="Arial"/>
          <w:sz w:val="22"/>
        </w:rPr>
        <w:t>is</w:t>
      </w:r>
      <w:r>
        <w:rPr>
          <w:rFonts w:ascii="Arial"/>
          <w:spacing w:val="-5"/>
          <w:sz w:val="22"/>
        </w:rPr>
        <w:t> </w:t>
      </w:r>
      <w:r>
        <w:rPr>
          <w:rFonts w:ascii="Arial"/>
          <w:sz w:val="22"/>
        </w:rPr>
        <w:t>likely</w:t>
      </w:r>
      <w:r>
        <w:rPr>
          <w:rFonts w:ascii="Arial"/>
          <w:spacing w:val="-34"/>
          <w:sz w:val="22"/>
        </w:rPr>
        <w:t> </w:t>
      </w:r>
      <w:r>
        <w:rPr>
          <w:rFonts w:ascii="Arial"/>
          <w:sz w:val="22"/>
        </w:rPr>
        <w:t>to</w:t>
      </w:r>
      <w:r>
        <w:rPr>
          <w:rFonts w:ascii="Arial"/>
          <w:spacing w:val="-5"/>
          <w:sz w:val="22"/>
        </w:rPr>
        <w:t> </w:t>
      </w:r>
      <w:r>
        <w:rPr>
          <w:rFonts w:ascii="Arial"/>
          <w:sz w:val="22"/>
        </w:rPr>
        <w:t>be</w:t>
      </w:r>
      <w:r>
        <w:rPr>
          <w:rFonts w:ascii="Arial"/>
          <w:spacing w:val="-33"/>
          <w:sz w:val="22"/>
        </w:rPr>
        <w:t> </w:t>
      </w:r>
      <w:r>
        <w:rPr>
          <w:rFonts w:ascii="Arial"/>
          <w:sz w:val="22"/>
        </w:rPr>
        <w:t>reduced </w:t>
      </w:r>
      <w:r>
        <w:rPr>
          <w:rFonts w:ascii="Arial"/>
          <w:sz w:val="22"/>
        </w:rPr>
      </w:r>
      <w:r>
        <w:rPr>
          <w:rFonts w:ascii="Arial"/>
          <w:w w:val="95"/>
          <w:sz w:val="22"/>
        </w:rPr>
        <w:t>for the foreseeable</w:t>
      </w:r>
      <w:r>
        <w:rPr>
          <w:rFonts w:ascii="Arial"/>
          <w:spacing w:val="-33"/>
          <w:w w:val="95"/>
          <w:sz w:val="22"/>
        </w:rPr>
        <w:t> </w:t>
      </w:r>
      <w:r>
        <w:rPr>
          <w:rFonts w:ascii="Arial"/>
          <w:w w:val="95"/>
          <w:sz w:val="22"/>
        </w:rPr>
        <w:t>future;</w:t>
      </w:r>
      <w:r>
        <w:rPr>
          <w:rFonts w:ascii="Arial"/>
          <w:sz w:val="22"/>
        </w:rPr>
      </w:r>
    </w:p>
    <w:p>
      <w:pPr>
        <w:spacing w:line="240" w:lineRule="auto" w:before="10"/>
        <w:ind w:right="0"/>
        <w:rPr>
          <w:rFonts w:ascii="Arial" w:hAnsi="Arial" w:cs="Arial" w:eastAsia="Arial" w:hint="default"/>
          <w:sz w:val="22"/>
          <w:szCs w:val="22"/>
        </w:rPr>
      </w:pPr>
    </w:p>
    <w:p>
      <w:pPr>
        <w:pStyle w:val="ListParagraph"/>
        <w:numPr>
          <w:ilvl w:val="2"/>
          <w:numId w:val="2"/>
        </w:numPr>
        <w:tabs>
          <w:tab w:pos="1197" w:val="left" w:leader="none"/>
        </w:tabs>
        <w:spacing w:line="256" w:lineRule="auto" w:before="0" w:after="0"/>
        <w:ind w:left="1197" w:right="650" w:hanging="429"/>
        <w:jc w:val="left"/>
        <w:rPr>
          <w:rFonts w:ascii="Arial" w:hAnsi="Arial" w:cs="Arial" w:eastAsia="Arial" w:hint="default"/>
          <w:sz w:val="22"/>
          <w:szCs w:val="22"/>
        </w:rPr>
      </w:pPr>
      <w:r>
        <w:rPr>
          <w:rFonts w:ascii="Arial" w:hAnsi="Arial" w:cs="Arial" w:eastAsia="Arial" w:hint="default"/>
          <w:sz w:val="22"/>
          <w:szCs w:val="22"/>
        </w:rPr>
        <w:t>There</w:t>
      </w:r>
      <w:r>
        <w:rPr>
          <w:rFonts w:ascii="Arial" w:hAnsi="Arial" w:cs="Arial" w:eastAsia="Arial" w:hint="default"/>
          <w:spacing w:val="-31"/>
          <w:sz w:val="22"/>
          <w:szCs w:val="22"/>
        </w:rPr>
        <w:t> </w:t>
      </w:r>
      <w:r>
        <w:rPr>
          <w:rFonts w:ascii="Arial" w:hAnsi="Arial" w:cs="Arial" w:eastAsia="Arial" w:hint="default"/>
          <w:sz w:val="22"/>
          <w:szCs w:val="22"/>
        </w:rPr>
        <w:t>is,</w:t>
      </w:r>
      <w:r>
        <w:rPr>
          <w:rFonts w:ascii="Arial" w:hAnsi="Arial" w:cs="Arial" w:eastAsia="Arial" w:hint="default"/>
          <w:spacing w:val="5"/>
          <w:sz w:val="22"/>
          <w:szCs w:val="22"/>
        </w:rPr>
        <w:t> </w:t>
      </w:r>
      <w:r>
        <w:rPr>
          <w:rFonts w:ascii="Arial" w:hAnsi="Arial" w:cs="Arial" w:eastAsia="Arial" w:hint="default"/>
          <w:sz w:val="22"/>
          <w:szCs w:val="22"/>
        </w:rPr>
        <w:t>and</w:t>
      </w:r>
      <w:r>
        <w:rPr>
          <w:rFonts w:ascii="Arial" w:hAnsi="Arial" w:cs="Arial" w:eastAsia="Arial" w:hint="default"/>
          <w:spacing w:val="2"/>
          <w:sz w:val="22"/>
          <w:szCs w:val="22"/>
        </w:rPr>
        <w:t> </w:t>
      </w:r>
      <w:r>
        <w:rPr>
          <w:rFonts w:ascii="Arial" w:hAnsi="Arial" w:cs="Arial" w:eastAsia="Arial" w:hint="default"/>
          <w:sz w:val="22"/>
          <w:szCs w:val="22"/>
        </w:rPr>
        <w:t>will</w:t>
      </w:r>
      <w:r>
        <w:rPr>
          <w:rFonts w:ascii="Arial" w:hAnsi="Arial" w:cs="Arial" w:eastAsia="Arial" w:hint="default"/>
          <w:spacing w:val="-29"/>
          <w:sz w:val="22"/>
          <w:szCs w:val="22"/>
        </w:rPr>
        <w:t> </w:t>
      </w:r>
      <w:r>
        <w:rPr>
          <w:rFonts w:ascii="Arial" w:hAnsi="Arial" w:cs="Arial" w:eastAsia="Arial" w:hint="default"/>
          <w:sz w:val="22"/>
          <w:szCs w:val="22"/>
        </w:rPr>
        <w:t>probably</w:t>
      </w:r>
      <w:r>
        <w:rPr>
          <w:rFonts w:ascii="Arial" w:hAnsi="Arial" w:cs="Arial" w:eastAsia="Arial" w:hint="default"/>
          <w:spacing w:val="3"/>
          <w:sz w:val="22"/>
          <w:szCs w:val="22"/>
        </w:rPr>
        <w:t> </w:t>
      </w:r>
      <w:r>
        <w:rPr>
          <w:rFonts w:ascii="Arial" w:hAnsi="Arial" w:cs="Arial" w:eastAsia="Arial" w:hint="default"/>
          <w:sz w:val="22"/>
          <w:szCs w:val="22"/>
        </w:rPr>
        <w:t>continue</w:t>
      </w:r>
      <w:r>
        <w:rPr>
          <w:rFonts w:ascii="Arial" w:hAnsi="Arial" w:cs="Arial" w:eastAsia="Arial" w:hint="default"/>
          <w:spacing w:val="3"/>
          <w:sz w:val="22"/>
          <w:szCs w:val="22"/>
        </w:rPr>
        <w:t> </w:t>
      </w:r>
      <w:r>
        <w:rPr>
          <w:rFonts w:ascii="Arial" w:hAnsi="Arial" w:cs="Arial" w:eastAsia="Arial" w:hint="default"/>
          <w:sz w:val="22"/>
          <w:szCs w:val="22"/>
        </w:rPr>
        <w:t>to</w:t>
      </w:r>
      <w:r>
        <w:rPr>
          <w:rFonts w:ascii="Arial" w:hAnsi="Arial" w:cs="Arial" w:eastAsia="Arial" w:hint="default"/>
          <w:spacing w:val="3"/>
          <w:sz w:val="22"/>
          <w:szCs w:val="22"/>
        </w:rPr>
        <w:t> </w:t>
      </w:r>
      <w:r>
        <w:rPr>
          <w:rFonts w:ascii="Arial" w:hAnsi="Arial" w:cs="Arial" w:eastAsia="Arial" w:hint="default"/>
          <w:sz w:val="22"/>
          <w:szCs w:val="22"/>
        </w:rPr>
        <w:t>be,</w:t>
      </w:r>
      <w:r>
        <w:rPr>
          <w:rFonts w:ascii="Arial" w:hAnsi="Arial" w:cs="Arial" w:eastAsia="Arial" w:hint="default"/>
          <w:spacing w:val="-27"/>
          <w:sz w:val="22"/>
          <w:szCs w:val="22"/>
        </w:rPr>
        <w:t> </w:t>
      </w:r>
      <w:r>
        <w:rPr>
          <w:rFonts w:ascii="Arial" w:hAnsi="Arial" w:cs="Arial" w:eastAsia="Arial" w:hint="default"/>
          <w:sz w:val="22"/>
          <w:szCs w:val="22"/>
        </w:rPr>
        <w:t>a</w:t>
      </w:r>
      <w:r>
        <w:rPr>
          <w:rFonts w:ascii="Arial" w:hAnsi="Arial" w:cs="Arial" w:eastAsia="Arial" w:hint="default"/>
          <w:spacing w:val="4"/>
          <w:sz w:val="22"/>
          <w:szCs w:val="22"/>
        </w:rPr>
        <w:t> </w:t>
      </w:r>
      <w:r>
        <w:rPr>
          <w:rFonts w:ascii="Arial" w:hAnsi="Arial" w:cs="Arial" w:eastAsia="Arial" w:hint="default"/>
          <w:sz w:val="22"/>
          <w:szCs w:val="22"/>
        </w:rPr>
        <w:t>sufficiently</w:t>
      </w:r>
      <w:r>
        <w:rPr>
          <w:rFonts w:ascii="Arial" w:hAnsi="Arial" w:cs="Arial" w:eastAsia="Arial" w:hint="default"/>
          <w:spacing w:val="3"/>
          <w:sz w:val="22"/>
          <w:szCs w:val="22"/>
        </w:rPr>
        <w:t> </w:t>
      </w:r>
      <w:r>
        <w:rPr>
          <w:rFonts w:ascii="Arial" w:hAnsi="Arial" w:cs="Arial" w:eastAsia="Arial" w:hint="default"/>
          <w:sz w:val="22"/>
          <w:szCs w:val="22"/>
        </w:rPr>
        <w:t>large</w:t>
      </w:r>
      <w:r>
        <w:rPr>
          <w:rFonts w:ascii="Arial" w:hAnsi="Arial" w:cs="Arial" w:eastAsia="Arial" w:hint="default"/>
          <w:spacing w:val="-30"/>
          <w:sz w:val="22"/>
          <w:szCs w:val="22"/>
        </w:rPr>
        <w:t> </w:t>
      </w:r>
      <w:r>
        <w:rPr>
          <w:rFonts w:ascii="Arial" w:hAnsi="Arial" w:cs="Arial" w:eastAsia="Arial" w:hint="default"/>
          <w:sz w:val="22"/>
          <w:szCs w:val="22"/>
        </w:rPr>
        <w:t>habitat</w:t>
      </w:r>
      <w:r>
        <w:rPr>
          <w:rFonts w:ascii="Arial" w:hAnsi="Arial" w:cs="Arial" w:eastAsia="Arial" w:hint="default"/>
          <w:spacing w:val="4"/>
          <w:sz w:val="22"/>
          <w:szCs w:val="22"/>
        </w:rPr>
        <w:t> </w:t>
      </w:r>
      <w:r>
        <w:rPr>
          <w:rFonts w:ascii="Arial" w:hAnsi="Arial" w:cs="Arial" w:eastAsia="Arial" w:hint="default"/>
          <w:sz w:val="22"/>
          <w:szCs w:val="22"/>
        </w:rPr>
        <w:t>to</w:t>
      </w:r>
      <w:r>
        <w:rPr>
          <w:rFonts w:ascii="Arial" w:hAnsi="Arial" w:cs="Arial" w:eastAsia="Arial" w:hint="default"/>
          <w:spacing w:val="3"/>
          <w:sz w:val="22"/>
          <w:szCs w:val="22"/>
        </w:rPr>
        <w:t> </w:t>
      </w:r>
      <w:r>
        <w:rPr>
          <w:rFonts w:ascii="Arial" w:hAnsi="Arial" w:cs="Arial" w:eastAsia="Arial" w:hint="default"/>
          <w:sz w:val="22"/>
          <w:szCs w:val="22"/>
        </w:rPr>
        <w:t>maintain</w:t>
      </w:r>
      <w:r>
        <w:rPr>
          <w:rFonts w:ascii="Arial" w:hAnsi="Arial" w:cs="Arial" w:eastAsia="Arial" w:hint="default"/>
          <w:spacing w:val="-29"/>
          <w:sz w:val="22"/>
          <w:szCs w:val="22"/>
        </w:rPr>
        <w:t> </w:t>
      </w:r>
      <w:r>
        <w:rPr>
          <w:rFonts w:ascii="Arial" w:hAnsi="Arial" w:cs="Arial" w:eastAsia="Arial" w:hint="default"/>
          <w:sz w:val="22"/>
          <w:szCs w:val="22"/>
        </w:rPr>
        <w:t>its </w:t>
      </w:r>
      <w:r>
        <w:rPr>
          <w:rFonts w:ascii="Arial" w:hAnsi="Arial" w:cs="Arial" w:eastAsia="Arial" w:hint="default"/>
          <w:sz w:val="22"/>
          <w:szCs w:val="22"/>
        </w:rPr>
      </w:r>
      <w:r>
        <w:rPr>
          <w:rFonts w:ascii="Arial" w:hAnsi="Arial" w:cs="Arial" w:eastAsia="Arial" w:hint="default"/>
          <w:w w:val="95"/>
          <w:sz w:val="22"/>
          <w:szCs w:val="22"/>
        </w:rPr>
        <w:t>populations</w:t>
      </w:r>
      <w:r>
        <w:rPr>
          <w:rFonts w:ascii="Arial" w:hAnsi="Arial" w:cs="Arial" w:eastAsia="Arial" w:hint="default"/>
          <w:spacing w:val="-18"/>
          <w:w w:val="95"/>
          <w:sz w:val="22"/>
          <w:szCs w:val="22"/>
        </w:rPr>
        <w:t> </w:t>
      </w:r>
      <w:r>
        <w:rPr>
          <w:rFonts w:ascii="Arial" w:hAnsi="Arial" w:cs="Arial" w:eastAsia="Arial" w:hint="default"/>
          <w:w w:val="95"/>
          <w:sz w:val="22"/>
          <w:szCs w:val="22"/>
        </w:rPr>
        <w:t>on</w:t>
      </w:r>
      <w:r>
        <w:rPr>
          <w:rFonts w:ascii="Arial" w:hAnsi="Arial" w:cs="Arial" w:eastAsia="Arial" w:hint="default"/>
          <w:spacing w:val="-21"/>
          <w:w w:val="95"/>
          <w:sz w:val="22"/>
          <w:szCs w:val="22"/>
        </w:rPr>
        <w:t> </w:t>
      </w:r>
      <w:r>
        <w:rPr>
          <w:rFonts w:ascii="Arial" w:hAnsi="Arial" w:cs="Arial" w:eastAsia="Arial" w:hint="default"/>
          <w:w w:val="95"/>
          <w:sz w:val="22"/>
          <w:szCs w:val="22"/>
        </w:rPr>
        <w:t>a</w:t>
      </w:r>
      <w:r>
        <w:rPr>
          <w:rFonts w:ascii="Arial" w:hAnsi="Arial" w:cs="Arial" w:eastAsia="Arial" w:hint="default"/>
          <w:spacing w:val="-21"/>
          <w:w w:val="95"/>
          <w:sz w:val="22"/>
          <w:szCs w:val="22"/>
        </w:rPr>
        <w:t> </w:t>
      </w:r>
      <w:r>
        <w:rPr>
          <w:rFonts w:ascii="Arial" w:hAnsi="Arial" w:cs="Arial" w:eastAsia="Arial" w:hint="default"/>
          <w:w w:val="95"/>
          <w:sz w:val="22"/>
          <w:szCs w:val="22"/>
        </w:rPr>
        <w:t>long</w:t>
      </w:r>
      <w:r>
        <w:rPr>
          <w:rFonts w:ascii="Arial Unicode MS" w:hAnsi="Arial Unicode MS" w:cs="Arial Unicode MS" w:eastAsia="Arial Unicode MS" w:hint="default"/>
          <w:w w:val="95"/>
          <w:sz w:val="22"/>
          <w:szCs w:val="22"/>
        </w:rPr>
        <w:t>‐</w:t>
      </w:r>
      <w:r>
        <w:rPr>
          <w:rFonts w:ascii="Arial" w:hAnsi="Arial" w:cs="Arial" w:eastAsia="Arial" w:hint="default"/>
          <w:w w:val="95"/>
          <w:sz w:val="22"/>
          <w:szCs w:val="22"/>
        </w:rPr>
        <w:t>term</w:t>
      </w:r>
      <w:r>
        <w:rPr>
          <w:rFonts w:ascii="Arial" w:hAnsi="Arial" w:cs="Arial" w:eastAsia="Arial" w:hint="default"/>
          <w:spacing w:val="-20"/>
          <w:w w:val="95"/>
          <w:sz w:val="22"/>
          <w:szCs w:val="22"/>
        </w:rPr>
        <w:t> </w:t>
      </w:r>
      <w:r>
        <w:rPr>
          <w:rFonts w:ascii="Arial" w:hAnsi="Arial" w:cs="Arial" w:eastAsia="Arial" w:hint="default"/>
          <w:w w:val="95"/>
          <w:sz w:val="22"/>
          <w:szCs w:val="22"/>
        </w:rPr>
        <w:t>basis.</w:t>
      </w:r>
      <w:r>
        <w:rPr>
          <w:rFonts w:ascii="Arial" w:hAnsi="Arial" w:cs="Arial" w:eastAsia="Arial" w:hint="default"/>
          <w:sz w:val="22"/>
          <w:szCs w:val="22"/>
        </w:rPr>
      </w:r>
    </w:p>
    <w:p>
      <w:pPr>
        <w:spacing w:line="240" w:lineRule="auto" w:before="3"/>
        <w:ind w:right="0"/>
        <w:rPr>
          <w:rFonts w:ascii="Arial" w:hAnsi="Arial" w:cs="Arial" w:eastAsia="Arial" w:hint="default"/>
          <w:sz w:val="19"/>
          <w:szCs w:val="19"/>
        </w:rPr>
      </w:pPr>
    </w:p>
    <w:p>
      <w:pPr>
        <w:pStyle w:val="BodyText"/>
        <w:spacing w:line="381" w:lineRule="auto"/>
        <w:ind w:right="655"/>
        <w:jc w:val="both"/>
      </w:pPr>
      <w:r>
        <w:rPr/>
        <w:t>Since</w:t>
      </w:r>
      <w:r>
        <w:rPr>
          <w:spacing w:val="-22"/>
        </w:rPr>
        <w:t> </w:t>
      </w:r>
      <w:r>
        <w:rPr/>
        <w:t>the</w:t>
      </w:r>
      <w:r>
        <w:rPr>
          <w:spacing w:val="-21"/>
        </w:rPr>
        <w:t> </w:t>
      </w:r>
      <w:r>
        <w:rPr/>
        <w:t>conservation</w:t>
      </w:r>
      <w:r>
        <w:rPr>
          <w:spacing w:val="-21"/>
        </w:rPr>
        <w:t> </w:t>
      </w:r>
      <w:r>
        <w:rPr/>
        <w:t>objectives</w:t>
      </w:r>
      <w:r>
        <w:rPr>
          <w:spacing w:val="-19"/>
        </w:rPr>
        <w:t> </w:t>
      </w:r>
      <w:r>
        <w:rPr/>
        <w:t>for</w:t>
      </w:r>
      <w:r>
        <w:rPr>
          <w:spacing w:val="-22"/>
        </w:rPr>
        <w:t> </w:t>
      </w:r>
      <w:r>
        <w:rPr/>
        <w:t>the</w:t>
      </w:r>
      <w:r>
        <w:rPr>
          <w:spacing w:val="-21"/>
        </w:rPr>
        <w:t> </w:t>
      </w:r>
      <w:r>
        <w:rPr/>
        <w:t>Natura</w:t>
      </w:r>
      <w:r>
        <w:rPr>
          <w:spacing w:val="-21"/>
        </w:rPr>
        <w:t> </w:t>
      </w:r>
      <w:r>
        <w:rPr/>
        <w:t>2000</w:t>
      </w:r>
      <w:r>
        <w:rPr>
          <w:spacing w:val="-21"/>
        </w:rPr>
        <w:t> </w:t>
      </w:r>
      <w:r>
        <w:rPr/>
        <w:t>sites</w:t>
      </w:r>
      <w:r>
        <w:rPr>
          <w:spacing w:val="-19"/>
        </w:rPr>
        <w:t> </w:t>
      </w:r>
      <w:r>
        <w:rPr/>
        <w:t>focus</w:t>
      </w:r>
      <w:r>
        <w:rPr>
          <w:spacing w:val="-21"/>
        </w:rPr>
        <w:t> </w:t>
      </w:r>
      <w:r>
        <w:rPr/>
        <w:t>on</w:t>
      </w:r>
      <w:r>
        <w:rPr>
          <w:spacing w:val="-21"/>
        </w:rPr>
        <w:t> </w:t>
      </w:r>
      <w:r>
        <w:rPr/>
        <w:t>maintaining</w:t>
      </w:r>
      <w:r>
        <w:rPr>
          <w:spacing w:val="-21"/>
        </w:rPr>
        <w:t> </w:t>
      </w:r>
      <w:r>
        <w:rPr/>
        <w:t>and</w:t>
      </w:r>
      <w:r>
        <w:rPr>
          <w:spacing w:val="-22"/>
        </w:rPr>
        <w:t> </w:t>
      </w:r>
      <w:r>
        <w:rPr/>
        <w:t>/</w:t>
      </w:r>
      <w:r>
        <w:rPr>
          <w:spacing w:val="-21"/>
        </w:rPr>
        <w:t> </w:t>
      </w:r>
      <w:r>
        <w:rPr/>
        <w:t>or </w:t>
      </w:r>
      <w:r>
        <w:rPr/>
        <w:t>restoring</w:t>
      </w:r>
      <w:r>
        <w:rPr>
          <w:spacing w:val="-44"/>
        </w:rPr>
        <w:t> </w:t>
      </w:r>
      <w:r>
        <w:rPr/>
        <w:t>the</w:t>
      </w:r>
      <w:r>
        <w:rPr>
          <w:spacing w:val="-43"/>
        </w:rPr>
        <w:t> </w:t>
      </w:r>
      <w:r>
        <w:rPr/>
        <w:t>favourable</w:t>
      </w:r>
      <w:r>
        <w:rPr>
          <w:spacing w:val="-44"/>
        </w:rPr>
        <w:t> </w:t>
      </w:r>
      <w:r>
        <w:rPr/>
        <w:t>conservation</w:t>
      </w:r>
      <w:r>
        <w:rPr>
          <w:spacing w:val="-44"/>
        </w:rPr>
        <w:t> </w:t>
      </w:r>
      <w:r>
        <w:rPr/>
        <w:t>condition</w:t>
      </w:r>
      <w:r>
        <w:rPr>
          <w:spacing w:val="-44"/>
        </w:rPr>
        <w:t> </w:t>
      </w:r>
      <w:r>
        <w:rPr/>
        <w:t>of</w:t>
      </w:r>
      <w:r>
        <w:rPr>
          <w:spacing w:val="-45"/>
        </w:rPr>
        <w:t> </w:t>
      </w:r>
      <w:r>
        <w:rPr/>
        <w:t>the</w:t>
      </w:r>
      <w:r>
        <w:rPr>
          <w:spacing w:val="-44"/>
        </w:rPr>
        <w:t> </w:t>
      </w:r>
      <w:r>
        <w:rPr/>
        <w:t>qualifying</w:t>
      </w:r>
      <w:r>
        <w:rPr>
          <w:spacing w:val="-44"/>
        </w:rPr>
        <w:t> </w:t>
      </w:r>
      <w:r>
        <w:rPr/>
        <w:t>interests</w:t>
      </w:r>
      <w:r>
        <w:rPr>
          <w:spacing w:val="-44"/>
        </w:rPr>
        <w:t> </w:t>
      </w:r>
      <w:r>
        <w:rPr/>
        <w:t>and</w:t>
      </w:r>
      <w:r>
        <w:rPr>
          <w:spacing w:val="-43"/>
        </w:rPr>
        <w:t> </w:t>
      </w:r>
      <w:r>
        <w:rPr/>
        <w:t>features</w:t>
      </w:r>
      <w:r>
        <w:rPr>
          <w:spacing w:val="-44"/>
        </w:rPr>
        <w:t> </w:t>
      </w:r>
      <w:r>
        <w:rPr/>
        <w:t>of</w:t>
      </w:r>
      <w:r>
        <w:rPr>
          <w:spacing w:val="-43"/>
        </w:rPr>
        <w:t> </w:t>
      </w:r>
      <w:r>
        <w:rPr/>
        <w:t>all </w:t>
      </w:r>
      <w:r>
        <w:rPr/>
        <w:t>the</w:t>
      </w:r>
      <w:r>
        <w:rPr>
          <w:spacing w:val="-38"/>
        </w:rPr>
        <w:t> </w:t>
      </w:r>
      <w:r>
        <w:rPr/>
        <w:t>sites</w:t>
      </w:r>
      <w:r>
        <w:rPr>
          <w:spacing w:val="-38"/>
        </w:rPr>
        <w:t> </w:t>
      </w:r>
      <w:r>
        <w:rPr/>
        <w:t>listed</w:t>
      </w:r>
      <w:r>
        <w:rPr>
          <w:spacing w:val="-39"/>
        </w:rPr>
        <w:t> </w:t>
      </w:r>
      <w:r>
        <w:rPr/>
        <w:t>above,</w:t>
      </w:r>
      <w:r>
        <w:rPr>
          <w:spacing w:val="-37"/>
        </w:rPr>
        <w:t> </w:t>
      </w:r>
      <w:r>
        <w:rPr/>
        <w:t>then</w:t>
      </w:r>
      <w:r>
        <w:rPr>
          <w:spacing w:val="-36"/>
        </w:rPr>
        <w:t> </w:t>
      </w:r>
      <w:r>
        <w:rPr/>
        <w:t>this</w:t>
      </w:r>
      <w:r>
        <w:rPr>
          <w:spacing w:val="-37"/>
        </w:rPr>
        <w:t> </w:t>
      </w:r>
      <w:r>
        <w:rPr/>
        <w:t>screening</w:t>
      </w:r>
      <w:r>
        <w:rPr>
          <w:spacing w:val="-36"/>
        </w:rPr>
        <w:t> </w:t>
      </w:r>
      <w:r>
        <w:rPr/>
        <w:t>process</w:t>
      </w:r>
      <w:r>
        <w:rPr>
          <w:spacing w:val="-38"/>
        </w:rPr>
        <w:t> </w:t>
      </w:r>
      <w:r>
        <w:rPr/>
        <w:t>concentrated</w:t>
      </w:r>
      <w:r>
        <w:rPr>
          <w:spacing w:val="-37"/>
        </w:rPr>
        <w:t> </w:t>
      </w:r>
      <w:r>
        <w:rPr/>
        <w:t>on</w:t>
      </w:r>
      <w:r>
        <w:rPr>
          <w:spacing w:val="-36"/>
        </w:rPr>
        <w:t> </w:t>
      </w:r>
      <w:r>
        <w:rPr/>
        <w:t>assessing</w:t>
      </w:r>
      <w:r>
        <w:rPr>
          <w:spacing w:val="-38"/>
        </w:rPr>
        <w:t> </w:t>
      </w:r>
      <w:r>
        <w:rPr/>
        <w:t>the</w:t>
      </w:r>
      <w:r>
        <w:rPr>
          <w:spacing w:val="-38"/>
        </w:rPr>
        <w:t> </w:t>
      </w:r>
      <w:r>
        <w:rPr/>
        <w:t>potential </w:t>
      </w:r>
      <w:r>
        <w:rPr/>
        <w:t>implications</w:t>
      </w:r>
      <w:r>
        <w:rPr>
          <w:spacing w:val="-42"/>
        </w:rPr>
        <w:t> </w:t>
      </w:r>
      <w:r>
        <w:rPr/>
        <w:t>of</w:t>
      </w:r>
      <w:r>
        <w:rPr>
          <w:spacing w:val="-42"/>
        </w:rPr>
        <w:t> </w:t>
      </w:r>
      <w:r>
        <w:rPr/>
        <w:t>the</w:t>
      </w:r>
      <w:r>
        <w:rPr>
          <w:spacing w:val="-42"/>
        </w:rPr>
        <w:t> </w:t>
      </w:r>
      <w:r>
        <w:rPr/>
        <w:t>Cavan</w:t>
      </w:r>
      <w:r>
        <w:rPr>
          <w:spacing w:val="-42"/>
        </w:rPr>
        <w:t> </w:t>
      </w:r>
      <w:r>
        <w:rPr/>
        <w:t>Local</w:t>
      </w:r>
      <w:r>
        <w:rPr>
          <w:spacing w:val="-41"/>
        </w:rPr>
        <w:t> </w:t>
      </w:r>
      <w:r>
        <w:rPr/>
        <w:t>Economic</w:t>
      </w:r>
      <w:r>
        <w:rPr>
          <w:spacing w:val="-42"/>
        </w:rPr>
        <w:t> </w:t>
      </w:r>
      <w:r>
        <w:rPr/>
        <w:t>and</w:t>
      </w:r>
      <w:r>
        <w:rPr>
          <w:spacing w:val="-42"/>
        </w:rPr>
        <w:t> </w:t>
      </w:r>
      <w:r>
        <w:rPr/>
        <w:t>Community</w:t>
      </w:r>
      <w:r>
        <w:rPr>
          <w:spacing w:val="-42"/>
        </w:rPr>
        <w:t> </w:t>
      </w:r>
      <w:r>
        <w:rPr/>
        <w:t>Plan</w:t>
      </w:r>
      <w:r>
        <w:rPr>
          <w:spacing w:val="-42"/>
        </w:rPr>
        <w:t> </w:t>
      </w:r>
      <w:r>
        <w:rPr/>
        <w:t>and</w:t>
      </w:r>
      <w:r>
        <w:rPr>
          <w:spacing w:val="-42"/>
        </w:rPr>
        <w:t> </w:t>
      </w:r>
      <w:r>
        <w:rPr/>
        <w:t>its</w:t>
      </w:r>
      <w:r>
        <w:rPr>
          <w:spacing w:val="-42"/>
        </w:rPr>
        <w:t> </w:t>
      </w:r>
      <w:r>
        <w:rPr/>
        <w:t>High</w:t>
      </w:r>
      <w:r>
        <w:rPr>
          <w:spacing w:val="-42"/>
        </w:rPr>
        <w:t> </w:t>
      </w:r>
      <w:r>
        <w:rPr/>
        <w:t>Level</w:t>
      </w:r>
      <w:r>
        <w:rPr>
          <w:spacing w:val="-41"/>
        </w:rPr>
        <w:t> </w:t>
      </w:r>
      <w:r>
        <w:rPr/>
        <w:t>Goals</w:t>
      </w:r>
      <w:r>
        <w:rPr>
          <w:spacing w:val="-41"/>
        </w:rPr>
        <w:t> </w:t>
      </w:r>
      <w:r>
        <w:rPr/>
        <w:t>on </w:t>
      </w:r>
      <w:r>
        <w:rPr/>
      </w:r>
      <w:r>
        <w:rPr>
          <w:w w:val="95"/>
        </w:rPr>
        <w:t>the</w:t>
      </w:r>
      <w:r>
        <w:rPr>
          <w:spacing w:val="-16"/>
          <w:w w:val="95"/>
        </w:rPr>
        <w:t> </w:t>
      </w:r>
      <w:r>
        <w:rPr>
          <w:w w:val="95"/>
        </w:rPr>
        <w:t>qualifying</w:t>
      </w:r>
      <w:r>
        <w:rPr>
          <w:spacing w:val="-15"/>
          <w:w w:val="95"/>
        </w:rPr>
        <w:t> </w:t>
      </w:r>
      <w:r>
        <w:rPr>
          <w:w w:val="95"/>
        </w:rPr>
        <w:t>interests</w:t>
      </w:r>
      <w:r>
        <w:rPr>
          <w:spacing w:val="-16"/>
          <w:w w:val="95"/>
        </w:rPr>
        <w:t> </w:t>
      </w:r>
      <w:r>
        <w:rPr>
          <w:w w:val="95"/>
        </w:rPr>
        <w:t>of</w:t>
      </w:r>
      <w:r>
        <w:rPr>
          <w:spacing w:val="-17"/>
          <w:w w:val="95"/>
        </w:rPr>
        <w:t> </w:t>
      </w:r>
      <w:r>
        <w:rPr>
          <w:w w:val="95"/>
        </w:rPr>
        <w:t>each</w:t>
      </w:r>
      <w:r>
        <w:rPr>
          <w:spacing w:val="-12"/>
          <w:w w:val="95"/>
        </w:rPr>
        <w:t> </w:t>
      </w:r>
      <w:r>
        <w:rPr>
          <w:w w:val="95"/>
        </w:rPr>
        <w:t>site.</w:t>
      </w:r>
      <w:r>
        <w:rPr/>
      </w:r>
    </w:p>
    <w:p>
      <w:pPr>
        <w:spacing w:after="0" w:line="381" w:lineRule="auto"/>
        <w:jc w:val="both"/>
        <w:sectPr>
          <w:headerReference w:type="default" r:id="rId27"/>
          <w:footerReference w:type="default" r:id="rId28"/>
          <w:pgSz w:w="11910" w:h="16840"/>
          <w:pgMar w:header="601" w:footer="561" w:top="800" w:bottom="760" w:left="1360" w:right="760"/>
          <w:pgNumType w:start="30"/>
        </w:sectPr>
      </w:pPr>
    </w:p>
    <w:p>
      <w:pPr>
        <w:spacing w:line="240" w:lineRule="auto" w:before="4"/>
        <w:ind w:right="0"/>
        <w:rPr>
          <w:rFonts w:ascii="Arial" w:hAnsi="Arial" w:cs="Arial" w:eastAsia="Arial" w:hint="default"/>
          <w:sz w:val="24"/>
          <w:szCs w:val="24"/>
        </w:rPr>
      </w:pPr>
    </w:p>
    <w:p>
      <w:pPr>
        <w:pStyle w:val="Heading1"/>
        <w:numPr>
          <w:ilvl w:val="0"/>
          <w:numId w:val="2"/>
        </w:numPr>
        <w:tabs>
          <w:tab w:pos="769" w:val="left" w:leader="none"/>
        </w:tabs>
        <w:spacing w:line="240" w:lineRule="auto" w:before="67" w:after="0"/>
        <w:ind w:left="768" w:right="0" w:hanging="568"/>
        <w:jc w:val="left"/>
        <w:rPr>
          <w:b w:val="0"/>
          <w:bCs w:val="0"/>
        </w:rPr>
      </w:pPr>
      <w:bookmarkStart w:name="_bookmark4" w:id="9"/>
      <w:bookmarkEnd w:id="9"/>
      <w:r>
        <w:rPr>
          <w:b w:val="0"/>
          <w:w w:val="77"/>
        </w:rPr>
      </w:r>
      <w:bookmarkStart w:name="_bookmark4" w:id="10"/>
      <w:bookmarkEnd w:id="10"/>
      <w:r>
        <w:rPr>
          <w:shadow/>
          <w:spacing w:val="19"/>
          <w:w w:val="95"/>
          <w:sz w:val="28"/>
        </w:rPr>
        <w:t>S</w:t>
      </w:r>
      <w:r>
        <w:rPr>
          <w:shadow/>
          <w:spacing w:val="19"/>
          <w:w w:val="95"/>
        </w:rPr>
        <w:t>CR</w:t>
      </w:r>
      <w:r>
        <w:rPr>
          <w:shadow/>
          <w:spacing w:val="-41"/>
          <w:w w:val="95"/>
        </w:rPr>
        <w:t> </w:t>
      </w:r>
      <w:r>
        <w:rPr>
          <w:shadow w:val="0"/>
          <w:spacing w:val="-41"/>
          <w:w w:val="95"/>
        </w:rPr>
      </w:r>
      <w:r>
        <w:rPr>
          <w:shadow/>
          <w:w w:val="95"/>
        </w:rPr>
        <w:t>E</w:t>
      </w:r>
      <w:r>
        <w:rPr>
          <w:shadow/>
          <w:spacing w:val="-40"/>
          <w:w w:val="95"/>
        </w:rPr>
        <w:t> </w:t>
      </w:r>
      <w:r>
        <w:rPr>
          <w:shadow w:val="0"/>
          <w:spacing w:val="-40"/>
          <w:w w:val="95"/>
        </w:rPr>
      </w:r>
      <w:r>
        <w:rPr>
          <w:shadow/>
          <w:w w:val="95"/>
        </w:rPr>
        <w:t>E</w:t>
      </w:r>
      <w:r>
        <w:rPr>
          <w:shadow/>
          <w:spacing w:val="-40"/>
          <w:w w:val="95"/>
        </w:rPr>
        <w:t> </w:t>
      </w:r>
      <w:r>
        <w:rPr>
          <w:shadow w:val="0"/>
          <w:spacing w:val="-40"/>
          <w:w w:val="95"/>
        </w:rPr>
      </w:r>
      <w:r>
        <w:rPr>
          <w:shadow/>
          <w:w w:val="95"/>
        </w:rPr>
        <w:t>N</w:t>
      </w:r>
      <w:r>
        <w:rPr>
          <w:shadow/>
          <w:spacing w:val="-40"/>
          <w:w w:val="95"/>
        </w:rPr>
        <w:t> </w:t>
      </w:r>
      <w:r>
        <w:rPr>
          <w:shadow w:val="0"/>
          <w:spacing w:val="-40"/>
          <w:w w:val="95"/>
        </w:rPr>
      </w:r>
      <w:r>
        <w:rPr>
          <w:shadow/>
          <w:spacing w:val="12"/>
          <w:w w:val="95"/>
        </w:rPr>
        <w:t>IN</w:t>
      </w:r>
      <w:r>
        <w:rPr>
          <w:shadow/>
          <w:spacing w:val="-40"/>
          <w:w w:val="95"/>
        </w:rPr>
        <w:t> </w:t>
      </w:r>
      <w:r>
        <w:rPr>
          <w:shadow w:val="0"/>
          <w:spacing w:val="-40"/>
          <w:w w:val="95"/>
        </w:rPr>
      </w:r>
      <w:r>
        <w:rPr>
          <w:shadow/>
          <w:w w:val="95"/>
        </w:rPr>
        <w:t>G</w:t>
      </w:r>
      <w:r>
        <w:rPr>
          <w:shadow/>
          <w:spacing w:val="15"/>
          <w:w w:val="95"/>
        </w:rPr>
        <w:t> </w:t>
      </w:r>
      <w:r>
        <w:rPr>
          <w:shadow w:val="0"/>
          <w:spacing w:val="15"/>
          <w:w w:val="95"/>
        </w:rPr>
      </w:r>
      <w:r>
        <w:rPr>
          <w:shadow/>
          <w:spacing w:val="12"/>
          <w:w w:val="95"/>
        </w:rPr>
        <w:t>OF</w:t>
      </w:r>
      <w:r>
        <w:rPr>
          <w:shadow/>
          <w:spacing w:val="14"/>
          <w:w w:val="95"/>
        </w:rPr>
        <w:t> </w:t>
      </w:r>
      <w:r>
        <w:rPr>
          <w:shadow w:val="0"/>
          <w:spacing w:val="14"/>
          <w:w w:val="95"/>
        </w:rPr>
      </w:r>
      <w:r>
        <w:rPr>
          <w:shadow w:val="0"/>
          <w:spacing w:val="14"/>
          <w:w w:val="95"/>
          <w:sz w:val="28"/>
        </w:rPr>
      </w:r>
      <w:r>
        <w:rPr>
          <w:shadow/>
          <w:spacing w:val="19"/>
          <w:w w:val="95"/>
          <w:sz w:val="28"/>
        </w:rPr>
        <w:t>P</w:t>
      </w:r>
      <w:r>
        <w:rPr>
          <w:shadow/>
          <w:spacing w:val="19"/>
          <w:w w:val="95"/>
        </w:rPr>
        <w:t>OT</w:t>
      </w:r>
      <w:r>
        <w:rPr>
          <w:shadow/>
          <w:spacing w:val="-41"/>
          <w:w w:val="95"/>
        </w:rPr>
        <w:t> </w:t>
      </w:r>
      <w:r>
        <w:rPr>
          <w:shadow w:val="0"/>
          <w:spacing w:val="-41"/>
          <w:w w:val="95"/>
        </w:rPr>
      </w:r>
      <w:r>
        <w:rPr>
          <w:shadow/>
          <w:w w:val="95"/>
        </w:rPr>
        <w:t>E</w:t>
      </w:r>
      <w:r>
        <w:rPr>
          <w:shadow/>
          <w:spacing w:val="-40"/>
          <w:w w:val="95"/>
        </w:rPr>
        <w:t> </w:t>
      </w:r>
      <w:r>
        <w:rPr>
          <w:shadow w:val="0"/>
          <w:spacing w:val="-40"/>
          <w:w w:val="95"/>
        </w:rPr>
      </w:r>
      <w:r>
        <w:rPr>
          <w:shadow/>
          <w:w w:val="95"/>
        </w:rPr>
        <w:t>N</w:t>
      </w:r>
      <w:r>
        <w:rPr>
          <w:shadow/>
          <w:spacing w:val="-40"/>
          <w:w w:val="95"/>
        </w:rPr>
        <w:t> </w:t>
      </w:r>
      <w:r>
        <w:rPr>
          <w:shadow w:val="0"/>
          <w:spacing w:val="-40"/>
          <w:w w:val="95"/>
        </w:rPr>
      </w:r>
      <w:r>
        <w:rPr>
          <w:shadow/>
          <w:w w:val="95"/>
        </w:rPr>
        <w:t>T</w:t>
      </w:r>
      <w:r>
        <w:rPr>
          <w:shadow/>
          <w:spacing w:val="-41"/>
          <w:w w:val="95"/>
        </w:rPr>
        <w:t> </w:t>
      </w:r>
      <w:r>
        <w:rPr>
          <w:shadow w:val="0"/>
          <w:spacing w:val="-41"/>
          <w:w w:val="95"/>
        </w:rPr>
      </w:r>
      <w:r>
        <w:rPr>
          <w:shadow/>
          <w:spacing w:val="12"/>
          <w:w w:val="95"/>
        </w:rPr>
        <w:t>IA</w:t>
      </w:r>
      <w:r>
        <w:rPr>
          <w:shadow/>
          <w:spacing w:val="-40"/>
          <w:w w:val="95"/>
        </w:rPr>
        <w:t> </w:t>
      </w:r>
      <w:r>
        <w:rPr>
          <w:shadow w:val="0"/>
          <w:spacing w:val="-40"/>
          <w:w w:val="95"/>
        </w:rPr>
      </w:r>
      <w:r>
        <w:rPr>
          <w:shadow/>
          <w:w w:val="95"/>
        </w:rPr>
        <w:t>L</w:t>
      </w:r>
      <w:r>
        <w:rPr>
          <w:shadow/>
          <w:spacing w:val="17"/>
          <w:w w:val="95"/>
        </w:rPr>
        <w:t> </w:t>
      </w:r>
      <w:r>
        <w:rPr>
          <w:shadow w:val="0"/>
          <w:spacing w:val="17"/>
          <w:w w:val="95"/>
        </w:rPr>
      </w:r>
      <w:r>
        <w:rPr>
          <w:shadow w:val="0"/>
          <w:spacing w:val="17"/>
          <w:w w:val="95"/>
          <w:sz w:val="28"/>
        </w:rPr>
      </w:r>
      <w:r>
        <w:rPr>
          <w:shadow/>
          <w:spacing w:val="16"/>
          <w:w w:val="95"/>
          <w:sz w:val="28"/>
        </w:rPr>
        <w:t>E</w:t>
      </w:r>
      <w:r>
        <w:rPr>
          <w:shadow/>
          <w:spacing w:val="16"/>
          <w:w w:val="95"/>
        </w:rPr>
        <w:t>F</w:t>
      </w:r>
      <w:r>
        <w:rPr>
          <w:shadow/>
          <w:spacing w:val="-42"/>
          <w:w w:val="95"/>
        </w:rPr>
        <w:t> </w:t>
      </w:r>
      <w:r>
        <w:rPr>
          <w:shadow w:val="0"/>
          <w:spacing w:val="-42"/>
          <w:w w:val="95"/>
        </w:rPr>
      </w:r>
      <w:r>
        <w:rPr>
          <w:shadow/>
          <w:w w:val="95"/>
        </w:rPr>
        <w:t>F</w:t>
      </w:r>
      <w:r>
        <w:rPr>
          <w:shadow/>
          <w:spacing w:val="-42"/>
          <w:w w:val="95"/>
        </w:rPr>
        <w:t> </w:t>
      </w:r>
      <w:r>
        <w:rPr>
          <w:shadow w:val="0"/>
          <w:spacing w:val="-42"/>
          <w:w w:val="95"/>
        </w:rPr>
      </w:r>
      <w:r>
        <w:rPr>
          <w:shadow/>
          <w:w w:val="95"/>
        </w:rPr>
        <w:t>E</w:t>
      </w:r>
      <w:r>
        <w:rPr>
          <w:shadow/>
          <w:spacing w:val="-38"/>
          <w:w w:val="95"/>
        </w:rPr>
        <w:t> </w:t>
      </w:r>
      <w:r>
        <w:rPr>
          <w:shadow w:val="0"/>
          <w:spacing w:val="-38"/>
          <w:w w:val="95"/>
        </w:rPr>
      </w:r>
      <w:r>
        <w:rPr>
          <w:shadow/>
          <w:spacing w:val="12"/>
          <w:w w:val="95"/>
        </w:rPr>
        <w:t>CT</w:t>
      </w:r>
      <w:r>
        <w:rPr>
          <w:shadow/>
          <w:spacing w:val="-41"/>
          <w:w w:val="95"/>
        </w:rPr>
        <w:t> </w:t>
      </w:r>
      <w:r>
        <w:rPr>
          <w:shadow w:val="0"/>
          <w:spacing w:val="-41"/>
          <w:w w:val="95"/>
        </w:rPr>
      </w:r>
      <w:r>
        <w:rPr>
          <w:shadow/>
          <w:w w:val="95"/>
        </w:rPr>
        <w:t>S</w:t>
      </w:r>
      <w:r>
        <w:rPr>
          <w:shadow w:val="0"/>
          <w:w w:val="95"/>
        </w:rPr>
      </w:r>
      <w:r>
        <w:rPr>
          <w:b w:val="0"/>
          <w:shadow w:val="0"/>
        </w:rPr>
      </w:r>
    </w:p>
    <w:p>
      <w:pPr>
        <w:pStyle w:val="BodyText"/>
        <w:spacing w:line="381" w:lineRule="auto" w:before="122"/>
        <w:ind w:right="656"/>
        <w:jc w:val="both"/>
      </w:pPr>
      <w:r>
        <w:rPr/>
        <w:t>The</w:t>
      </w:r>
      <w:r>
        <w:rPr>
          <w:spacing w:val="-42"/>
        </w:rPr>
        <w:t> </w:t>
      </w:r>
      <w:r>
        <w:rPr/>
        <w:t>High</w:t>
      </w:r>
      <w:r>
        <w:rPr>
          <w:spacing w:val="-42"/>
        </w:rPr>
        <w:t> </w:t>
      </w:r>
      <w:r>
        <w:rPr/>
        <w:t>Level</w:t>
      </w:r>
      <w:r>
        <w:rPr>
          <w:spacing w:val="-42"/>
        </w:rPr>
        <w:t> </w:t>
      </w:r>
      <w:r>
        <w:rPr/>
        <w:t>Goals</w:t>
      </w:r>
      <w:r>
        <w:rPr>
          <w:spacing w:val="-42"/>
        </w:rPr>
        <w:t> </w:t>
      </w:r>
      <w:r>
        <w:rPr/>
        <w:t>(HLG)</w:t>
      </w:r>
      <w:r>
        <w:rPr>
          <w:spacing w:val="-43"/>
        </w:rPr>
        <w:t> </w:t>
      </w:r>
      <w:r>
        <w:rPr/>
        <w:t>of</w:t>
      </w:r>
      <w:r>
        <w:rPr>
          <w:spacing w:val="-43"/>
        </w:rPr>
        <w:t> </w:t>
      </w:r>
      <w:r>
        <w:rPr/>
        <w:t>the</w:t>
      </w:r>
      <w:r>
        <w:rPr>
          <w:spacing w:val="-42"/>
        </w:rPr>
        <w:t> </w:t>
      </w:r>
      <w:r>
        <w:rPr/>
        <w:t>Cavan</w:t>
      </w:r>
      <w:r>
        <w:rPr>
          <w:spacing w:val="-42"/>
        </w:rPr>
        <w:t> </w:t>
      </w:r>
      <w:r>
        <w:rPr/>
        <w:t>LECP</w:t>
      </w:r>
      <w:r>
        <w:rPr>
          <w:spacing w:val="-42"/>
        </w:rPr>
        <w:t> </w:t>
      </w:r>
      <w:r>
        <w:rPr/>
        <w:t>were</w:t>
      </w:r>
      <w:r>
        <w:rPr>
          <w:spacing w:val="-42"/>
        </w:rPr>
        <w:t> </w:t>
      </w:r>
      <w:r>
        <w:rPr/>
        <w:t>outlined</w:t>
      </w:r>
      <w:r>
        <w:rPr>
          <w:spacing w:val="-43"/>
        </w:rPr>
        <w:t> </w:t>
      </w:r>
      <w:r>
        <w:rPr/>
        <w:t>in</w:t>
      </w:r>
      <w:r>
        <w:rPr>
          <w:spacing w:val="-38"/>
        </w:rPr>
        <w:t> </w:t>
      </w:r>
      <w:r>
        <w:rPr/>
        <w:t>Table</w:t>
      </w:r>
      <w:r>
        <w:rPr>
          <w:spacing w:val="-42"/>
        </w:rPr>
        <w:t> </w:t>
      </w:r>
      <w:r>
        <w:rPr/>
        <w:t>1.</w:t>
      </w:r>
      <w:r>
        <w:rPr>
          <w:spacing w:val="-22"/>
        </w:rPr>
        <w:t> </w:t>
      </w:r>
      <w:r>
        <w:rPr/>
        <w:t>Each</w:t>
      </w:r>
      <w:r>
        <w:rPr>
          <w:spacing w:val="-42"/>
        </w:rPr>
        <w:t> </w:t>
      </w:r>
      <w:r>
        <w:rPr/>
        <w:t>of</w:t>
      </w:r>
      <w:r>
        <w:rPr>
          <w:spacing w:val="-43"/>
        </w:rPr>
        <w:t> </w:t>
      </w:r>
      <w:r>
        <w:rPr/>
        <w:t>the</w:t>
      </w:r>
      <w:r>
        <w:rPr>
          <w:spacing w:val="-42"/>
        </w:rPr>
        <w:t> </w:t>
      </w:r>
      <w:r>
        <w:rPr/>
        <w:t>twelve </w:t>
      </w:r>
      <w:r>
        <w:rPr/>
        <w:t>HLG</w:t>
      </w:r>
      <w:r>
        <w:rPr>
          <w:spacing w:val="-39"/>
        </w:rPr>
        <w:t> </w:t>
      </w:r>
      <w:r>
        <w:rPr/>
        <w:t>have</w:t>
      </w:r>
      <w:r>
        <w:rPr>
          <w:spacing w:val="-40"/>
        </w:rPr>
        <w:t> </w:t>
      </w:r>
      <w:r>
        <w:rPr>
          <w:spacing w:val="-3"/>
        </w:rPr>
        <w:t>been</w:t>
      </w:r>
      <w:r>
        <w:rPr>
          <w:spacing w:val="-39"/>
        </w:rPr>
        <w:t> </w:t>
      </w:r>
      <w:r>
        <w:rPr/>
        <w:t>assessed</w:t>
      </w:r>
      <w:r>
        <w:rPr>
          <w:spacing w:val="-40"/>
        </w:rPr>
        <w:t> </w:t>
      </w:r>
      <w:r>
        <w:rPr/>
        <w:t>in</w:t>
      </w:r>
      <w:r>
        <w:rPr>
          <w:spacing w:val="-39"/>
        </w:rPr>
        <w:t> </w:t>
      </w:r>
      <w:r>
        <w:rPr/>
        <w:t>relation</w:t>
      </w:r>
      <w:r>
        <w:rPr>
          <w:spacing w:val="-39"/>
        </w:rPr>
        <w:t> </w:t>
      </w:r>
      <w:r>
        <w:rPr/>
        <w:t>to</w:t>
      </w:r>
      <w:r>
        <w:rPr>
          <w:spacing w:val="-40"/>
        </w:rPr>
        <w:t> </w:t>
      </w:r>
      <w:r>
        <w:rPr/>
        <w:t>any</w:t>
      </w:r>
      <w:r>
        <w:rPr>
          <w:spacing w:val="-40"/>
        </w:rPr>
        <w:t> </w:t>
      </w:r>
      <w:r>
        <w:rPr/>
        <w:t>potential</w:t>
      </w:r>
      <w:r>
        <w:rPr>
          <w:spacing w:val="-39"/>
        </w:rPr>
        <w:t> </w:t>
      </w:r>
      <w:r>
        <w:rPr/>
        <w:t>impacts</w:t>
      </w:r>
      <w:r>
        <w:rPr>
          <w:spacing w:val="-40"/>
        </w:rPr>
        <w:t> </w:t>
      </w:r>
      <w:r>
        <w:rPr/>
        <w:t>that</w:t>
      </w:r>
      <w:r>
        <w:rPr>
          <w:spacing w:val="-39"/>
        </w:rPr>
        <w:t> </w:t>
      </w:r>
      <w:r>
        <w:rPr/>
        <w:t>their</w:t>
      </w:r>
      <w:r>
        <w:rPr>
          <w:spacing w:val="-40"/>
        </w:rPr>
        <w:t> </w:t>
      </w:r>
      <w:r>
        <w:rPr/>
        <w:t>implementation</w:t>
      </w:r>
      <w:r>
        <w:rPr>
          <w:spacing w:val="-39"/>
        </w:rPr>
        <w:t> </w:t>
      </w:r>
      <w:r>
        <w:rPr/>
        <w:t>may </w:t>
      </w:r>
      <w:r>
        <w:rPr/>
        <w:t>have</w:t>
      </w:r>
      <w:r>
        <w:rPr>
          <w:spacing w:val="-14"/>
        </w:rPr>
        <w:t> </w:t>
      </w:r>
      <w:r>
        <w:rPr/>
        <w:t>on</w:t>
      </w:r>
      <w:r>
        <w:rPr>
          <w:spacing w:val="-11"/>
        </w:rPr>
        <w:t> </w:t>
      </w:r>
      <w:r>
        <w:rPr/>
        <w:t>the</w:t>
      </w:r>
      <w:r>
        <w:rPr>
          <w:spacing w:val="-11"/>
        </w:rPr>
        <w:t> </w:t>
      </w:r>
      <w:r>
        <w:rPr/>
        <w:t>Natura</w:t>
      </w:r>
      <w:r>
        <w:rPr>
          <w:spacing w:val="-13"/>
        </w:rPr>
        <w:t> </w:t>
      </w:r>
      <w:r>
        <w:rPr/>
        <w:t>2000</w:t>
      </w:r>
      <w:r>
        <w:rPr>
          <w:spacing w:val="-11"/>
        </w:rPr>
        <w:t> </w:t>
      </w:r>
      <w:r>
        <w:rPr/>
        <w:t>sites</w:t>
      </w:r>
      <w:r>
        <w:rPr>
          <w:spacing w:val="-14"/>
        </w:rPr>
        <w:t> </w:t>
      </w:r>
      <w:r>
        <w:rPr/>
        <w:t>identified</w:t>
      </w:r>
      <w:r>
        <w:rPr>
          <w:spacing w:val="-15"/>
        </w:rPr>
        <w:t> </w:t>
      </w:r>
      <w:r>
        <w:rPr/>
        <w:t>within</w:t>
      </w:r>
      <w:r>
        <w:rPr>
          <w:spacing w:val="-13"/>
        </w:rPr>
        <w:t> </w:t>
      </w:r>
      <w:r>
        <w:rPr/>
        <w:t>the</w:t>
      </w:r>
      <w:r>
        <w:rPr>
          <w:spacing w:val="-14"/>
        </w:rPr>
        <w:t> </w:t>
      </w:r>
      <w:r>
        <w:rPr/>
        <w:t>study</w:t>
      </w:r>
      <w:r>
        <w:rPr>
          <w:spacing w:val="-11"/>
        </w:rPr>
        <w:t> </w:t>
      </w:r>
      <w:r>
        <w:rPr/>
        <w:t>area</w:t>
      </w:r>
      <w:r>
        <w:rPr>
          <w:spacing w:val="-11"/>
        </w:rPr>
        <w:t> </w:t>
      </w:r>
      <w:r>
        <w:rPr/>
        <w:t>(County</w:t>
      </w:r>
      <w:r>
        <w:rPr>
          <w:spacing w:val="-14"/>
        </w:rPr>
        <w:t> </w:t>
      </w:r>
      <w:r>
        <w:rPr/>
        <w:t>Cavan</w:t>
      </w:r>
      <w:r>
        <w:rPr>
          <w:spacing w:val="-13"/>
        </w:rPr>
        <w:t> </w:t>
      </w:r>
      <w:r>
        <w:rPr/>
        <w:t>and</w:t>
      </w:r>
      <w:r>
        <w:rPr>
          <w:spacing w:val="-15"/>
        </w:rPr>
        <w:t> </w:t>
      </w:r>
      <w:r>
        <w:rPr/>
        <w:t>15km </w:t>
      </w:r>
      <w:r>
        <w:rPr/>
        <w:t>beyond).</w:t>
      </w:r>
      <w:r>
        <w:rPr>
          <w:spacing w:val="-10"/>
        </w:rPr>
        <w:t> </w:t>
      </w:r>
      <w:r>
        <w:rPr/>
        <w:t>They</w:t>
      </w:r>
      <w:r>
        <w:rPr>
          <w:spacing w:val="-37"/>
        </w:rPr>
        <w:t> </w:t>
      </w:r>
      <w:r>
        <w:rPr/>
        <w:t>have</w:t>
      </w:r>
      <w:r>
        <w:rPr>
          <w:spacing w:val="-37"/>
        </w:rPr>
        <w:t> </w:t>
      </w:r>
      <w:r>
        <w:rPr/>
        <w:t>been</w:t>
      </w:r>
      <w:r>
        <w:rPr>
          <w:spacing w:val="-37"/>
        </w:rPr>
        <w:t> </w:t>
      </w:r>
      <w:r>
        <w:rPr/>
        <w:t>considered</w:t>
      </w:r>
      <w:r>
        <w:rPr>
          <w:spacing w:val="-38"/>
        </w:rPr>
        <w:t> </w:t>
      </w:r>
      <w:r>
        <w:rPr/>
        <w:t>on</w:t>
      </w:r>
      <w:r>
        <w:rPr>
          <w:spacing w:val="-37"/>
        </w:rPr>
        <w:t> </w:t>
      </w:r>
      <w:r>
        <w:rPr/>
        <w:t>their</w:t>
      </w:r>
      <w:r>
        <w:rPr>
          <w:spacing w:val="-38"/>
        </w:rPr>
        <w:t> </w:t>
      </w:r>
      <w:r>
        <w:rPr/>
        <w:t>own</w:t>
      </w:r>
      <w:r>
        <w:rPr>
          <w:spacing w:val="-37"/>
        </w:rPr>
        <w:t> </w:t>
      </w:r>
      <w:r>
        <w:rPr/>
        <w:t>and</w:t>
      </w:r>
      <w:r>
        <w:rPr>
          <w:spacing w:val="-38"/>
        </w:rPr>
        <w:t> </w:t>
      </w:r>
      <w:r>
        <w:rPr/>
        <w:t>in</w:t>
      </w:r>
      <w:r>
        <w:rPr>
          <w:spacing w:val="-37"/>
        </w:rPr>
        <w:t> </w:t>
      </w:r>
      <w:r>
        <w:rPr/>
        <w:t>combination</w:t>
      </w:r>
      <w:r>
        <w:rPr>
          <w:spacing w:val="-37"/>
        </w:rPr>
        <w:t> </w:t>
      </w:r>
      <w:r>
        <w:rPr/>
        <w:t>with</w:t>
      </w:r>
      <w:r>
        <w:rPr>
          <w:spacing w:val="-37"/>
        </w:rPr>
        <w:t> </w:t>
      </w:r>
      <w:r>
        <w:rPr/>
        <w:t>other</w:t>
      </w:r>
      <w:r>
        <w:rPr>
          <w:spacing w:val="-38"/>
        </w:rPr>
        <w:t> </w:t>
      </w:r>
      <w:r>
        <w:rPr/>
        <w:t>plans</w:t>
      </w:r>
      <w:r>
        <w:rPr>
          <w:spacing w:val="-37"/>
        </w:rPr>
        <w:t> </w:t>
      </w:r>
      <w:r>
        <w:rPr/>
        <w:t>and </w:t>
      </w:r>
      <w:r>
        <w:rPr/>
        <w:t>projects.</w:t>
      </w:r>
    </w:p>
    <w:p>
      <w:pPr>
        <w:spacing w:line="240" w:lineRule="auto" w:before="0"/>
        <w:ind w:right="0"/>
        <w:rPr>
          <w:rFonts w:ascii="Arial" w:hAnsi="Arial" w:cs="Arial" w:eastAsia="Arial" w:hint="default"/>
          <w:sz w:val="22"/>
          <w:szCs w:val="22"/>
        </w:rPr>
      </w:pPr>
    </w:p>
    <w:p>
      <w:pPr>
        <w:pStyle w:val="BodyText"/>
        <w:spacing w:line="381" w:lineRule="auto" w:before="157"/>
        <w:ind w:right="651"/>
        <w:jc w:val="both"/>
      </w:pPr>
      <w:r>
        <w:rPr/>
        <w:t>Many</w:t>
      </w:r>
      <w:r>
        <w:rPr>
          <w:spacing w:val="-35"/>
        </w:rPr>
        <w:t> </w:t>
      </w:r>
      <w:r>
        <w:rPr/>
        <w:t>of</w:t>
      </w:r>
      <w:r>
        <w:rPr>
          <w:spacing w:val="-36"/>
        </w:rPr>
        <w:t> </w:t>
      </w:r>
      <w:r>
        <w:rPr/>
        <w:t>the</w:t>
      </w:r>
      <w:r>
        <w:rPr>
          <w:spacing w:val="-35"/>
        </w:rPr>
        <w:t> </w:t>
      </w:r>
      <w:r>
        <w:rPr/>
        <w:t>HLG</w:t>
      </w:r>
      <w:r>
        <w:rPr>
          <w:spacing w:val="-34"/>
        </w:rPr>
        <w:t> </w:t>
      </w:r>
      <w:r>
        <w:rPr/>
        <w:t>are</w:t>
      </w:r>
      <w:r>
        <w:rPr>
          <w:spacing w:val="-33"/>
        </w:rPr>
        <w:t> </w:t>
      </w:r>
      <w:r>
        <w:rPr/>
        <w:t>strategic</w:t>
      </w:r>
      <w:r>
        <w:rPr>
          <w:spacing w:val="-34"/>
        </w:rPr>
        <w:t> </w:t>
      </w:r>
      <w:r>
        <w:rPr/>
        <w:t>and</w:t>
      </w:r>
      <w:r>
        <w:rPr>
          <w:spacing w:val="-33"/>
        </w:rPr>
        <w:t> </w:t>
      </w:r>
      <w:r>
        <w:rPr/>
        <w:t>they</w:t>
      </w:r>
      <w:r>
        <w:rPr>
          <w:spacing w:val="-33"/>
        </w:rPr>
        <w:t> </w:t>
      </w:r>
      <w:r>
        <w:rPr/>
        <w:t>relate</w:t>
      </w:r>
      <w:r>
        <w:rPr>
          <w:spacing w:val="-35"/>
        </w:rPr>
        <w:t> </w:t>
      </w:r>
      <w:r>
        <w:rPr/>
        <w:t>to</w:t>
      </w:r>
      <w:r>
        <w:rPr>
          <w:spacing w:val="-29"/>
        </w:rPr>
        <w:t> </w:t>
      </w:r>
      <w:r>
        <w:rPr/>
        <w:t>the</w:t>
      </w:r>
      <w:r>
        <w:rPr>
          <w:spacing w:val="-33"/>
        </w:rPr>
        <w:t> </w:t>
      </w:r>
      <w:r>
        <w:rPr/>
        <w:t>promotion</w:t>
      </w:r>
      <w:r>
        <w:rPr>
          <w:spacing w:val="-33"/>
        </w:rPr>
        <w:t> </w:t>
      </w:r>
      <w:r>
        <w:rPr/>
        <w:t>of</w:t>
      </w:r>
      <w:r>
        <w:rPr>
          <w:spacing w:val="-36"/>
        </w:rPr>
        <w:t> </w:t>
      </w:r>
      <w:r>
        <w:rPr/>
        <w:t>Co.</w:t>
      </w:r>
      <w:r>
        <w:rPr>
          <w:spacing w:val="-33"/>
        </w:rPr>
        <w:t> </w:t>
      </w:r>
      <w:r>
        <w:rPr/>
        <w:t>Cavan</w:t>
      </w:r>
      <w:r>
        <w:rPr>
          <w:spacing w:val="-32"/>
        </w:rPr>
        <w:t> </w:t>
      </w:r>
      <w:r>
        <w:rPr/>
        <w:t>whilst</w:t>
      </w:r>
      <w:r>
        <w:rPr>
          <w:spacing w:val="-33"/>
        </w:rPr>
        <w:t> </w:t>
      </w:r>
      <w:r>
        <w:rPr/>
        <w:t>working </w:t>
      </w:r>
      <w:r>
        <w:rPr/>
        <w:t>with</w:t>
      </w:r>
      <w:r>
        <w:rPr>
          <w:spacing w:val="-19"/>
        </w:rPr>
        <w:t> </w:t>
      </w:r>
      <w:r>
        <w:rPr/>
        <w:t>and</w:t>
      </w:r>
      <w:r>
        <w:rPr>
          <w:spacing w:val="-19"/>
        </w:rPr>
        <w:t> </w:t>
      </w:r>
      <w:r>
        <w:rPr/>
        <w:t>supporting</w:t>
      </w:r>
      <w:r>
        <w:rPr>
          <w:spacing w:val="-16"/>
        </w:rPr>
        <w:t> </w:t>
      </w:r>
      <w:r>
        <w:rPr/>
        <w:t>community</w:t>
      </w:r>
      <w:r>
        <w:rPr>
          <w:spacing w:val="-19"/>
        </w:rPr>
        <w:t> </w:t>
      </w:r>
      <w:r>
        <w:rPr/>
        <w:t>groups.</w:t>
      </w:r>
      <w:r>
        <w:rPr>
          <w:spacing w:val="32"/>
        </w:rPr>
        <w:t> </w:t>
      </w:r>
      <w:r>
        <w:rPr/>
        <w:t>The</w:t>
      </w:r>
      <w:r>
        <w:rPr>
          <w:spacing w:val="-19"/>
        </w:rPr>
        <w:t> </w:t>
      </w:r>
      <w:r>
        <w:rPr/>
        <w:t>community</w:t>
      </w:r>
      <w:r>
        <w:rPr>
          <w:spacing w:val="-17"/>
        </w:rPr>
        <w:t> </w:t>
      </w:r>
      <w:r>
        <w:rPr/>
        <w:t>element</w:t>
      </w:r>
      <w:r>
        <w:rPr>
          <w:spacing w:val="-15"/>
        </w:rPr>
        <w:t> </w:t>
      </w:r>
      <w:r>
        <w:rPr/>
        <w:t>of</w:t>
      </w:r>
      <w:r>
        <w:rPr>
          <w:spacing w:val="-19"/>
        </w:rPr>
        <w:t> </w:t>
      </w:r>
      <w:r>
        <w:rPr/>
        <w:t>the</w:t>
      </w:r>
      <w:r>
        <w:rPr>
          <w:spacing w:val="-19"/>
        </w:rPr>
        <w:t> </w:t>
      </w:r>
      <w:r>
        <w:rPr/>
        <w:t>HLG</w:t>
      </w:r>
      <w:r>
        <w:rPr>
          <w:spacing w:val="-17"/>
        </w:rPr>
        <w:t> </w:t>
      </w:r>
      <w:r>
        <w:rPr/>
        <w:t>(two</w:t>
      </w:r>
      <w:r>
        <w:rPr>
          <w:spacing w:val="-19"/>
        </w:rPr>
        <w:t> </w:t>
      </w:r>
      <w:r>
        <w:rPr/>
        <w:t>goals) </w:t>
      </w:r>
      <w:r>
        <w:rPr/>
        <w:t>will</w:t>
      </w:r>
      <w:r>
        <w:rPr>
          <w:spacing w:val="-26"/>
        </w:rPr>
        <w:t> </w:t>
      </w:r>
      <w:r>
        <w:rPr/>
        <w:t>strive</w:t>
      </w:r>
      <w:r>
        <w:rPr>
          <w:spacing w:val="-28"/>
        </w:rPr>
        <w:t> </w:t>
      </w:r>
      <w:r>
        <w:rPr/>
        <w:t>to</w:t>
      </w:r>
      <w:r>
        <w:rPr>
          <w:spacing w:val="-26"/>
        </w:rPr>
        <w:t> </w:t>
      </w:r>
      <w:r>
        <w:rPr/>
        <w:t>develop</w:t>
      </w:r>
      <w:r>
        <w:rPr>
          <w:spacing w:val="-28"/>
        </w:rPr>
        <w:t> </w:t>
      </w:r>
      <w:r>
        <w:rPr/>
        <w:t>and</w:t>
      </w:r>
      <w:r>
        <w:rPr>
          <w:spacing w:val="-28"/>
        </w:rPr>
        <w:t> </w:t>
      </w:r>
      <w:r>
        <w:rPr/>
        <w:t>enhance</w:t>
      </w:r>
      <w:r>
        <w:rPr>
          <w:spacing w:val="-28"/>
        </w:rPr>
        <w:t> </w:t>
      </w:r>
      <w:r>
        <w:rPr/>
        <w:t>community</w:t>
      </w:r>
      <w:r>
        <w:rPr>
          <w:spacing w:val="-28"/>
        </w:rPr>
        <w:t> </w:t>
      </w:r>
      <w:r>
        <w:rPr/>
        <w:t>space,</w:t>
      </w:r>
      <w:r>
        <w:rPr>
          <w:spacing w:val="-26"/>
        </w:rPr>
        <w:t> </w:t>
      </w:r>
      <w:r>
        <w:rPr/>
        <w:t>offer</w:t>
      </w:r>
      <w:r>
        <w:rPr>
          <w:spacing w:val="-28"/>
        </w:rPr>
        <w:t> </w:t>
      </w:r>
      <w:r>
        <w:rPr/>
        <w:t>support</w:t>
      </w:r>
      <w:r>
        <w:rPr>
          <w:spacing w:val="-27"/>
        </w:rPr>
        <w:t> </w:t>
      </w:r>
      <w:r>
        <w:rPr/>
        <w:t>for</w:t>
      </w:r>
      <w:r>
        <w:rPr>
          <w:spacing w:val="-28"/>
        </w:rPr>
        <w:t> </w:t>
      </w:r>
      <w:r>
        <w:rPr/>
        <w:t>community</w:t>
      </w:r>
      <w:r>
        <w:rPr>
          <w:spacing w:val="-28"/>
        </w:rPr>
        <w:t> </w:t>
      </w:r>
      <w:r>
        <w:rPr/>
        <w:t>groups, </w:t>
      </w:r>
      <w:r>
        <w:rPr/>
        <w:t>assist</w:t>
      </w:r>
      <w:r>
        <w:rPr>
          <w:spacing w:val="-40"/>
        </w:rPr>
        <w:t> </w:t>
      </w:r>
      <w:r>
        <w:rPr/>
        <w:t>the</w:t>
      </w:r>
      <w:r>
        <w:rPr>
          <w:spacing w:val="-41"/>
        </w:rPr>
        <w:t> </w:t>
      </w:r>
      <w:r>
        <w:rPr/>
        <w:t>work</w:t>
      </w:r>
      <w:r>
        <w:rPr>
          <w:spacing w:val="-40"/>
        </w:rPr>
        <w:t> </w:t>
      </w:r>
      <w:r>
        <w:rPr/>
        <w:t>of</w:t>
      </w:r>
      <w:r>
        <w:rPr>
          <w:spacing w:val="-42"/>
        </w:rPr>
        <w:t> </w:t>
      </w:r>
      <w:r>
        <w:rPr/>
        <w:t>volunteers</w:t>
      </w:r>
      <w:r>
        <w:rPr>
          <w:spacing w:val="-41"/>
        </w:rPr>
        <w:t> </w:t>
      </w:r>
      <w:r>
        <w:rPr/>
        <w:t>within</w:t>
      </w:r>
      <w:r>
        <w:rPr>
          <w:spacing w:val="-41"/>
        </w:rPr>
        <w:t> </w:t>
      </w:r>
      <w:r>
        <w:rPr/>
        <w:t>the</w:t>
      </w:r>
      <w:r>
        <w:rPr>
          <w:spacing w:val="-41"/>
        </w:rPr>
        <w:t> </w:t>
      </w:r>
      <w:r>
        <w:rPr/>
        <w:t>county</w:t>
      </w:r>
      <w:r>
        <w:rPr>
          <w:spacing w:val="-42"/>
        </w:rPr>
        <w:t> </w:t>
      </w:r>
      <w:r>
        <w:rPr/>
        <w:t>as</w:t>
      </w:r>
      <w:r>
        <w:rPr>
          <w:spacing w:val="-41"/>
        </w:rPr>
        <w:t> </w:t>
      </w:r>
      <w:r>
        <w:rPr/>
        <w:t>well</w:t>
      </w:r>
      <w:r>
        <w:rPr>
          <w:spacing w:val="-40"/>
        </w:rPr>
        <w:t> </w:t>
      </w:r>
      <w:r>
        <w:rPr/>
        <w:t>as</w:t>
      </w:r>
      <w:r>
        <w:rPr>
          <w:spacing w:val="-38"/>
        </w:rPr>
        <w:t> </w:t>
      </w:r>
      <w:r>
        <w:rPr/>
        <w:t>supporting</w:t>
      </w:r>
      <w:r>
        <w:rPr>
          <w:spacing w:val="-41"/>
        </w:rPr>
        <w:t> </w:t>
      </w:r>
      <w:r>
        <w:rPr/>
        <w:t>organisations</w:t>
      </w:r>
      <w:r>
        <w:rPr>
          <w:spacing w:val="-40"/>
        </w:rPr>
        <w:t> </w:t>
      </w:r>
      <w:r>
        <w:rPr/>
        <w:t>that</w:t>
      </w:r>
      <w:r>
        <w:rPr>
          <w:spacing w:val="-41"/>
        </w:rPr>
        <w:t> </w:t>
      </w:r>
      <w:r>
        <w:rPr/>
        <w:t>work </w:t>
      </w:r>
      <w:r>
        <w:rPr/>
        <w:t>with</w:t>
      </w:r>
      <w:r>
        <w:rPr>
          <w:spacing w:val="-18"/>
        </w:rPr>
        <w:t> </w:t>
      </w:r>
      <w:r>
        <w:rPr/>
        <w:t>youth</w:t>
      </w:r>
      <w:r>
        <w:rPr>
          <w:spacing w:val="-18"/>
        </w:rPr>
        <w:t> </w:t>
      </w:r>
      <w:r>
        <w:rPr/>
        <w:t>groups,</w:t>
      </w:r>
      <w:r>
        <w:rPr>
          <w:spacing w:val="-16"/>
        </w:rPr>
        <w:t> </w:t>
      </w:r>
      <w:r>
        <w:rPr/>
        <w:t>traveller</w:t>
      </w:r>
      <w:r>
        <w:rPr>
          <w:spacing w:val="-16"/>
        </w:rPr>
        <w:t> </w:t>
      </w:r>
      <w:r>
        <w:rPr/>
        <w:t>groups</w:t>
      </w:r>
      <w:r>
        <w:rPr>
          <w:spacing w:val="-18"/>
        </w:rPr>
        <w:t> </w:t>
      </w:r>
      <w:r>
        <w:rPr/>
        <w:t>and</w:t>
      </w:r>
      <w:r>
        <w:rPr>
          <w:spacing w:val="-19"/>
        </w:rPr>
        <w:t> </w:t>
      </w:r>
      <w:r>
        <w:rPr/>
        <w:t>the</w:t>
      </w:r>
      <w:r>
        <w:rPr>
          <w:spacing w:val="-16"/>
        </w:rPr>
        <w:t> </w:t>
      </w:r>
      <w:r>
        <w:rPr/>
        <w:t>elderly.</w:t>
      </w:r>
      <w:r>
        <w:rPr>
          <w:spacing w:val="29"/>
        </w:rPr>
        <w:t> </w:t>
      </w:r>
      <w:r>
        <w:rPr/>
        <w:t>Supporting</w:t>
      </w:r>
      <w:r>
        <w:rPr>
          <w:spacing w:val="-17"/>
        </w:rPr>
        <w:t> </w:t>
      </w:r>
      <w:r>
        <w:rPr/>
        <w:t>environmental</w:t>
      </w:r>
      <w:r>
        <w:rPr>
          <w:spacing w:val="-17"/>
        </w:rPr>
        <w:t> </w:t>
      </w:r>
      <w:r>
        <w:rPr/>
        <w:t>initiatives </w:t>
      </w:r>
      <w:r>
        <w:rPr/>
      </w:r>
      <w:r>
        <w:rPr>
          <w:w w:val="95"/>
        </w:rPr>
        <w:t>such</w:t>
      </w:r>
      <w:r>
        <w:rPr>
          <w:spacing w:val="-21"/>
          <w:w w:val="95"/>
        </w:rPr>
        <w:t> </w:t>
      </w:r>
      <w:r>
        <w:rPr>
          <w:w w:val="95"/>
        </w:rPr>
        <w:t>as</w:t>
      </w:r>
      <w:r>
        <w:rPr>
          <w:spacing w:val="-21"/>
          <w:w w:val="95"/>
        </w:rPr>
        <w:t> </w:t>
      </w:r>
      <w:r>
        <w:rPr>
          <w:w w:val="95"/>
        </w:rPr>
        <w:t>Tidy</w:t>
      </w:r>
      <w:r>
        <w:rPr>
          <w:spacing w:val="-21"/>
          <w:w w:val="95"/>
        </w:rPr>
        <w:t> </w:t>
      </w:r>
      <w:r>
        <w:rPr>
          <w:w w:val="95"/>
        </w:rPr>
        <w:t>Towns</w:t>
      </w:r>
      <w:r>
        <w:rPr>
          <w:spacing w:val="-22"/>
          <w:w w:val="95"/>
        </w:rPr>
        <w:t> </w:t>
      </w:r>
      <w:r>
        <w:rPr>
          <w:w w:val="95"/>
        </w:rPr>
        <w:t>and</w:t>
      </w:r>
      <w:r>
        <w:rPr>
          <w:spacing w:val="-21"/>
          <w:w w:val="95"/>
        </w:rPr>
        <w:t> </w:t>
      </w:r>
      <w:r>
        <w:rPr>
          <w:w w:val="95"/>
        </w:rPr>
        <w:t>the</w:t>
      </w:r>
      <w:r>
        <w:rPr>
          <w:spacing w:val="-21"/>
          <w:w w:val="95"/>
        </w:rPr>
        <w:t> </w:t>
      </w:r>
      <w:r>
        <w:rPr>
          <w:w w:val="95"/>
        </w:rPr>
        <w:t>Green</w:t>
      </w:r>
      <w:r>
        <w:rPr>
          <w:spacing w:val="-21"/>
          <w:w w:val="95"/>
        </w:rPr>
        <w:t> </w:t>
      </w:r>
      <w:r>
        <w:rPr>
          <w:w w:val="95"/>
        </w:rPr>
        <w:t>Schools</w:t>
      </w:r>
      <w:r>
        <w:rPr>
          <w:spacing w:val="-20"/>
          <w:w w:val="95"/>
        </w:rPr>
        <w:t> </w:t>
      </w:r>
      <w:r>
        <w:rPr>
          <w:w w:val="95"/>
        </w:rPr>
        <w:t>Campaign</w:t>
      </w:r>
      <w:r>
        <w:rPr>
          <w:spacing w:val="-21"/>
          <w:w w:val="95"/>
        </w:rPr>
        <w:t> </w:t>
      </w:r>
      <w:r>
        <w:rPr>
          <w:w w:val="95"/>
        </w:rPr>
        <w:t>is</w:t>
      </w:r>
      <w:r>
        <w:rPr>
          <w:spacing w:val="-21"/>
          <w:w w:val="95"/>
        </w:rPr>
        <w:t> </w:t>
      </w:r>
      <w:r>
        <w:rPr>
          <w:w w:val="95"/>
        </w:rPr>
        <w:t>also</w:t>
      </w:r>
      <w:r>
        <w:rPr>
          <w:spacing w:val="-21"/>
          <w:w w:val="95"/>
        </w:rPr>
        <w:t> </w:t>
      </w:r>
      <w:r>
        <w:rPr>
          <w:w w:val="95"/>
        </w:rPr>
        <w:t>identified</w:t>
      </w:r>
      <w:r>
        <w:rPr>
          <w:spacing w:val="-22"/>
          <w:w w:val="95"/>
        </w:rPr>
        <w:t> </w:t>
      </w:r>
      <w:r>
        <w:rPr>
          <w:w w:val="95"/>
        </w:rPr>
        <w:t>as</w:t>
      </w:r>
      <w:r>
        <w:rPr>
          <w:spacing w:val="-21"/>
          <w:w w:val="95"/>
        </w:rPr>
        <w:t> </w:t>
      </w:r>
      <w:r>
        <w:rPr>
          <w:w w:val="95"/>
        </w:rPr>
        <w:t>an</w:t>
      </w:r>
      <w:r>
        <w:rPr>
          <w:spacing w:val="-21"/>
          <w:w w:val="95"/>
        </w:rPr>
        <w:t> </w:t>
      </w:r>
      <w:r>
        <w:rPr>
          <w:w w:val="95"/>
        </w:rPr>
        <w:t>objective</w:t>
      </w:r>
      <w:r>
        <w:rPr>
          <w:spacing w:val="-18"/>
          <w:w w:val="95"/>
        </w:rPr>
        <w:t> </w:t>
      </w:r>
      <w:r>
        <w:rPr>
          <w:w w:val="95"/>
        </w:rPr>
        <w:t>under </w:t>
      </w:r>
      <w:r>
        <w:rPr>
          <w:w w:val="95"/>
        </w:rPr>
      </w:r>
      <w:r>
        <w:rPr/>
        <w:t>the</w:t>
      </w:r>
      <w:r>
        <w:rPr>
          <w:spacing w:val="-27"/>
        </w:rPr>
        <w:t> </w:t>
      </w:r>
      <w:r>
        <w:rPr/>
        <w:t>community</w:t>
      </w:r>
      <w:r>
        <w:rPr>
          <w:spacing w:val="-28"/>
        </w:rPr>
        <w:t> </w:t>
      </w:r>
      <w:r>
        <w:rPr/>
        <w:t>elements</w:t>
      </w:r>
      <w:r>
        <w:rPr>
          <w:spacing w:val="-25"/>
        </w:rPr>
        <w:t> </w:t>
      </w:r>
      <w:r>
        <w:rPr/>
        <w:t>of</w:t>
      </w:r>
      <w:r>
        <w:rPr>
          <w:spacing w:val="-28"/>
        </w:rPr>
        <w:t> </w:t>
      </w:r>
      <w:r>
        <w:rPr/>
        <w:t>the</w:t>
      </w:r>
      <w:r>
        <w:rPr>
          <w:spacing w:val="-27"/>
        </w:rPr>
        <w:t> </w:t>
      </w:r>
      <w:r>
        <w:rPr/>
        <w:t>HLG.</w:t>
      </w:r>
      <w:r>
        <w:rPr>
          <w:spacing w:val="10"/>
        </w:rPr>
        <w:t> </w:t>
      </w:r>
      <w:r>
        <w:rPr/>
        <w:t>The</w:t>
      </w:r>
      <w:r>
        <w:rPr>
          <w:spacing w:val="-27"/>
        </w:rPr>
        <w:t> </w:t>
      </w:r>
      <w:r>
        <w:rPr/>
        <w:t>actions</w:t>
      </w:r>
      <w:r>
        <w:rPr>
          <w:spacing w:val="-27"/>
        </w:rPr>
        <w:t> </w:t>
      </w:r>
      <w:r>
        <w:rPr/>
        <w:t>outlined</w:t>
      </w:r>
      <w:r>
        <w:rPr>
          <w:spacing w:val="-20"/>
        </w:rPr>
        <w:t> </w:t>
      </w:r>
      <w:r>
        <w:rPr/>
        <w:t>do</w:t>
      </w:r>
      <w:r>
        <w:rPr>
          <w:spacing w:val="-25"/>
        </w:rPr>
        <w:t> </w:t>
      </w:r>
      <w:r>
        <w:rPr/>
        <w:t>not</w:t>
      </w:r>
      <w:r>
        <w:rPr>
          <w:spacing w:val="-24"/>
        </w:rPr>
        <w:t> </w:t>
      </w:r>
      <w:r>
        <w:rPr/>
        <w:t>relate</w:t>
      </w:r>
      <w:r>
        <w:rPr>
          <w:spacing w:val="-25"/>
        </w:rPr>
        <w:t> </w:t>
      </w:r>
      <w:r>
        <w:rPr/>
        <w:t>to</w:t>
      </w:r>
      <w:r>
        <w:rPr>
          <w:spacing w:val="-25"/>
        </w:rPr>
        <w:t> </w:t>
      </w:r>
      <w:r>
        <w:rPr/>
        <w:t>future</w:t>
      </w:r>
      <w:r>
        <w:rPr>
          <w:spacing w:val="-27"/>
        </w:rPr>
        <w:t> </w:t>
      </w:r>
      <w:r>
        <w:rPr/>
        <w:t>land-use </w:t>
      </w:r>
      <w:r>
        <w:rPr/>
        <w:t>development or specific projects that could have impacts upon Natura 2000 sites. Therefore,</w:t>
      </w:r>
      <w:r>
        <w:rPr>
          <w:spacing w:val="-43"/>
        </w:rPr>
        <w:t> </w:t>
      </w:r>
      <w:r>
        <w:rPr/>
        <w:t>as</w:t>
      </w:r>
      <w:r>
        <w:rPr>
          <w:spacing w:val="-45"/>
        </w:rPr>
        <w:t> </w:t>
      </w:r>
      <w:r>
        <w:rPr/>
        <w:t>the</w:t>
      </w:r>
      <w:r>
        <w:rPr>
          <w:spacing w:val="-45"/>
        </w:rPr>
        <w:t> </w:t>
      </w:r>
      <w:r>
        <w:rPr/>
        <w:t>community</w:t>
      </w:r>
      <w:r>
        <w:rPr>
          <w:spacing w:val="-45"/>
        </w:rPr>
        <w:t> </w:t>
      </w:r>
      <w:r>
        <w:rPr/>
        <w:t>HLG</w:t>
      </w:r>
      <w:r>
        <w:rPr>
          <w:spacing w:val="-44"/>
        </w:rPr>
        <w:t> </w:t>
      </w:r>
      <w:r>
        <w:rPr/>
        <w:t>defined</w:t>
      </w:r>
      <w:r>
        <w:rPr>
          <w:spacing w:val="-46"/>
        </w:rPr>
        <w:t> </w:t>
      </w:r>
      <w:r>
        <w:rPr/>
        <w:t>within</w:t>
      </w:r>
      <w:r>
        <w:rPr>
          <w:spacing w:val="-45"/>
        </w:rPr>
        <w:t> </w:t>
      </w:r>
      <w:r>
        <w:rPr/>
        <w:t>the</w:t>
      </w:r>
      <w:r>
        <w:rPr>
          <w:spacing w:val="-45"/>
        </w:rPr>
        <w:t> </w:t>
      </w:r>
      <w:r>
        <w:rPr/>
        <w:t>LECP</w:t>
      </w:r>
      <w:r>
        <w:rPr>
          <w:spacing w:val="-45"/>
        </w:rPr>
        <w:t> </w:t>
      </w:r>
      <w:r>
        <w:rPr/>
        <w:t>are</w:t>
      </w:r>
      <w:r>
        <w:rPr>
          <w:spacing w:val="-44"/>
        </w:rPr>
        <w:t> </w:t>
      </w:r>
      <w:r>
        <w:rPr/>
        <w:t>strategic</w:t>
      </w:r>
      <w:r>
        <w:rPr>
          <w:spacing w:val="-45"/>
        </w:rPr>
        <w:t> </w:t>
      </w:r>
      <w:r>
        <w:rPr/>
        <w:t>in</w:t>
      </w:r>
      <w:r>
        <w:rPr>
          <w:spacing w:val="-44"/>
        </w:rPr>
        <w:t> </w:t>
      </w:r>
      <w:r>
        <w:rPr/>
        <w:t>nature</w:t>
      </w:r>
      <w:r>
        <w:rPr>
          <w:spacing w:val="-45"/>
        </w:rPr>
        <w:t> </w:t>
      </w:r>
      <w:r>
        <w:rPr/>
        <w:t>and</w:t>
      </w:r>
      <w:r>
        <w:rPr>
          <w:spacing w:val="-44"/>
        </w:rPr>
        <w:t> </w:t>
      </w:r>
      <w:r>
        <w:rPr/>
        <w:t>do</w:t>
      </w:r>
      <w:r>
        <w:rPr>
          <w:spacing w:val="-44"/>
        </w:rPr>
        <w:t> </w:t>
      </w:r>
      <w:r>
        <w:rPr/>
        <w:t>not </w:t>
      </w:r>
      <w:r>
        <w:rPr/>
        <w:t>relate</w:t>
      </w:r>
      <w:r>
        <w:rPr>
          <w:spacing w:val="-41"/>
        </w:rPr>
        <w:t> </w:t>
      </w:r>
      <w:r>
        <w:rPr/>
        <w:t>to</w:t>
      </w:r>
      <w:r>
        <w:rPr>
          <w:spacing w:val="-40"/>
        </w:rPr>
        <w:t> </w:t>
      </w:r>
      <w:r>
        <w:rPr/>
        <w:t>the</w:t>
      </w:r>
      <w:r>
        <w:rPr>
          <w:spacing w:val="-40"/>
        </w:rPr>
        <w:t> </w:t>
      </w:r>
      <w:r>
        <w:rPr/>
        <w:t>physical</w:t>
      </w:r>
      <w:r>
        <w:rPr>
          <w:spacing w:val="-41"/>
        </w:rPr>
        <w:t> </w:t>
      </w:r>
      <w:r>
        <w:rPr/>
        <w:t>environment</w:t>
      </w:r>
      <w:r>
        <w:rPr>
          <w:spacing w:val="-41"/>
        </w:rPr>
        <w:t> </w:t>
      </w:r>
      <w:r>
        <w:rPr/>
        <w:t>or</w:t>
      </w:r>
      <w:r>
        <w:rPr>
          <w:spacing w:val="-40"/>
        </w:rPr>
        <w:t> </w:t>
      </w:r>
      <w:r>
        <w:rPr/>
        <w:t>land</w:t>
      </w:r>
      <w:r>
        <w:rPr>
          <w:spacing w:val="-41"/>
        </w:rPr>
        <w:t> </w:t>
      </w:r>
      <w:r>
        <w:rPr/>
        <w:t>use,</w:t>
      </w:r>
      <w:r>
        <w:rPr>
          <w:spacing w:val="-40"/>
        </w:rPr>
        <w:t> </w:t>
      </w:r>
      <w:r>
        <w:rPr/>
        <w:t>they</w:t>
      </w:r>
      <w:r>
        <w:rPr>
          <w:spacing w:val="-41"/>
        </w:rPr>
        <w:t> </w:t>
      </w:r>
      <w:r>
        <w:rPr/>
        <w:t>are</w:t>
      </w:r>
      <w:r>
        <w:rPr>
          <w:spacing w:val="-41"/>
        </w:rPr>
        <w:t> </w:t>
      </w:r>
      <w:r>
        <w:rPr/>
        <w:t>not</w:t>
      </w:r>
      <w:r>
        <w:rPr>
          <w:spacing w:val="-39"/>
        </w:rPr>
        <w:t> </w:t>
      </w:r>
      <w:r>
        <w:rPr/>
        <w:t>expected</w:t>
      </w:r>
      <w:r>
        <w:rPr>
          <w:spacing w:val="-42"/>
        </w:rPr>
        <w:t> </w:t>
      </w:r>
      <w:r>
        <w:rPr/>
        <w:t>to</w:t>
      </w:r>
      <w:r>
        <w:rPr>
          <w:spacing w:val="-40"/>
        </w:rPr>
        <w:t> </w:t>
      </w:r>
      <w:r>
        <w:rPr/>
        <w:t>result</w:t>
      </w:r>
      <w:r>
        <w:rPr>
          <w:spacing w:val="-41"/>
        </w:rPr>
        <w:t> </w:t>
      </w:r>
      <w:r>
        <w:rPr/>
        <w:t>in</w:t>
      </w:r>
      <w:r>
        <w:rPr>
          <w:spacing w:val="-41"/>
        </w:rPr>
        <w:t> </w:t>
      </w:r>
      <w:r>
        <w:rPr/>
        <w:t>any</w:t>
      </w:r>
      <w:r>
        <w:rPr>
          <w:spacing w:val="-41"/>
        </w:rPr>
        <w:t> </w:t>
      </w:r>
      <w:r>
        <w:rPr/>
        <w:t>impacts </w:t>
      </w:r>
      <w:r>
        <w:rPr/>
      </w:r>
      <w:r>
        <w:rPr>
          <w:w w:val="95"/>
        </w:rPr>
        <w:t>upon</w:t>
      </w:r>
      <w:r>
        <w:rPr>
          <w:spacing w:val="-27"/>
          <w:w w:val="95"/>
        </w:rPr>
        <w:t> </w:t>
      </w:r>
      <w:r>
        <w:rPr>
          <w:w w:val="95"/>
        </w:rPr>
        <w:t>Natura</w:t>
      </w:r>
      <w:r>
        <w:rPr>
          <w:spacing w:val="-27"/>
          <w:w w:val="95"/>
        </w:rPr>
        <w:t> </w:t>
      </w:r>
      <w:r>
        <w:rPr>
          <w:w w:val="95"/>
        </w:rPr>
        <w:t>2000</w:t>
      </w:r>
      <w:r>
        <w:rPr>
          <w:spacing w:val="-28"/>
          <w:w w:val="95"/>
        </w:rPr>
        <w:t> </w:t>
      </w:r>
      <w:r>
        <w:rPr>
          <w:w w:val="95"/>
        </w:rPr>
        <w:t>sites.</w:t>
      </w:r>
      <w:r>
        <w:rPr/>
      </w:r>
    </w:p>
    <w:p>
      <w:pPr>
        <w:spacing w:line="240" w:lineRule="auto" w:before="0"/>
        <w:ind w:right="0"/>
        <w:rPr>
          <w:rFonts w:ascii="Arial" w:hAnsi="Arial" w:cs="Arial" w:eastAsia="Arial" w:hint="default"/>
          <w:sz w:val="22"/>
          <w:szCs w:val="22"/>
        </w:rPr>
      </w:pPr>
    </w:p>
    <w:p>
      <w:pPr>
        <w:pStyle w:val="BodyText"/>
        <w:spacing w:line="381" w:lineRule="auto" w:before="153"/>
        <w:ind w:right="652"/>
        <w:jc w:val="both"/>
      </w:pPr>
      <w:r>
        <w:rPr/>
        <w:t>The</w:t>
      </w:r>
      <w:r>
        <w:rPr>
          <w:spacing w:val="-7"/>
        </w:rPr>
        <w:t> </w:t>
      </w:r>
      <w:r>
        <w:rPr/>
        <w:t>economic</w:t>
      </w:r>
      <w:r>
        <w:rPr>
          <w:spacing w:val="-7"/>
        </w:rPr>
        <w:t> </w:t>
      </w:r>
      <w:r>
        <w:rPr/>
        <w:t>element</w:t>
      </w:r>
      <w:r>
        <w:rPr>
          <w:spacing w:val="-7"/>
        </w:rPr>
        <w:t> </w:t>
      </w:r>
      <w:r>
        <w:rPr/>
        <w:t>of</w:t>
      </w:r>
      <w:r>
        <w:rPr>
          <w:spacing w:val="-8"/>
        </w:rPr>
        <w:t> </w:t>
      </w:r>
      <w:r>
        <w:rPr/>
        <w:t>the</w:t>
      </w:r>
      <w:r>
        <w:rPr>
          <w:spacing w:val="-7"/>
        </w:rPr>
        <w:t> </w:t>
      </w:r>
      <w:r>
        <w:rPr/>
        <w:t>HLG</w:t>
      </w:r>
      <w:r>
        <w:rPr>
          <w:spacing w:val="-6"/>
        </w:rPr>
        <w:t> </w:t>
      </w:r>
      <w:r>
        <w:rPr/>
        <w:t>(ten</w:t>
      </w:r>
      <w:r>
        <w:rPr>
          <w:spacing w:val="-7"/>
        </w:rPr>
        <w:t> </w:t>
      </w:r>
      <w:r>
        <w:rPr/>
        <w:t>goals)</w:t>
      </w:r>
      <w:r>
        <w:rPr>
          <w:spacing w:val="-4"/>
        </w:rPr>
        <w:t> </w:t>
      </w:r>
      <w:r>
        <w:rPr/>
        <w:t>relates</w:t>
      </w:r>
      <w:r>
        <w:rPr>
          <w:spacing w:val="-7"/>
        </w:rPr>
        <w:t> </w:t>
      </w:r>
      <w:r>
        <w:rPr/>
        <w:t>to</w:t>
      </w:r>
      <w:r>
        <w:rPr>
          <w:spacing w:val="-7"/>
        </w:rPr>
        <w:t> </w:t>
      </w:r>
      <w:r>
        <w:rPr/>
        <w:t>the</w:t>
      </w:r>
      <w:r>
        <w:rPr>
          <w:spacing w:val="-7"/>
        </w:rPr>
        <w:t> </w:t>
      </w:r>
      <w:r>
        <w:rPr/>
        <w:t>promotion</w:t>
      </w:r>
      <w:r>
        <w:rPr>
          <w:spacing w:val="-7"/>
        </w:rPr>
        <w:t> </w:t>
      </w:r>
      <w:r>
        <w:rPr/>
        <w:t>of</w:t>
      </w:r>
      <w:r>
        <w:rPr>
          <w:spacing w:val="-5"/>
        </w:rPr>
        <w:t> </w:t>
      </w:r>
      <w:r>
        <w:rPr/>
        <w:t>business</w:t>
      </w:r>
      <w:r>
        <w:rPr>
          <w:spacing w:val="-7"/>
        </w:rPr>
        <w:t> </w:t>
      </w:r>
      <w:r>
        <w:rPr/>
        <w:t>and </w:t>
      </w:r>
      <w:r>
        <w:rPr/>
        <w:t>tourism</w:t>
      </w:r>
      <w:r>
        <w:rPr>
          <w:spacing w:val="-43"/>
        </w:rPr>
        <w:t> </w:t>
      </w:r>
      <w:r>
        <w:rPr/>
        <w:t>opportunities</w:t>
      </w:r>
      <w:r>
        <w:rPr>
          <w:spacing w:val="-43"/>
        </w:rPr>
        <w:t> </w:t>
      </w:r>
      <w:r>
        <w:rPr/>
        <w:t>within</w:t>
      </w:r>
      <w:r>
        <w:rPr>
          <w:spacing w:val="-44"/>
        </w:rPr>
        <w:t> </w:t>
      </w:r>
      <w:r>
        <w:rPr/>
        <w:t>Co.</w:t>
      </w:r>
      <w:r>
        <w:rPr>
          <w:spacing w:val="-43"/>
        </w:rPr>
        <w:t> </w:t>
      </w:r>
      <w:r>
        <w:rPr/>
        <w:t>Cavan.</w:t>
      </w:r>
      <w:r>
        <w:rPr>
          <w:spacing w:val="-25"/>
        </w:rPr>
        <w:t> </w:t>
      </w:r>
      <w:r>
        <w:rPr/>
        <w:t>Most</w:t>
      </w:r>
      <w:r>
        <w:rPr>
          <w:spacing w:val="-44"/>
        </w:rPr>
        <w:t> </w:t>
      </w:r>
      <w:r>
        <w:rPr/>
        <w:t>of</w:t>
      </w:r>
      <w:r>
        <w:rPr>
          <w:spacing w:val="-43"/>
        </w:rPr>
        <w:t> </w:t>
      </w:r>
      <w:r>
        <w:rPr/>
        <w:t>these</w:t>
      </w:r>
      <w:r>
        <w:rPr>
          <w:spacing w:val="-44"/>
        </w:rPr>
        <w:t> </w:t>
      </w:r>
      <w:r>
        <w:rPr/>
        <w:t>are</w:t>
      </w:r>
      <w:r>
        <w:rPr>
          <w:spacing w:val="-41"/>
        </w:rPr>
        <w:t> </w:t>
      </w:r>
      <w:r>
        <w:rPr/>
        <w:t>also</w:t>
      </w:r>
      <w:r>
        <w:rPr>
          <w:spacing w:val="-42"/>
        </w:rPr>
        <w:t> </w:t>
      </w:r>
      <w:r>
        <w:rPr/>
        <w:t>strategic</w:t>
      </w:r>
      <w:r>
        <w:rPr>
          <w:spacing w:val="-44"/>
        </w:rPr>
        <w:t> </w:t>
      </w:r>
      <w:r>
        <w:rPr/>
        <w:t>and</w:t>
      </w:r>
      <w:r>
        <w:rPr>
          <w:spacing w:val="-43"/>
        </w:rPr>
        <w:t> </w:t>
      </w:r>
      <w:r>
        <w:rPr/>
        <w:t>include</w:t>
      </w:r>
      <w:r>
        <w:rPr>
          <w:spacing w:val="-43"/>
        </w:rPr>
        <w:t> </w:t>
      </w:r>
      <w:r>
        <w:rPr/>
        <w:t>actions </w:t>
      </w:r>
      <w:r>
        <w:rPr/>
      </w:r>
      <w:r>
        <w:rPr>
          <w:w w:val="95"/>
        </w:rPr>
        <w:t>to</w:t>
      </w:r>
      <w:r>
        <w:rPr>
          <w:spacing w:val="-21"/>
          <w:w w:val="95"/>
        </w:rPr>
        <w:t> </w:t>
      </w:r>
      <w:r>
        <w:rPr>
          <w:w w:val="95"/>
        </w:rPr>
        <w:t>attract</w:t>
      </w:r>
      <w:r>
        <w:rPr>
          <w:spacing w:val="-20"/>
          <w:w w:val="95"/>
        </w:rPr>
        <w:t> </w:t>
      </w:r>
      <w:r>
        <w:rPr>
          <w:w w:val="95"/>
        </w:rPr>
        <w:t>new</w:t>
      </w:r>
      <w:r>
        <w:rPr>
          <w:spacing w:val="-17"/>
          <w:w w:val="95"/>
        </w:rPr>
        <w:t> </w:t>
      </w:r>
      <w:r>
        <w:rPr>
          <w:w w:val="95"/>
        </w:rPr>
        <w:t>businesses,</w:t>
      </w:r>
      <w:r>
        <w:rPr>
          <w:spacing w:val="-15"/>
          <w:w w:val="95"/>
        </w:rPr>
        <w:t> </w:t>
      </w:r>
      <w:r>
        <w:rPr>
          <w:w w:val="95"/>
        </w:rPr>
        <w:t>the</w:t>
      </w:r>
      <w:r>
        <w:rPr>
          <w:spacing w:val="-17"/>
          <w:w w:val="95"/>
        </w:rPr>
        <w:t> </w:t>
      </w:r>
      <w:r>
        <w:rPr>
          <w:w w:val="95"/>
        </w:rPr>
        <w:t>promotion</w:t>
      </w:r>
      <w:r>
        <w:rPr>
          <w:spacing w:val="-16"/>
          <w:w w:val="95"/>
        </w:rPr>
        <w:t> </w:t>
      </w:r>
      <w:r>
        <w:rPr>
          <w:w w:val="95"/>
        </w:rPr>
        <w:t>of</w:t>
      </w:r>
      <w:r>
        <w:rPr>
          <w:spacing w:val="-18"/>
          <w:w w:val="95"/>
        </w:rPr>
        <w:t> </w:t>
      </w:r>
      <w:r>
        <w:rPr>
          <w:w w:val="95"/>
        </w:rPr>
        <w:t>start-up</w:t>
      </w:r>
      <w:r>
        <w:rPr>
          <w:spacing w:val="-17"/>
          <w:w w:val="95"/>
        </w:rPr>
        <w:t> </w:t>
      </w:r>
      <w:r>
        <w:rPr>
          <w:w w:val="95"/>
        </w:rPr>
        <w:t>companies,</w:t>
      </w:r>
      <w:r>
        <w:rPr>
          <w:spacing w:val="-15"/>
          <w:w w:val="95"/>
        </w:rPr>
        <w:t> </w:t>
      </w:r>
      <w:r>
        <w:rPr>
          <w:w w:val="95"/>
        </w:rPr>
        <w:t>entrepreneurs</w:t>
      </w:r>
      <w:r>
        <w:rPr>
          <w:spacing w:val="-17"/>
          <w:w w:val="95"/>
        </w:rPr>
        <w:t> </w:t>
      </w:r>
      <w:r>
        <w:rPr>
          <w:w w:val="95"/>
        </w:rPr>
        <w:t>and</w:t>
      </w:r>
      <w:r>
        <w:rPr>
          <w:spacing w:val="-17"/>
          <w:w w:val="95"/>
        </w:rPr>
        <w:t> </w:t>
      </w:r>
      <w:r>
        <w:rPr>
          <w:w w:val="95"/>
        </w:rPr>
        <w:t>research </w:t>
      </w:r>
      <w:r>
        <w:rPr>
          <w:w w:val="95"/>
        </w:rPr>
      </w:r>
      <w:r>
        <w:rPr/>
        <w:t>and development. Some actions outline the development of specific facilities, e.g., the </w:t>
      </w:r>
      <w:r>
        <w:rPr/>
        <w:t>development</w:t>
      </w:r>
      <w:r>
        <w:rPr>
          <w:spacing w:val="-20"/>
        </w:rPr>
        <w:t> </w:t>
      </w:r>
      <w:r>
        <w:rPr/>
        <w:t>of</w:t>
      </w:r>
      <w:r>
        <w:rPr>
          <w:spacing w:val="-21"/>
        </w:rPr>
        <w:t> </w:t>
      </w:r>
      <w:r>
        <w:rPr/>
        <w:t>high</w:t>
      </w:r>
      <w:r>
        <w:rPr>
          <w:spacing w:val="-20"/>
        </w:rPr>
        <w:t> </w:t>
      </w:r>
      <w:r>
        <w:rPr/>
        <w:t>quality</w:t>
      </w:r>
      <w:r>
        <w:rPr>
          <w:spacing w:val="-21"/>
        </w:rPr>
        <w:t> </w:t>
      </w:r>
      <w:r>
        <w:rPr/>
        <w:t>enterprise</w:t>
      </w:r>
      <w:r>
        <w:rPr>
          <w:spacing w:val="-20"/>
        </w:rPr>
        <w:t> </w:t>
      </w:r>
      <w:r>
        <w:rPr/>
        <w:t>parks,</w:t>
      </w:r>
      <w:r>
        <w:rPr>
          <w:spacing w:val="-18"/>
        </w:rPr>
        <w:t> </w:t>
      </w:r>
      <w:r>
        <w:rPr/>
        <w:t>the</w:t>
      </w:r>
      <w:r>
        <w:rPr>
          <w:spacing w:val="-20"/>
        </w:rPr>
        <w:t> </w:t>
      </w:r>
      <w:r>
        <w:rPr/>
        <w:t>improvement</w:t>
      </w:r>
      <w:r>
        <w:rPr>
          <w:spacing w:val="-20"/>
        </w:rPr>
        <w:t> </w:t>
      </w:r>
      <w:r>
        <w:rPr/>
        <w:t>of</w:t>
      </w:r>
      <w:r>
        <w:rPr>
          <w:spacing w:val="-13"/>
        </w:rPr>
        <w:t> </w:t>
      </w:r>
      <w:r>
        <w:rPr/>
        <w:t>waste</w:t>
      </w:r>
      <w:r>
        <w:rPr>
          <w:spacing w:val="-18"/>
        </w:rPr>
        <w:t> </w:t>
      </w:r>
      <w:r>
        <w:rPr/>
        <w:t>water</w:t>
      </w:r>
      <w:r>
        <w:rPr>
          <w:spacing w:val="-21"/>
        </w:rPr>
        <w:t> </w:t>
      </w:r>
      <w:r>
        <w:rPr/>
        <w:t>treatment </w:t>
      </w:r>
      <w:r>
        <w:rPr/>
      </w:r>
      <w:r>
        <w:rPr>
          <w:w w:val="95"/>
        </w:rPr>
        <w:t>facilities,</w:t>
      </w:r>
      <w:r>
        <w:rPr>
          <w:spacing w:val="-8"/>
          <w:w w:val="95"/>
        </w:rPr>
        <w:t> </w:t>
      </w:r>
      <w:r>
        <w:rPr>
          <w:w w:val="95"/>
        </w:rPr>
        <w:t>the</w:t>
      </w:r>
      <w:r>
        <w:rPr>
          <w:spacing w:val="-11"/>
          <w:w w:val="95"/>
        </w:rPr>
        <w:t> </w:t>
      </w:r>
      <w:r>
        <w:rPr>
          <w:w w:val="95"/>
        </w:rPr>
        <w:t>development</w:t>
      </w:r>
      <w:r>
        <w:rPr>
          <w:spacing w:val="-10"/>
          <w:w w:val="95"/>
        </w:rPr>
        <w:t> </w:t>
      </w:r>
      <w:r>
        <w:rPr>
          <w:w w:val="95"/>
        </w:rPr>
        <w:t>of</w:t>
      </w:r>
      <w:r>
        <w:rPr>
          <w:spacing w:val="-12"/>
          <w:w w:val="95"/>
        </w:rPr>
        <w:t> </w:t>
      </w:r>
      <w:r>
        <w:rPr>
          <w:w w:val="95"/>
        </w:rPr>
        <w:t>renewable</w:t>
      </w:r>
      <w:r>
        <w:rPr>
          <w:spacing w:val="-11"/>
          <w:w w:val="95"/>
        </w:rPr>
        <w:t> </w:t>
      </w:r>
      <w:r>
        <w:rPr>
          <w:w w:val="95"/>
        </w:rPr>
        <w:t>energy</w:t>
      </w:r>
      <w:r>
        <w:rPr>
          <w:spacing w:val="-11"/>
          <w:w w:val="95"/>
        </w:rPr>
        <w:t> </w:t>
      </w:r>
      <w:r>
        <w:rPr>
          <w:w w:val="95"/>
        </w:rPr>
        <w:t>projects</w:t>
      </w:r>
      <w:r>
        <w:rPr>
          <w:spacing w:val="-11"/>
          <w:w w:val="95"/>
        </w:rPr>
        <w:t> </w:t>
      </w:r>
      <w:r>
        <w:rPr>
          <w:w w:val="95"/>
        </w:rPr>
        <w:t>and</w:t>
      </w:r>
      <w:r>
        <w:rPr>
          <w:spacing w:val="-12"/>
          <w:w w:val="95"/>
        </w:rPr>
        <w:t> </w:t>
      </w:r>
      <w:r>
        <w:rPr>
          <w:w w:val="95"/>
        </w:rPr>
        <w:t>the</w:t>
      </w:r>
      <w:r>
        <w:rPr>
          <w:spacing w:val="-3"/>
          <w:w w:val="95"/>
        </w:rPr>
        <w:t> </w:t>
      </w:r>
      <w:r>
        <w:rPr>
          <w:w w:val="95"/>
        </w:rPr>
        <w:t>improvement</w:t>
      </w:r>
      <w:r>
        <w:rPr>
          <w:spacing w:val="-9"/>
          <w:w w:val="95"/>
        </w:rPr>
        <w:t> </w:t>
      </w:r>
      <w:r>
        <w:rPr>
          <w:w w:val="95"/>
        </w:rPr>
        <w:t>of</w:t>
      </w:r>
      <w:r>
        <w:rPr>
          <w:spacing w:val="-12"/>
          <w:w w:val="95"/>
        </w:rPr>
        <w:t> </w:t>
      </w:r>
      <w:r>
        <w:rPr>
          <w:w w:val="95"/>
        </w:rPr>
        <w:t>equestrian </w:t>
      </w:r>
      <w:r>
        <w:rPr>
          <w:w w:val="95"/>
        </w:rPr>
      </w:r>
      <w:r>
        <w:rPr/>
        <w:t>facilities.</w:t>
      </w:r>
      <w:r>
        <w:rPr>
          <w:spacing w:val="12"/>
        </w:rPr>
        <w:t> </w:t>
      </w:r>
      <w:r>
        <w:rPr/>
        <w:t>In</w:t>
      </w:r>
      <w:r>
        <w:rPr>
          <w:spacing w:val="-26"/>
        </w:rPr>
        <w:t> </w:t>
      </w:r>
      <w:r>
        <w:rPr/>
        <w:t>addition,</w:t>
      </w:r>
      <w:r>
        <w:rPr>
          <w:spacing w:val="-25"/>
        </w:rPr>
        <w:t> </w:t>
      </w:r>
      <w:r>
        <w:rPr/>
        <w:t>actions</w:t>
      </w:r>
      <w:r>
        <w:rPr>
          <w:spacing w:val="-26"/>
        </w:rPr>
        <w:t> </w:t>
      </w:r>
      <w:r>
        <w:rPr/>
        <w:t>that</w:t>
      </w:r>
      <w:r>
        <w:rPr>
          <w:spacing w:val="-26"/>
        </w:rPr>
        <w:t> </w:t>
      </w:r>
      <w:r>
        <w:rPr/>
        <w:t>support</w:t>
      </w:r>
      <w:r>
        <w:rPr>
          <w:spacing w:val="-23"/>
        </w:rPr>
        <w:t> </w:t>
      </w:r>
      <w:r>
        <w:rPr/>
        <w:t>the</w:t>
      </w:r>
      <w:r>
        <w:rPr>
          <w:spacing w:val="-24"/>
        </w:rPr>
        <w:t> </w:t>
      </w:r>
      <w:r>
        <w:rPr/>
        <w:t>development</w:t>
      </w:r>
      <w:r>
        <w:rPr>
          <w:spacing w:val="-23"/>
        </w:rPr>
        <w:t> </w:t>
      </w:r>
      <w:r>
        <w:rPr/>
        <w:t>of</w:t>
      </w:r>
      <w:r>
        <w:rPr>
          <w:spacing w:val="-24"/>
        </w:rPr>
        <w:t> </w:t>
      </w:r>
      <w:r>
        <w:rPr/>
        <w:t>tourism</w:t>
      </w:r>
      <w:r>
        <w:rPr>
          <w:spacing w:val="-24"/>
        </w:rPr>
        <w:t> </w:t>
      </w:r>
      <w:r>
        <w:rPr/>
        <w:t>initiatives</w:t>
      </w:r>
      <w:r>
        <w:rPr>
          <w:spacing w:val="-24"/>
        </w:rPr>
        <w:t> </w:t>
      </w:r>
      <w:r>
        <w:rPr/>
        <w:t>at</w:t>
      </w:r>
      <w:r>
        <w:rPr>
          <w:spacing w:val="-23"/>
        </w:rPr>
        <w:t> </w:t>
      </w:r>
      <w:r>
        <w:rPr/>
        <w:t>Cavan </w:t>
      </w:r>
      <w:r>
        <w:rPr/>
      </w:r>
      <w:r>
        <w:rPr>
          <w:w w:val="95"/>
        </w:rPr>
        <w:t>Burren Park, Castlesaunderson Demesne and Killykeen Forest Park have </w:t>
      </w:r>
      <w:r>
        <w:rPr>
          <w:spacing w:val="-3"/>
          <w:w w:val="95"/>
        </w:rPr>
        <w:t>been </w:t>
      </w:r>
      <w:r>
        <w:rPr>
          <w:w w:val="95"/>
        </w:rPr>
        <w:t>identified, </w:t>
      </w:r>
      <w:r>
        <w:rPr>
          <w:w w:val="95"/>
        </w:rPr>
      </w:r>
      <w:r>
        <w:rPr/>
        <w:t>along</w:t>
      </w:r>
      <w:r>
        <w:rPr>
          <w:spacing w:val="-35"/>
        </w:rPr>
        <w:t> </w:t>
      </w:r>
      <w:r>
        <w:rPr/>
        <w:t>with</w:t>
      </w:r>
      <w:r>
        <w:rPr>
          <w:spacing w:val="-35"/>
        </w:rPr>
        <w:t> </w:t>
      </w:r>
      <w:r>
        <w:rPr/>
        <w:t>the</w:t>
      </w:r>
      <w:r>
        <w:rPr>
          <w:spacing w:val="-33"/>
        </w:rPr>
        <w:t> </w:t>
      </w:r>
      <w:r>
        <w:rPr/>
        <w:t>development</w:t>
      </w:r>
      <w:r>
        <w:rPr>
          <w:spacing w:val="-33"/>
        </w:rPr>
        <w:t> </w:t>
      </w:r>
      <w:r>
        <w:rPr/>
        <w:t>of</w:t>
      </w:r>
      <w:r>
        <w:rPr>
          <w:spacing w:val="-36"/>
        </w:rPr>
        <w:t> </w:t>
      </w:r>
      <w:r>
        <w:rPr/>
        <w:t>Greenways,</w:t>
      </w:r>
      <w:r>
        <w:rPr>
          <w:spacing w:val="-34"/>
        </w:rPr>
        <w:t> </w:t>
      </w:r>
      <w:r>
        <w:rPr/>
        <w:t>angling</w:t>
      </w:r>
      <w:r>
        <w:rPr>
          <w:spacing w:val="-35"/>
        </w:rPr>
        <w:t> </w:t>
      </w:r>
      <w:r>
        <w:rPr/>
        <w:t>facilities</w:t>
      </w:r>
      <w:r>
        <w:rPr>
          <w:spacing w:val="-35"/>
        </w:rPr>
        <w:t> </w:t>
      </w:r>
      <w:r>
        <w:rPr/>
        <w:t>and</w:t>
      </w:r>
      <w:r>
        <w:rPr>
          <w:spacing w:val="-36"/>
        </w:rPr>
        <w:t> </w:t>
      </w:r>
      <w:r>
        <w:rPr/>
        <w:t>walkways.</w:t>
      </w:r>
      <w:r>
        <w:rPr>
          <w:spacing w:val="-6"/>
        </w:rPr>
        <w:t> </w:t>
      </w:r>
      <w:r>
        <w:rPr/>
        <w:t>These</w:t>
      </w:r>
      <w:r>
        <w:rPr>
          <w:spacing w:val="-34"/>
        </w:rPr>
        <w:t> </w:t>
      </w:r>
      <w:r>
        <w:rPr/>
        <w:t>actions </w:t>
      </w:r>
      <w:r>
        <w:rPr/>
        <w:t>relate</w:t>
      </w:r>
      <w:r>
        <w:rPr>
          <w:spacing w:val="-26"/>
        </w:rPr>
        <w:t> </w:t>
      </w:r>
      <w:r>
        <w:rPr/>
        <w:t>to</w:t>
      </w:r>
      <w:r>
        <w:rPr>
          <w:spacing w:val="-26"/>
        </w:rPr>
        <w:t> </w:t>
      </w:r>
      <w:r>
        <w:rPr/>
        <w:t>the</w:t>
      </w:r>
      <w:r>
        <w:rPr>
          <w:spacing w:val="-26"/>
        </w:rPr>
        <w:t> </w:t>
      </w:r>
      <w:r>
        <w:rPr/>
        <w:t>environment</w:t>
      </w:r>
      <w:r>
        <w:rPr>
          <w:spacing w:val="-25"/>
        </w:rPr>
        <w:t> </w:t>
      </w:r>
      <w:r>
        <w:rPr/>
        <w:t>and</w:t>
      </w:r>
      <w:r>
        <w:rPr>
          <w:spacing w:val="-26"/>
        </w:rPr>
        <w:t> </w:t>
      </w:r>
      <w:r>
        <w:rPr/>
        <w:t>to</w:t>
      </w:r>
      <w:r>
        <w:rPr>
          <w:spacing w:val="-26"/>
        </w:rPr>
        <w:t> </w:t>
      </w:r>
      <w:r>
        <w:rPr/>
        <w:t>projects</w:t>
      </w:r>
      <w:r>
        <w:rPr>
          <w:spacing w:val="-26"/>
        </w:rPr>
        <w:t> </w:t>
      </w:r>
      <w:r>
        <w:rPr/>
        <w:t>that</w:t>
      </w:r>
      <w:r>
        <w:rPr>
          <w:spacing w:val="-25"/>
        </w:rPr>
        <w:t> </w:t>
      </w:r>
      <w:r>
        <w:rPr/>
        <w:t>might</w:t>
      </w:r>
      <w:r>
        <w:rPr>
          <w:spacing w:val="-25"/>
        </w:rPr>
        <w:t> </w:t>
      </w:r>
      <w:r>
        <w:rPr/>
        <w:t>impact</w:t>
      </w:r>
      <w:r>
        <w:rPr>
          <w:spacing w:val="-21"/>
        </w:rPr>
        <w:t> </w:t>
      </w:r>
      <w:r>
        <w:rPr/>
        <w:t>upon</w:t>
      </w:r>
      <w:r>
        <w:rPr>
          <w:spacing w:val="-25"/>
        </w:rPr>
        <w:t> </w:t>
      </w:r>
      <w:r>
        <w:rPr/>
        <w:t>certain</w:t>
      </w:r>
      <w:r>
        <w:rPr>
          <w:spacing w:val="-25"/>
        </w:rPr>
        <w:t> </w:t>
      </w:r>
      <w:r>
        <w:rPr/>
        <w:t>designated</w:t>
      </w:r>
      <w:r>
        <w:rPr>
          <w:spacing w:val="-26"/>
        </w:rPr>
        <w:t> </w:t>
      </w:r>
      <w:r>
        <w:rPr/>
        <w:t>sites. </w:t>
      </w:r>
      <w:r>
        <w:rPr/>
        <w:t>However,</w:t>
      </w:r>
      <w:r>
        <w:rPr>
          <w:spacing w:val="-40"/>
        </w:rPr>
        <w:t> </w:t>
      </w:r>
      <w:r>
        <w:rPr/>
        <w:t>at</w:t>
      </w:r>
      <w:r>
        <w:rPr>
          <w:spacing w:val="-41"/>
        </w:rPr>
        <w:t> </w:t>
      </w:r>
      <w:r>
        <w:rPr/>
        <w:t>this</w:t>
      </w:r>
      <w:r>
        <w:rPr>
          <w:spacing w:val="-42"/>
        </w:rPr>
        <w:t> </w:t>
      </w:r>
      <w:r>
        <w:rPr/>
        <w:t>stage</w:t>
      </w:r>
      <w:r>
        <w:rPr>
          <w:spacing w:val="-41"/>
        </w:rPr>
        <w:t> </w:t>
      </w:r>
      <w:r>
        <w:rPr/>
        <w:t>they</w:t>
      </w:r>
      <w:r>
        <w:rPr>
          <w:spacing w:val="-42"/>
        </w:rPr>
        <w:t> </w:t>
      </w:r>
      <w:r>
        <w:rPr/>
        <w:t>are</w:t>
      </w:r>
      <w:r>
        <w:rPr>
          <w:spacing w:val="-42"/>
        </w:rPr>
        <w:t> </w:t>
      </w:r>
      <w:r>
        <w:rPr/>
        <w:t>of</w:t>
      </w:r>
      <w:r>
        <w:rPr>
          <w:spacing w:val="-42"/>
        </w:rPr>
        <w:t> </w:t>
      </w:r>
      <w:r>
        <w:rPr/>
        <w:t>a</w:t>
      </w:r>
      <w:r>
        <w:rPr>
          <w:spacing w:val="-41"/>
        </w:rPr>
        <w:t> </w:t>
      </w:r>
      <w:r>
        <w:rPr/>
        <w:t>broad</w:t>
      </w:r>
      <w:r>
        <w:rPr>
          <w:spacing w:val="-42"/>
        </w:rPr>
        <w:t> </w:t>
      </w:r>
      <w:r>
        <w:rPr/>
        <w:t>strategic</w:t>
      </w:r>
      <w:r>
        <w:rPr>
          <w:spacing w:val="-41"/>
        </w:rPr>
        <w:t> </w:t>
      </w:r>
      <w:r>
        <w:rPr/>
        <w:t>nature.</w:t>
      </w:r>
      <w:r>
        <w:rPr>
          <w:spacing w:val="-20"/>
        </w:rPr>
        <w:t> </w:t>
      </w:r>
      <w:r>
        <w:rPr/>
        <w:t>The</w:t>
      </w:r>
      <w:r>
        <w:rPr>
          <w:spacing w:val="-42"/>
        </w:rPr>
        <w:t> </w:t>
      </w:r>
      <w:r>
        <w:rPr/>
        <w:t>development</w:t>
      </w:r>
      <w:r>
        <w:rPr>
          <w:spacing w:val="-41"/>
        </w:rPr>
        <w:t> </w:t>
      </w:r>
      <w:r>
        <w:rPr/>
        <w:t>of</w:t>
      </w:r>
      <w:r>
        <w:rPr>
          <w:spacing w:val="-42"/>
        </w:rPr>
        <w:t> </w:t>
      </w:r>
      <w:r>
        <w:rPr/>
        <w:t>any</w:t>
      </w:r>
      <w:r>
        <w:rPr>
          <w:spacing w:val="-42"/>
        </w:rPr>
        <w:t> </w:t>
      </w:r>
      <w:r>
        <w:rPr/>
        <w:t>specific </w:t>
      </w:r>
      <w:r>
        <w:rPr/>
        <w:t>projects arising from these actions will be subjected to normal planning processes</w:t>
      </w:r>
      <w:r>
        <w:rPr>
          <w:spacing w:val="-33"/>
        </w:rPr>
        <w:t> </w:t>
      </w:r>
      <w:r>
        <w:rPr/>
        <w:t>and </w:t>
      </w:r>
      <w:r>
        <w:rPr/>
        <w:t>requirements, including compliance with Articles 6(3) of the Habitats Directive where applicable. Any projects arising from the actions in the LECP that have the potential to </w:t>
      </w:r>
      <w:r>
        <w:rPr>
          <w:w w:val="95"/>
        </w:rPr>
        <w:t>impact</w:t>
      </w:r>
      <w:r>
        <w:rPr>
          <w:spacing w:val="-17"/>
          <w:w w:val="95"/>
        </w:rPr>
        <w:t> </w:t>
      </w:r>
      <w:r>
        <w:rPr>
          <w:spacing w:val="-3"/>
          <w:w w:val="95"/>
        </w:rPr>
        <w:t>upon</w:t>
      </w:r>
      <w:r>
        <w:rPr>
          <w:spacing w:val="-17"/>
          <w:w w:val="95"/>
        </w:rPr>
        <w:t> </w:t>
      </w:r>
      <w:r>
        <w:rPr>
          <w:w w:val="95"/>
        </w:rPr>
        <w:t>a</w:t>
      </w:r>
      <w:r>
        <w:rPr>
          <w:spacing w:val="-17"/>
          <w:w w:val="95"/>
        </w:rPr>
        <w:t> </w:t>
      </w:r>
      <w:r>
        <w:rPr>
          <w:w w:val="95"/>
        </w:rPr>
        <w:t>Natura</w:t>
      </w:r>
      <w:r>
        <w:rPr>
          <w:spacing w:val="-17"/>
          <w:w w:val="95"/>
        </w:rPr>
        <w:t> </w:t>
      </w:r>
      <w:r>
        <w:rPr>
          <w:w w:val="95"/>
        </w:rPr>
        <w:t>2000</w:t>
      </w:r>
      <w:r>
        <w:rPr>
          <w:spacing w:val="-18"/>
          <w:w w:val="95"/>
        </w:rPr>
        <w:t> </w:t>
      </w:r>
      <w:r>
        <w:rPr>
          <w:w w:val="95"/>
        </w:rPr>
        <w:t>site</w:t>
      </w:r>
      <w:r>
        <w:rPr>
          <w:spacing w:val="-18"/>
          <w:w w:val="95"/>
        </w:rPr>
        <w:t> </w:t>
      </w:r>
      <w:r>
        <w:rPr>
          <w:w w:val="95"/>
        </w:rPr>
        <w:t>will</w:t>
      </w:r>
      <w:r>
        <w:rPr>
          <w:spacing w:val="-17"/>
          <w:w w:val="95"/>
        </w:rPr>
        <w:t> </w:t>
      </w:r>
      <w:r>
        <w:rPr>
          <w:w w:val="95"/>
        </w:rPr>
        <w:t>go</w:t>
      </w:r>
      <w:r>
        <w:rPr>
          <w:spacing w:val="-18"/>
          <w:w w:val="95"/>
        </w:rPr>
        <w:t> </w:t>
      </w:r>
      <w:r>
        <w:rPr>
          <w:w w:val="95"/>
        </w:rPr>
        <w:t>through</w:t>
      </w:r>
      <w:r>
        <w:rPr>
          <w:spacing w:val="-18"/>
          <w:w w:val="95"/>
        </w:rPr>
        <w:t> </w:t>
      </w:r>
      <w:r>
        <w:rPr>
          <w:w w:val="95"/>
        </w:rPr>
        <w:t>the</w:t>
      </w:r>
      <w:r>
        <w:rPr>
          <w:spacing w:val="-18"/>
          <w:w w:val="95"/>
        </w:rPr>
        <w:t> </w:t>
      </w:r>
      <w:r>
        <w:rPr>
          <w:w w:val="95"/>
        </w:rPr>
        <w:t>Appropriate</w:t>
      </w:r>
      <w:r>
        <w:rPr>
          <w:spacing w:val="-18"/>
          <w:w w:val="95"/>
        </w:rPr>
        <w:t> </w:t>
      </w:r>
      <w:r>
        <w:rPr>
          <w:w w:val="95"/>
        </w:rPr>
        <w:t>Assessment</w:t>
      </w:r>
      <w:r>
        <w:rPr>
          <w:spacing w:val="-14"/>
          <w:w w:val="95"/>
        </w:rPr>
        <w:t> </w:t>
      </w:r>
      <w:r>
        <w:rPr>
          <w:w w:val="95"/>
        </w:rPr>
        <w:t>process.</w:t>
      </w:r>
      <w:r>
        <w:rPr/>
      </w:r>
    </w:p>
    <w:p>
      <w:pPr>
        <w:spacing w:after="0" w:line="381" w:lineRule="auto"/>
        <w:jc w:val="both"/>
        <w:sectPr>
          <w:pgSz w:w="11910" w:h="16840"/>
          <w:pgMar w:header="601" w:footer="561" w:top="800" w:bottom="760" w:left="1360" w:right="760"/>
        </w:sectPr>
      </w:pPr>
    </w:p>
    <w:p>
      <w:pPr>
        <w:spacing w:line="240" w:lineRule="auto" w:before="6"/>
        <w:ind w:right="0"/>
        <w:rPr>
          <w:rFonts w:ascii="Arial" w:hAnsi="Arial" w:cs="Arial" w:eastAsia="Arial" w:hint="default"/>
          <w:sz w:val="23"/>
          <w:szCs w:val="23"/>
        </w:rPr>
      </w:pPr>
    </w:p>
    <w:p>
      <w:pPr>
        <w:spacing w:line="381" w:lineRule="auto" w:before="57"/>
        <w:ind w:left="768" w:right="655" w:firstLine="0"/>
        <w:jc w:val="both"/>
        <w:rPr>
          <w:rFonts w:ascii="Arial" w:hAnsi="Arial" w:cs="Arial" w:eastAsia="Arial" w:hint="default"/>
          <w:sz w:val="22"/>
          <w:szCs w:val="22"/>
        </w:rPr>
      </w:pPr>
      <w:r>
        <w:rPr>
          <w:rFonts w:ascii="Arial" w:hAnsi="Arial" w:cs="Arial" w:eastAsia="Arial" w:hint="default"/>
          <w:w w:val="95"/>
          <w:sz w:val="22"/>
          <w:szCs w:val="22"/>
        </w:rPr>
        <w:t>Article</w:t>
      </w:r>
      <w:r>
        <w:rPr>
          <w:rFonts w:ascii="Arial" w:hAnsi="Arial" w:cs="Arial" w:eastAsia="Arial" w:hint="default"/>
          <w:spacing w:val="-10"/>
          <w:w w:val="95"/>
          <w:sz w:val="22"/>
          <w:szCs w:val="22"/>
        </w:rPr>
        <w:t> </w:t>
      </w:r>
      <w:r>
        <w:rPr>
          <w:rFonts w:ascii="Arial" w:hAnsi="Arial" w:cs="Arial" w:eastAsia="Arial" w:hint="default"/>
          <w:w w:val="95"/>
          <w:sz w:val="22"/>
          <w:szCs w:val="22"/>
        </w:rPr>
        <w:t>6(3)</w:t>
      </w:r>
      <w:r>
        <w:rPr>
          <w:rFonts w:ascii="Arial" w:hAnsi="Arial" w:cs="Arial" w:eastAsia="Arial" w:hint="default"/>
          <w:spacing w:val="-6"/>
          <w:w w:val="95"/>
          <w:sz w:val="22"/>
          <w:szCs w:val="22"/>
        </w:rPr>
        <w:t> </w:t>
      </w:r>
      <w:r>
        <w:rPr>
          <w:rFonts w:ascii="Arial" w:hAnsi="Arial" w:cs="Arial" w:eastAsia="Arial" w:hint="default"/>
          <w:w w:val="95"/>
          <w:sz w:val="22"/>
          <w:szCs w:val="22"/>
        </w:rPr>
        <w:t>of</w:t>
      </w:r>
      <w:r>
        <w:rPr>
          <w:rFonts w:ascii="Arial" w:hAnsi="Arial" w:cs="Arial" w:eastAsia="Arial" w:hint="default"/>
          <w:spacing w:val="-10"/>
          <w:w w:val="95"/>
          <w:sz w:val="22"/>
          <w:szCs w:val="22"/>
        </w:rPr>
        <w:t> </w:t>
      </w:r>
      <w:r>
        <w:rPr>
          <w:rFonts w:ascii="Arial" w:hAnsi="Arial" w:cs="Arial" w:eastAsia="Arial" w:hint="default"/>
          <w:w w:val="95"/>
          <w:sz w:val="22"/>
          <w:szCs w:val="22"/>
        </w:rPr>
        <w:t>the</w:t>
      </w:r>
      <w:r>
        <w:rPr>
          <w:rFonts w:ascii="Arial" w:hAnsi="Arial" w:cs="Arial" w:eastAsia="Arial" w:hint="default"/>
          <w:spacing w:val="-10"/>
          <w:w w:val="95"/>
          <w:sz w:val="22"/>
          <w:szCs w:val="22"/>
        </w:rPr>
        <w:t> </w:t>
      </w:r>
      <w:r>
        <w:rPr>
          <w:rFonts w:ascii="Arial" w:hAnsi="Arial" w:cs="Arial" w:eastAsia="Arial" w:hint="default"/>
          <w:w w:val="95"/>
          <w:sz w:val="22"/>
          <w:szCs w:val="22"/>
        </w:rPr>
        <w:t>Habitats</w:t>
      </w:r>
      <w:r>
        <w:rPr>
          <w:rFonts w:ascii="Arial" w:hAnsi="Arial" w:cs="Arial" w:eastAsia="Arial" w:hint="default"/>
          <w:spacing w:val="-10"/>
          <w:w w:val="95"/>
          <w:sz w:val="22"/>
          <w:szCs w:val="22"/>
        </w:rPr>
        <w:t> </w:t>
      </w:r>
      <w:r>
        <w:rPr>
          <w:rFonts w:ascii="Arial" w:hAnsi="Arial" w:cs="Arial" w:eastAsia="Arial" w:hint="default"/>
          <w:w w:val="95"/>
          <w:sz w:val="22"/>
          <w:szCs w:val="22"/>
        </w:rPr>
        <w:t>Directive</w:t>
      </w:r>
      <w:r>
        <w:rPr>
          <w:rFonts w:ascii="Arial" w:hAnsi="Arial" w:cs="Arial" w:eastAsia="Arial" w:hint="default"/>
          <w:spacing w:val="-10"/>
          <w:w w:val="95"/>
          <w:sz w:val="22"/>
          <w:szCs w:val="22"/>
        </w:rPr>
        <w:t> </w:t>
      </w:r>
      <w:r>
        <w:rPr>
          <w:rFonts w:ascii="Arial" w:hAnsi="Arial" w:cs="Arial" w:eastAsia="Arial" w:hint="default"/>
          <w:w w:val="95"/>
          <w:sz w:val="22"/>
          <w:szCs w:val="22"/>
        </w:rPr>
        <w:t>also</w:t>
      </w:r>
      <w:r>
        <w:rPr>
          <w:rFonts w:ascii="Arial" w:hAnsi="Arial" w:cs="Arial" w:eastAsia="Arial" w:hint="default"/>
          <w:spacing w:val="-10"/>
          <w:w w:val="95"/>
          <w:sz w:val="22"/>
          <w:szCs w:val="22"/>
        </w:rPr>
        <w:t> </w:t>
      </w:r>
      <w:r>
        <w:rPr>
          <w:rFonts w:ascii="Arial" w:hAnsi="Arial" w:cs="Arial" w:eastAsia="Arial" w:hint="default"/>
          <w:w w:val="95"/>
          <w:sz w:val="22"/>
          <w:szCs w:val="22"/>
        </w:rPr>
        <w:t>requires</w:t>
      </w:r>
      <w:r>
        <w:rPr>
          <w:rFonts w:ascii="Arial" w:hAnsi="Arial" w:cs="Arial" w:eastAsia="Arial" w:hint="default"/>
          <w:spacing w:val="-10"/>
          <w:w w:val="95"/>
          <w:sz w:val="22"/>
          <w:szCs w:val="22"/>
        </w:rPr>
        <w:t> </w:t>
      </w:r>
      <w:r>
        <w:rPr>
          <w:rFonts w:ascii="Arial" w:hAnsi="Arial" w:cs="Arial" w:eastAsia="Arial" w:hint="default"/>
          <w:w w:val="95"/>
          <w:sz w:val="22"/>
          <w:szCs w:val="22"/>
        </w:rPr>
        <w:t>that</w:t>
      </w:r>
      <w:r>
        <w:rPr>
          <w:rFonts w:ascii="Arial" w:hAnsi="Arial" w:cs="Arial" w:eastAsia="Arial" w:hint="default"/>
          <w:spacing w:val="-9"/>
          <w:w w:val="95"/>
          <w:sz w:val="22"/>
          <w:szCs w:val="22"/>
        </w:rPr>
        <w:t> </w:t>
      </w:r>
      <w:r>
        <w:rPr>
          <w:rFonts w:ascii="Arial" w:hAnsi="Arial" w:cs="Arial" w:eastAsia="Arial" w:hint="default"/>
          <w:w w:val="95"/>
          <w:sz w:val="22"/>
          <w:szCs w:val="22"/>
        </w:rPr>
        <w:t>the</w:t>
      </w:r>
      <w:r>
        <w:rPr>
          <w:rFonts w:ascii="Arial" w:hAnsi="Arial" w:cs="Arial" w:eastAsia="Arial" w:hint="default"/>
          <w:spacing w:val="-10"/>
          <w:w w:val="95"/>
          <w:sz w:val="22"/>
          <w:szCs w:val="22"/>
        </w:rPr>
        <w:t> </w:t>
      </w:r>
      <w:r>
        <w:rPr>
          <w:rFonts w:ascii="Arial" w:hAnsi="Arial" w:cs="Arial" w:eastAsia="Arial" w:hint="default"/>
          <w:w w:val="95"/>
          <w:sz w:val="22"/>
          <w:szCs w:val="22"/>
        </w:rPr>
        <w:t>Appropriate</w:t>
      </w:r>
      <w:r>
        <w:rPr>
          <w:rFonts w:ascii="Arial" w:hAnsi="Arial" w:cs="Arial" w:eastAsia="Arial" w:hint="default"/>
          <w:spacing w:val="-7"/>
          <w:w w:val="95"/>
          <w:sz w:val="22"/>
          <w:szCs w:val="22"/>
        </w:rPr>
        <w:t> </w:t>
      </w:r>
      <w:r>
        <w:rPr>
          <w:rFonts w:ascii="Arial" w:hAnsi="Arial" w:cs="Arial" w:eastAsia="Arial" w:hint="default"/>
          <w:w w:val="95"/>
          <w:sz w:val="22"/>
          <w:szCs w:val="22"/>
        </w:rPr>
        <w:t>Assessment</w:t>
      </w:r>
      <w:r>
        <w:rPr>
          <w:rFonts w:ascii="Arial" w:hAnsi="Arial" w:cs="Arial" w:eastAsia="Arial" w:hint="default"/>
          <w:spacing w:val="-9"/>
          <w:w w:val="95"/>
          <w:sz w:val="22"/>
          <w:szCs w:val="22"/>
        </w:rPr>
        <w:t> </w:t>
      </w:r>
      <w:r>
        <w:rPr>
          <w:rFonts w:ascii="Arial" w:hAnsi="Arial" w:cs="Arial" w:eastAsia="Arial" w:hint="default"/>
          <w:w w:val="95"/>
          <w:sz w:val="22"/>
          <w:szCs w:val="22"/>
        </w:rPr>
        <w:t>process </w:t>
      </w:r>
      <w:r>
        <w:rPr>
          <w:rFonts w:ascii="Arial" w:hAnsi="Arial" w:cs="Arial" w:eastAsia="Arial" w:hint="default"/>
          <w:w w:val="95"/>
          <w:sz w:val="22"/>
          <w:szCs w:val="22"/>
        </w:rPr>
      </w:r>
      <w:r>
        <w:rPr>
          <w:rFonts w:ascii="Arial" w:hAnsi="Arial" w:cs="Arial" w:eastAsia="Arial" w:hint="default"/>
          <w:sz w:val="22"/>
          <w:szCs w:val="22"/>
        </w:rPr>
        <w:t>considers</w:t>
      </w:r>
      <w:r>
        <w:rPr>
          <w:rFonts w:ascii="Arial" w:hAnsi="Arial" w:cs="Arial" w:eastAsia="Arial" w:hint="default"/>
          <w:spacing w:val="-47"/>
          <w:sz w:val="22"/>
          <w:szCs w:val="22"/>
        </w:rPr>
        <w:t> </w:t>
      </w:r>
      <w:r>
        <w:rPr>
          <w:rFonts w:ascii="Arial" w:hAnsi="Arial" w:cs="Arial" w:eastAsia="Arial" w:hint="default"/>
          <w:sz w:val="22"/>
          <w:szCs w:val="22"/>
        </w:rPr>
        <w:t>other</w:t>
      </w:r>
      <w:r>
        <w:rPr>
          <w:rFonts w:ascii="Arial" w:hAnsi="Arial" w:cs="Arial" w:eastAsia="Arial" w:hint="default"/>
          <w:spacing w:val="-47"/>
          <w:sz w:val="22"/>
          <w:szCs w:val="22"/>
        </w:rPr>
        <w:t> </w:t>
      </w:r>
      <w:r>
        <w:rPr>
          <w:rFonts w:ascii="Arial" w:hAnsi="Arial" w:cs="Arial" w:eastAsia="Arial" w:hint="default"/>
          <w:sz w:val="22"/>
          <w:szCs w:val="22"/>
        </w:rPr>
        <w:t>plans</w:t>
      </w:r>
      <w:r>
        <w:rPr>
          <w:rFonts w:ascii="Arial" w:hAnsi="Arial" w:cs="Arial" w:eastAsia="Arial" w:hint="default"/>
          <w:spacing w:val="-47"/>
          <w:sz w:val="22"/>
          <w:szCs w:val="22"/>
        </w:rPr>
        <w:t> </w:t>
      </w:r>
      <w:r>
        <w:rPr>
          <w:rFonts w:ascii="Arial" w:hAnsi="Arial" w:cs="Arial" w:eastAsia="Arial" w:hint="default"/>
          <w:sz w:val="22"/>
          <w:szCs w:val="22"/>
        </w:rPr>
        <w:t>and</w:t>
      </w:r>
      <w:r>
        <w:rPr>
          <w:rFonts w:ascii="Arial" w:hAnsi="Arial" w:cs="Arial" w:eastAsia="Arial" w:hint="default"/>
          <w:spacing w:val="-48"/>
          <w:sz w:val="22"/>
          <w:szCs w:val="22"/>
        </w:rPr>
        <w:t> </w:t>
      </w:r>
      <w:r>
        <w:rPr>
          <w:rFonts w:ascii="Arial" w:hAnsi="Arial" w:cs="Arial" w:eastAsia="Arial" w:hint="default"/>
          <w:sz w:val="22"/>
          <w:szCs w:val="22"/>
        </w:rPr>
        <w:t>programmes</w:t>
      </w:r>
      <w:r>
        <w:rPr>
          <w:rFonts w:ascii="Arial" w:hAnsi="Arial" w:cs="Arial" w:eastAsia="Arial" w:hint="default"/>
          <w:spacing w:val="-47"/>
          <w:sz w:val="22"/>
          <w:szCs w:val="22"/>
        </w:rPr>
        <w:t> </w:t>
      </w:r>
      <w:r>
        <w:rPr>
          <w:rFonts w:ascii="Arial" w:hAnsi="Arial" w:cs="Arial" w:eastAsia="Arial" w:hint="default"/>
          <w:sz w:val="22"/>
          <w:szCs w:val="22"/>
        </w:rPr>
        <w:t>that</w:t>
      </w:r>
      <w:r>
        <w:rPr>
          <w:rFonts w:ascii="Arial" w:hAnsi="Arial" w:cs="Arial" w:eastAsia="Arial" w:hint="default"/>
          <w:spacing w:val="-45"/>
          <w:sz w:val="22"/>
          <w:szCs w:val="22"/>
        </w:rPr>
        <w:t> </w:t>
      </w:r>
      <w:r>
        <w:rPr>
          <w:rFonts w:ascii="Arial" w:hAnsi="Arial" w:cs="Arial" w:eastAsia="Arial" w:hint="default"/>
          <w:sz w:val="22"/>
          <w:szCs w:val="22"/>
        </w:rPr>
        <w:t>may,</w:t>
      </w:r>
      <w:r>
        <w:rPr>
          <w:rFonts w:ascii="Arial" w:hAnsi="Arial" w:cs="Arial" w:eastAsia="Arial" w:hint="default"/>
          <w:spacing w:val="-46"/>
          <w:sz w:val="22"/>
          <w:szCs w:val="22"/>
        </w:rPr>
        <w:t> </w:t>
      </w:r>
      <w:r>
        <w:rPr>
          <w:rFonts w:ascii="Arial" w:hAnsi="Arial" w:cs="Arial" w:eastAsia="Arial" w:hint="default"/>
          <w:sz w:val="22"/>
          <w:szCs w:val="22"/>
        </w:rPr>
        <w:t>in</w:t>
      </w:r>
      <w:r>
        <w:rPr>
          <w:rFonts w:ascii="Arial" w:hAnsi="Arial" w:cs="Arial" w:eastAsia="Arial" w:hint="default"/>
          <w:spacing w:val="-47"/>
          <w:sz w:val="22"/>
          <w:szCs w:val="22"/>
        </w:rPr>
        <w:t> </w:t>
      </w:r>
      <w:r>
        <w:rPr>
          <w:rFonts w:ascii="Arial" w:hAnsi="Arial" w:cs="Arial" w:eastAsia="Arial" w:hint="default"/>
          <w:sz w:val="22"/>
          <w:szCs w:val="22"/>
        </w:rPr>
        <w:t>combination</w:t>
      </w:r>
      <w:r>
        <w:rPr>
          <w:rFonts w:ascii="Arial" w:hAnsi="Arial" w:cs="Arial" w:eastAsia="Arial" w:hint="default"/>
          <w:spacing w:val="-47"/>
          <w:sz w:val="22"/>
          <w:szCs w:val="22"/>
        </w:rPr>
        <w:t> </w:t>
      </w:r>
      <w:r>
        <w:rPr>
          <w:rFonts w:ascii="Arial" w:hAnsi="Arial" w:cs="Arial" w:eastAsia="Arial" w:hint="default"/>
          <w:sz w:val="22"/>
          <w:szCs w:val="22"/>
        </w:rPr>
        <w:t>with</w:t>
      </w:r>
      <w:r>
        <w:rPr>
          <w:rFonts w:ascii="Arial" w:hAnsi="Arial" w:cs="Arial" w:eastAsia="Arial" w:hint="default"/>
          <w:spacing w:val="-47"/>
          <w:sz w:val="22"/>
          <w:szCs w:val="22"/>
        </w:rPr>
        <w:t> </w:t>
      </w:r>
      <w:r>
        <w:rPr>
          <w:rFonts w:ascii="Arial" w:hAnsi="Arial" w:cs="Arial" w:eastAsia="Arial" w:hint="default"/>
          <w:sz w:val="22"/>
          <w:szCs w:val="22"/>
        </w:rPr>
        <w:t>the</w:t>
      </w:r>
      <w:r>
        <w:rPr>
          <w:rFonts w:ascii="Arial" w:hAnsi="Arial" w:cs="Arial" w:eastAsia="Arial" w:hint="default"/>
          <w:spacing w:val="-46"/>
          <w:sz w:val="22"/>
          <w:szCs w:val="22"/>
        </w:rPr>
        <w:t> </w:t>
      </w:r>
      <w:r>
        <w:rPr>
          <w:rFonts w:ascii="Arial" w:hAnsi="Arial" w:cs="Arial" w:eastAsia="Arial" w:hint="default"/>
          <w:sz w:val="22"/>
          <w:szCs w:val="22"/>
        </w:rPr>
        <w:t>specific</w:t>
      </w:r>
      <w:r>
        <w:rPr>
          <w:rFonts w:ascii="Arial" w:hAnsi="Arial" w:cs="Arial" w:eastAsia="Arial" w:hint="default"/>
          <w:spacing w:val="-47"/>
          <w:sz w:val="22"/>
          <w:szCs w:val="22"/>
        </w:rPr>
        <w:t> </w:t>
      </w:r>
      <w:r>
        <w:rPr>
          <w:rFonts w:ascii="Arial" w:hAnsi="Arial" w:cs="Arial" w:eastAsia="Arial" w:hint="default"/>
          <w:sz w:val="22"/>
          <w:szCs w:val="22"/>
        </w:rPr>
        <w:t>plan</w:t>
      </w:r>
      <w:r>
        <w:rPr>
          <w:rFonts w:ascii="Arial" w:hAnsi="Arial" w:cs="Arial" w:eastAsia="Arial" w:hint="default"/>
          <w:spacing w:val="-47"/>
          <w:sz w:val="22"/>
          <w:szCs w:val="22"/>
        </w:rPr>
        <w:t> </w:t>
      </w:r>
      <w:r>
        <w:rPr>
          <w:rFonts w:ascii="Arial" w:hAnsi="Arial" w:cs="Arial" w:eastAsia="Arial" w:hint="default"/>
          <w:sz w:val="22"/>
          <w:szCs w:val="22"/>
        </w:rPr>
        <w:t>being </w:t>
      </w:r>
      <w:r>
        <w:rPr>
          <w:rFonts w:ascii="Arial" w:hAnsi="Arial" w:cs="Arial" w:eastAsia="Arial" w:hint="default"/>
          <w:sz w:val="22"/>
          <w:szCs w:val="22"/>
        </w:rPr>
        <w:t>considered</w:t>
      </w:r>
      <w:r>
        <w:rPr>
          <w:rFonts w:ascii="Arial" w:hAnsi="Arial" w:cs="Arial" w:eastAsia="Arial" w:hint="default"/>
          <w:spacing w:val="-22"/>
          <w:sz w:val="22"/>
          <w:szCs w:val="22"/>
        </w:rPr>
        <w:t> </w:t>
      </w:r>
      <w:r>
        <w:rPr>
          <w:rFonts w:ascii="Arial" w:hAnsi="Arial" w:cs="Arial" w:eastAsia="Arial" w:hint="default"/>
          <w:sz w:val="22"/>
          <w:szCs w:val="22"/>
        </w:rPr>
        <w:t>give</w:t>
      </w:r>
      <w:r>
        <w:rPr>
          <w:rFonts w:ascii="Arial" w:hAnsi="Arial" w:cs="Arial" w:eastAsia="Arial" w:hint="default"/>
          <w:spacing w:val="-20"/>
          <w:sz w:val="22"/>
          <w:szCs w:val="22"/>
        </w:rPr>
        <w:t> </w:t>
      </w:r>
      <w:r>
        <w:rPr>
          <w:rFonts w:ascii="Arial" w:hAnsi="Arial" w:cs="Arial" w:eastAsia="Arial" w:hint="default"/>
          <w:sz w:val="22"/>
          <w:szCs w:val="22"/>
        </w:rPr>
        <w:t>rise</w:t>
      </w:r>
      <w:r>
        <w:rPr>
          <w:rFonts w:ascii="Arial" w:hAnsi="Arial" w:cs="Arial" w:eastAsia="Arial" w:hint="default"/>
          <w:spacing w:val="-22"/>
          <w:sz w:val="22"/>
          <w:szCs w:val="22"/>
        </w:rPr>
        <w:t> </w:t>
      </w:r>
      <w:r>
        <w:rPr>
          <w:rFonts w:ascii="Arial" w:hAnsi="Arial" w:cs="Arial" w:eastAsia="Arial" w:hint="default"/>
          <w:sz w:val="22"/>
          <w:szCs w:val="22"/>
        </w:rPr>
        <w:t>to</w:t>
      </w:r>
      <w:r>
        <w:rPr>
          <w:rFonts w:ascii="Arial" w:hAnsi="Arial" w:cs="Arial" w:eastAsia="Arial" w:hint="default"/>
          <w:spacing w:val="-20"/>
          <w:sz w:val="22"/>
          <w:szCs w:val="22"/>
        </w:rPr>
        <w:t> </w:t>
      </w:r>
      <w:r>
        <w:rPr>
          <w:rFonts w:ascii="Arial" w:hAnsi="Arial" w:cs="Arial" w:eastAsia="Arial" w:hint="default"/>
          <w:sz w:val="22"/>
          <w:szCs w:val="22"/>
        </w:rPr>
        <w:t>impacts</w:t>
      </w:r>
      <w:r>
        <w:rPr>
          <w:rFonts w:ascii="Arial" w:hAnsi="Arial" w:cs="Arial" w:eastAsia="Arial" w:hint="default"/>
          <w:spacing w:val="-22"/>
          <w:sz w:val="22"/>
          <w:szCs w:val="22"/>
        </w:rPr>
        <w:t> </w:t>
      </w:r>
      <w:r>
        <w:rPr>
          <w:rFonts w:ascii="Arial" w:hAnsi="Arial" w:cs="Arial" w:eastAsia="Arial" w:hint="default"/>
          <w:sz w:val="22"/>
          <w:szCs w:val="22"/>
        </w:rPr>
        <w:t>upon</w:t>
      </w:r>
      <w:r>
        <w:rPr>
          <w:rFonts w:ascii="Arial" w:hAnsi="Arial" w:cs="Arial" w:eastAsia="Arial" w:hint="default"/>
          <w:spacing w:val="-19"/>
          <w:sz w:val="22"/>
          <w:szCs w:val="22"/>
        </w:rPr>
        <w:t> </w:t>
      </w:r>
      <w:r>
        <w:rPr>
          <w:rFonts w:ascii="Arial" w:hAnsi="Arial" w:cs="Arial" w:eastAsia="Arial" w:hint="default"/>
          <w:sz w:val="22"/>
          <w:szCs w:val="22"/>
        </w:rPr>
        <w:t>Natura</w:t>
      </w:r>
      <w:r>
        <w:rPr>
          <w:rFonts w:ascii="Arial" w:hAnsi="Arial" w:cs="Arial" w:eastAsia="Arial" w:hint="default"/>
          <w:spacing w:val="-21"/>
          <w:sz w:val="22"/>
          <w:szCs w:val="22"/>
        </w:rPr>
        <w:t> </w:t>
      </w:r>
      <w:r>
        <w:rPr>
          <w:rFonts w:ascii="Arial" w:hAnsi="Arial" w:cs="Arial" w:eastAsia="Arial" w:hint="default"/>
          <w:sz w:val="22"/>
          <w:szCs w:val="22"/>
        </w:rPr>
        <w:t>2000</w:t>
      </w:r>
      <w:r>
        <w:rPr>
          <w:rFonts w:ascii="Arial" w:hAnsi="Arial" w:cs="Arial" w:eastAsia="Arial" w:hint="default"/>
          <w:spacing w:val="-18"/>
          <w:sz w:val="22"/>
          <w:szCs w:val="22"/>
        </w:rPr>
        <w:t> </w:t>
      </w:r>
      <w:r>
        <w:rPr>
          <w:rFonts w:ascii="Arial" w:hAnsi="Arial" w:cs="Arial" w:eastAsia="Arial" w:hint="default"/>
          <w:sz w:val="22"/>
          <w:szCs w:val="22"/>
        </w:rPr>
        <w:t>sites.</w:t>
      </w:r>
      <w:r>
        <w:rPr>
          <w:rFonts w:ascii="Arial" w:hAnsi="Arial" w:cs="Arial" w:eastAsia="Arial" w:hint="default"/>
          <w:spacing w:val="20"/>
          <w:sz w:val="22"/>
          <w:szCs w:val="22"/>
        </w:rPr>
        <w:t> </w:t>
      </w:r>
      <w:r>
        <w:rPr>
          <w:rFonts w:ascii="Arial" w:hAnsi="Arial" w:cs="Arial" w:eastAsia="Arial" w:hint="default"/>
          <w:sz w:val="22"/>
          <w:szCs w:val="22"/>
        </w:rPr>
        <w:t>The</w:t>
      </w:r>
      <w:r>
        <w:rPr>
          <w:rFonts w:ascii="Arial" w:hAnsi="Arial" w:cs="Arial" w:eastAsia="Arial" w:hint="default"/>
          <w:spacing w:val="-22"/>
          <w:sz w:val="22"/>
          <w:szCs w:val="22"/>
        </w:rPr>
        <w:t> </w:t>
      </w:r>
      <w:r>
        <w:rPr>
          <w:rFonts w:ascii="Arial" w:hAnsi="Arial" w:cs="Arial" w:eastAsia="Arial" w:hint="default"/>
          <w:sz w:val="22"/>
          <w:szCs w:val="22"/>
        </w:rPr>
        <w:t>HLG</w:t>
      </w:r>
      <w:r>
        <w:rPr>
          <w:rFonts w:ascii="Arial" w:hAnsi="Arial" w:cs="Arial" w:eastAsia="Arial" w:hint="default"/>
          <w:spacing w:val="-21"/>
          <w:sz w:val="22"/>
          <w:szCs w:val="22"/>
        </w:rPr>
        <w:t> </w:t>
      </w:r>
      <w:r>
        <w:rPr>
          <w:rFonts w:ascii="Arial" w:hAnsi="Arial" w:cs="Arial" w:eastAsia="Arial" w:hint="default"/>
          <w:sz w:val="22"/>
          <w:szCs w:val="22"/>
        </w:rPr>
        <w:t>outlined</w:t>
      </w:r>
      <w:r>
        <w:rPr>
          <w:rFonts w:ascii="Arial" w:hAnsi="Arial" w:cs="Arial" w:eastAsia="Arial" w:hint="default"/>
          <w:spacing w:val="-22"/>
          <w:sz w:val="22"/>
          <w:szCs w:val="22"/>
        </w:rPr>
        <w:t> </w:t>
      </w:r>
      <w:r>
        <w:rPr>
          <w:rFonts w:ascii="Arial" w:hAnsi="Arial" w:cs="Arial" w:eastAsia="Arial" w:hint="default"/>
          <w:sz w:val="22"/>
          <w:szCs w:val="22"/>
        </w:rPr>
        <w:t>in</w:t>
      </w:r>
      <w:r>
        <w:rPr>
          <w:rFonts w:ascii="Arial" w:hAnsi="Arial" w:cs="Arial" w:eastAsia="Arial" w:hint="default"/>
          <w:spacing w:val="-21"/>
          <w:sz w:val="22"/>
          <w:szCs w:val="22"/>
        </w:rPr>
        <w:t> </w:t>
      </w:r>
      <w:r>
        <w:rPr>
          <w:rFonts w:ascii="Arial" w:hAnsi="Arial" w:cs="Arial" w:eastAsia="Arial" w:hint="default"/>
          <w:sz w:val="22"/>
          <w:szCs w:val="22"/>
        </w:rPr>
        <w:t>Table</w:t>
      </w:r>
      <w:r>
        <w:rPr>
          <w:rFonts w:ascii="Arial" w:hAnsi="Arial" w:cs="Arial" w:eastAsia="Arial" w:hint="default"/>
          <w:spacing w:val="-22"/>
          <w:sz w:val="22"/>
          <w:szCs w:val="22"/>
        </w:rPr>
        <w:t> </w:t>
      </w:r>
      <w:r>
        <w:rPr>
          <w:rFonts w:ascii="Arial" w:hAnsi="Arial" w:cs="Arial" w:eastAsia="Arial" w:hint="default"/>
          <w:sz w:val="22"/>
          <w:szCs w:val="22"/>
        </w:rPr>
        <w:t>1</w:t>
      </w:r>
      <w:r>
        <w:rPr>
          <w:rFonts w:ascii="Arial" w:hAnsi="Arial" w:cs="Arial" w:eastAsia="Arial" w:hint="default"/>
          <w:spacing w:val="-21"/>
          <w:sz w:val="22"/>
          <w:szCs w:val="22"/>
        </w:rPr>
        <w:t> </w:t>
      </w:r>
      <w:r>
        <w:rPr>
          <w:rFonts w:ascii="Arial" w:hAnsi="Arial" w:cs="Arial" w:eastAsia="Arial" w:hint="default"/>
          <w:sz w:val="22"/>
          <w:szCs w:val="22"/>
        </w:rPr>
        <w:t>are </w:t>
      </w:r>
      <w:r>
        <w:rPr>
          <w:rFonts w:ascii="Arial" w:hAnsi="Arial" w:cs="Arial" w:eastAsia="Arial" w:hint="default"/>
          <w:sz w:val="22"/>
          <w:szCs w:val="22"/>
        </w:rPr>
      </w:r>
      <w:r>
        <w:rPr>
          <w:rFonts w:ascii="Arial" w:hAnsi="Arial" w:cs="Arial" w:eastAsia="Arial" w:hint="default"/>
          <w:w w:val="95"/>
          <w:sz w:val="22"/>
          <w:szCs w:val="22"/>
        </w:rPr>
        <w:t>harmonious</w:t>
      </w:r>
      <w:r>
        <w:rPr>
          <w:rFonts w:ascii="Arial" w:hAnsi="Arial" w:cs="Arial" w:eastAsia="Arial" w:hint="default"/>
          <w:spacing w:val="-16"/>
          <w:w w:val="95"/>
          <w:sz w:val="22"/>
          <w:szCs w:val="22"/>
        </w:rPr>
        <w:t> </w:t>
      </w:r>
      <w:r>
        <w:rPr>
          <w:rFonts w:ascii="Arial" w:hAnsi="Arial" w:cs="Arial" w:eastAsia="Arial" w:hint="default"/>
          <w:w w:val="95"/>
          <w:sz w:val="22"/>
          <w:szCs w:val="22"/>
        </w:rPr>
        <w:t>with</w:t>
      </w:r>
      <w:r>
        <w:rPr>
          <w:rFonts w:ascii="Arial" w:hAnsi="Arial" w:cs="Arial" w:eastAsia="Arial" w:hint="default"/>
          <w:spacing w:val="-16"/>
          <w:w w:val="95"/>
          <w:sz w:val="22"/>
          <w:szCs w:val="22"/>
        </w:rPr>
        <w:t> </w:t>
      </w:r>
      <w:r>
        <w:rPr>
          <w:rFonts w:ascii="Arial" w:hAnsi="Arial" w:cs="Arial" w:eastAsia="Arial" w:hint="default"/>
          <w:w w:val="95"/>
          <w:sz w:val="22"/>
          <w:szCs w:val="22"/>
        </w:rPr>
        <w:t>the</w:t>
      </w:r>
      <w:r>
        <w:rPr>
          <w:rFonts w:ascii="Arial" w:hAnsi="Arial" w:cs="Arial" w:eastAsia="Arial" w:hint="default"/>
          <w:spacing w:val="-16"/>
          <w:w w:val="95"/>
          <w:sz w:val="22"/>
          <w:szCs w:val="22"/>
        </w:rPr>
        <w:t> </w:t>
      </w:r>
      <w:r>
        <w:rPr>
          <w:rFonts w:ascii="Arial" w:hAnsi="Arial" w:cs="Arial" w:eastAsia="Arial" w:hint="default"/>
          <w:w w:val="95"/>
          <w:sz w:val="22"/>
          <w:szCs w:val="22"/>
        </w:rPr>
        <w:t>actions</w:t>
      </w:r>
      <w:r>
        <w:rPr>
          <w:rFonts w:ascii="Arial" w:hAnsi="Arial" w:cs="Arial" w:eastAsia="Arial" w:hint="default"/>
          <w:spacing w:val="-16"/>
          <w:w w:val="95"/>
          <w:sz w:val="22"/>
          <w:szCs w:val="22"/>
        </w:rPr>
        <w:t> </w:t>
      </w:r>
      <w:r>
        <w:rPr>
          <w:rFonts w:ascii="Arial" w:hAnsi="Arial" w:cs="Arial" w:eastAsia="Arial" w:hint="default"/>
          <w:w w:val="95"/>
          <w:sz w:val="22"/>
          <w:szCs w:val="22"/>
        </w:rPr>
        <w:t>and</w:t>
      </w:r>
      <w:r>
        <w:rPr>
          <w:rFonts w:ascii="Arial" w:hAnsi="Arial" w:cs="Arial" w:eastAsia="Arial" w:hint="default"/>
          <w:spacing w:val="-17"/>
          <w:w w:val="95"/>
          <w:sz w:val="22"/>
          <w:szCs w:val="22"/>
        </w:rPr>
        <w:t> </w:t>
      </w:r>
      <w:r>
        <w:rPr>
          <w:rFonts w:ascii="Arial" w:hAnsi="Arial" w:cs="Arial" w:eastAsia="Arial" w:hint="default"/>
          <w:w w:val="95"/>
          <w:sz w:val="22"/>
          <w:szCs w:val="22"/>
        </w:rPr>
        <w:t>objectives</w:t>
      </w:r>
      <w:r>
        <w:rPr>
          <w:rFonts w:ascii="Arial" w:hAnsi="Arial" w:cs="Arial" w:eastAsia="Arial" w:hint="default"/>
          <w:spacing w:val="-12"/>
          <w:w w:val="95"/>
          <w:sz w:val="22"/>
          <w:szCs w:val="22"/>
        </w:rPr>
        <w:t> </w:t>
      </w:r>
      <w:r>
        <w:rPr>
          <w:rFonts w:ascii="Arial" w:hAnsi="Arial" w:cs="Arial" w:eastAsia="Arial" w:hint="default"/>
          <w:w w:val="95"/>
          <w:sz w:val="22"/>
          <w:szCs w:val="22"/>
        </w:rPr>
        <w:t>outlined</w:t>
      </w:r>
      <w:r>
        <w:rPr>
          <w:rFonts w:ascii="Arial" w:hAnsi="Arial" w:cs="Arial" w:eastAsia="Arial" w:hint="default"/>
          <w:spacing w:val="-17"/>
          <w:w w:val="95"/>
          <w:sz w:val="22"/>
          <w:szCs w:val="22"/>
        </w:rPr>
        <w:t> </w:t>
      </w:r>
      <w:r>
        <w:rPr>
          <w:rFonts w:ascii="Arial" w:hAnsi="Arial" w:cs="Arial" w:eastAsia="Arial" w:hint="default"/>
          <w:w w:val="95"/>
          <w:sz w:val="22"/>
          <w:szCs w:val="22"/>
        </w:rPr>
        <w:t>in</w:t>
      </w:r>
      <w:r>
        <w:rPr>
          <w:rFonts w:ascii="Arial" w:hAnsi="Arial" w:cs="Arial" w:eastAsia="Arial" w:hint="default"/>
          <w:spacing w:val="-15"/>
          <w:w w:val="95"/>
          <w:sz w:val="22"/>
          <w:szCs w:val="22"/>
        </w:rPr>
        <w:t> </w:t>
      </w:r>
      <w:r>
        <w:rPr>
          <w:rFonts w:ascii="Arial" w:hAnsi="Arial" w:cs="Arial" w:eastAsia="Arial" w:hint="default"/>
          <w:w w:val="95"/>
          <w:sz w:val="22"/>
          <w:szCs w:val="22"/>
        </w:rPr>
        <w:t>the</w:t>
      </w:r>
      <w:r>
        <w:rPr>
          <w:rFonts w:ascii="Arial" w:hAnsi="Arial" w:cs="Arial" w:eastAsia="Arial" w:hint="default"/>
          <w:spacing w:val="-10"/>
          <w:w w:val="95"/>
          <w:sz w:val="22"/>
          <w:szCs w:val="22"/>
        </w:rPr>
        <w:t> </w:t>
      </w:r>
      <w:r>
        <w:rPr>
          <w:rFonts w:ascii="Arial" w:hAnsi="Arial" w:cs="Arial" w:eastAsia="Arial" w:hint="default"/>
          <w:w w:val="95"/>
          <w:sz w:val="22"/>
          <w:szCs w:val="22"/>
        </w:rPr>
        <w:t>Cavan</w:t>
      </w:r>
      <w:r>
        <w:rPr>
          <w:rFonts w:ascii="Arial" w:hAnsi="Arial" w:cs="Arial" w:eastAsia="Arial" w:hint="default"/>
          <w:spacing w:val="-11"/>
          <w:w w:val="95"/>
          <w:sz w:val="22"/>
          <w:szCs w:val="22"/>
        </w:rPr>
        <w:t> </w:t>
      </w:r>
      <w:r>
        <w:rPr>
          <w:rFonts w:ascii="Arial" w:hAnsi="Arial" w:cs="Arial" w:eastAsia="Arial" w:hint="default"/>
          <w:w w:val="95"/>
          <w:sz w:val="22"/>
          <w:szCs w:val="22"/>
        </w:rPr>
        <w:t>County</w:t>
      </w:r>
      <w:r>
        <w:rPr>
          <w:rFonts w:ascii="Arial" w:hAnsi="Arial" w:cs="Arial" w:eastAsia="Arial" w:hint="default"/>
          <w:spacing w:val="-17"/>
          <w:w w:val="95"/>
          <w:sz w:val="22"/>
          <w:szCs w:val="22"/>
        </w:rPr>
        <w:t> </w:t>
      </w:r>
      <w:r>
        <w:rPr>
          <w:rFonts w:ascii="Arial" w:hAnsi="Arial" w:cs="Arial" w:eastAsia="Arial" w:hint="default"/>
          <w:w w:val="95"/>
          <w:sz w:val="22"/>
          <w:szCs w:val="22"/>
        </w:rPr>
        <w:t>Development</w:t>
      </w:r>
      <w:r>
        <w:rPr>
          <w:rFonts w:ascii="Arial" w:hAnsi="Arial" w:cs="Arial" w:eastAsia="Arial" w:hint="default"/>
          <w:spacing w:val="-11"/>
          <w:w w:val="95"/>
          <w:sz w:val="22"/>
          <w:szCs w:val="22"/>
        </w:rPr>
        <w:t> </w:t>
      </w:r>
      <w:r>
        <w:rPr>
          <w:rFonts w:ascii="Arial" w:hAnsi="Arial" w:cs="Arial" w:eastAsia="Arial" w:hint="default"/>
          <w:w w:val="95"/>
          <w:sz w:val="22"/>
          <w:szCs w:val="22"/>
        </w:rPr>
        <w:t>Plan </w:t>
      </w:r>
      <w:r>
        <w:rPr>
          <w:rFonts w:ascii="Arial" w:hAnsi="Arial" w:cs="Arial" w:eastAsia="Arial" w:hint="default"/>
          <w:w w:val="95"/>
          <w:sz w:val="22"/>
          <w:szCs w:val="22"/>
        </w:rPr>
        <w:t>2014</w:t>
      </w:r>
      <w:r>
        <w:rPr>
          <w:rFonts w:ascii="Arial" w:hAnsi="Arial" w:cs="Arial" w:eastAsia="Arial" w:hint="default"/>
          <w:spacing w:val="-14"/>
          <w:w w:val="95"/>
          <w:sz w:val="22"/>
          <w:szCs w:val="22"/>
        </w:rPr>
        <w:t> </w:t>
      </w:r>
      <w:r>
        <w:rPr>
          <w:rFonts w:ascii="Arial" w:hAnsi="Arial" w:cs="Arial" w:eastAsia="Arial" w:hint="default"/>
          <w:w w:val="95"/>
          <w:sz w:val="22"/>
          <w:szCs w:val="22"/>
        </w:rPr>
        <w:t>-</w:t>
      </w:r>
      <w:r>
        <w:rPr>
          <w:rFonts w:ascii="Arial" w:hAnsi="Arial" w:cs="Arial" w:eastAsia="Arial" w:hint="default"/>
          <w:spacing w:val="-14"/>
          <w:w w:val="95"/>
          <w:sz w:val="22"/>
          <w:szCs w:val="22"/>
        </w:rPr>
        <w:t> </w:t>
      </w:r>
      <w:r>
        <w:rPr>
          <w:rFonts w:ascii="Arial" w:hAnsi="Arial" w:cs="Arial" w:eastAsia="Arial" w:hint="default"/>
          <w:w w:val="95"/>
          <w:sz w:val="22"/>
          <w:szCs w:val="22"/>
        </w:rPr>
        <w:t>2020.</w:t>
      </w:r>
      <w:r>
        <w:rPr>
          <w:rFonts w:ascii="Arial" w:hAnsi="Arial" w:cs="Arial" w:eastAsia="Arial" w:hint="default"/>
          <w:spacing w:val="23"/>
          <w:w w:val="95"/>
          <w:sz w:val="22"/>
          <w:szCs w:val="22"/>
        </w:rPr>
        <w:t> </w:t>
      </w:r>
      <w:r>
        <w:rPr>
          <w:rFonts w:ascii="Arial" w:hAnsi="Arial" w:cs="Arial" w:eastAsia="Arial" w:hint="default"/>
          <w:w w:val="95"/>
          <w:sz w:val="22"/>
          <w:szCs w:val="22"/>
        </w:rPr>
        <w:t>This</w:t>
      </w:r>
      <w:r>
        <w:rPr>
          <w:rFonts w:ascii="Arial" w:hAnsi="Arial" w:cs="Arial" w:eastAsia="Arial" w:hint="default"/>
          <w:spacing w:val="-11"/>
          <w:w w:val="95"/>
          <w:sz w:val="22"/>
          <w:szCs w:val="22"/>
        </w:rPr>
        <w:t> </w:t>
      </w:r>
      <w:r>
        <w:rPr>
          <w:rFonts w:ascii="Arial" w:hAnsi="Arial" w:cs="Arial" w:eastAsia="Arial" w:hint="default"/>
          <w:w w:val="95"/>
          <w:sz w:val="22"/>
          <w:szCs w:val="22"/>
        </w:rPr>
        <w:t>plan</w:t>
      </w:r>
      <w:r>
        <w:rPr>
          <w:rFonts w:ascii="Arial" w:hAnsi="Arial" w:cs="Arial" w:eastAsia="Arial" w:hint="default"/>
          <w:spacing w:val="-13"/>
          <w:w w:val="95"/>
          <w:sz w:val="22"/>
          <w:szCs w:val="22"/>
        </w:rPr>
        <w:t> </w:t>
      </w:r>
      <w:r>
        <w:rPr>
          <w:rFonts w:ascii="Arial" w:hAnsi="Arial" w:cs="Arial" w:eastAsia="Arial" w:hint="default"/>
          <w:w w:val="95"/>
          <w:sz w:val="22"/>
          <w:szCs w:val="22"/>
        </w:rPr>
        <w:t>has</w:t>
      </w:r>
      <w:r>
        <w:rPr>
          <w:rFonts w:ascii="Arial" w:hAnsi="Arial" w:cs="Arial" w:eastAsia="Arial" w:hint="default"/>
          <w:spacing w:val="-11"/>
          <w:w w:val="95"/>
          <w:sz w:val="22"/>
          <w:szCs w:val="22"/>
        </w:rPr>
        <w:t> </w:t>
      </w:r>
      <w:r>
        <w:rPr>
          <w:rFonts w:ascii="Arial" w:hAnsi="Arial" w:cs="Arial" w:eastAsia="Arial" w:hint="default"/>
          <w:spacing w:val="-3"/>
          <w:w w:val="95"/>
          <w:sz w:val="22"/>
          <w:szCs w:val="22"/>
        </w:rPr>
        <w:t>been</w:t>
      </w:r>
      <w:r>
        <w:rPr>
          <w:rFonts w:ascii="Arial" w:hAnsi="Arial" w:cs="Arial" w:eastAsia="Arial" w:hint="default"/>
          <w:spacing w:val="-10"/>
          <w:w w:val="95"/>
          <w:sz w:val="22"/>
          <w:szCs w:val="22"/>
        </w:rPr>
        <w:t> </w:t>
      </w:r>
      <w:r>
        <w:rPr>
          <w:rFonts w:ascii="Arial" w:hAnsi="Arial" w:cs="Arial" w:eastAsia="Arial" w:hint="default"/>
          <w:w w:val="95"/>
          <w:sz w:val="22"/>
          <w:szCs w:val="22"/>
        </w:rPr>
        <w:t>screened</w:t>
      </w:r>
      <w:r>
        <w:rPr>
          <w:rFonts w:ascii="Arial" w:hAnsi="Arial" w:cs="Arial" w:eastAsia="Arial" w:hint="default"/>
          <w:spacing w:val="-11"/>
          <w:w w:val="95"/>
          <w:sz w:val="22"/>
          <w:szCs w:val="22"/>
        </w:rPr>
        <w:t> </w:t>
      </w:r>
      <w:r>
        <w:rPr>
          <w:rFonts w:ascii="Arial" w:hAnsi="Arial" w:cs="Arial" w:eastAsia="Arial" w:hint="default"/>
          <w:w w:val="95"/>
          <w:sz w:val="22"/>
          <w:szCs w:val="22"/>
        </w:rPr>
        <w:t>for</w:t>
      </w:r>
      <w:r>
        <w:rPr>
          <w:rFonts w:ascii="Arial" w:hAnsi="Arial" w:cs="Arial" w:eastAsia="Arial" w:hint="default"/>
          <w:spacing w:val="-15"/>
          <w:w w:val="95"/>
          <w:sz w:val="22"/>
          <w:szCs w:val="22"/>
        </w:rPr>
        <w:t> </w:t>
      </w:r>
      <w:r>
        <w:rPr>
          <w:rFonts w:ascii="Arial" w:hAnsi="Arial" w:cs="Arial" w:eastAsia="Arial" w:hint="default"/>
          <w:w w:val="95"/>
          <w:sz w:val="22"/>
          <w:szCs w:val="22"/>
        </w:rPr>
        <w:t>Appropriate</w:t>
      </w:r>
      <w:r>
        <w:rPr>
          <w:rFonts w:ascii="Arial" w:hAnsi="Arial" w:cs="Arial" w:eastAsia="Arial" w:hint="default"/>
          <w:spacing w:val="-15"/>
          <w:w w:val="95"/>
          <w:sz w:val="22"/>
          <w:szCs w:val="22"/>
        </w:rPr>
        <w:t> </w:t>
      </w:r>
      <w:r>
        <w:rPr>
          <w:rFonts w:ascii="Arial" w:hAnsi="Arial" w:cs="Arial" w:eastAsia="Arial" w:hint="default"/>
          <w:w w:val="95"/>
          <w:sz w:val="22"/>
          <w:szCs w:val="22"/>
        </w:rPr>
        <w:t>Assessment</w:t>
      </w:r>
      <w:r>
        <w:rPr>
          <w:rFonts w:ascii="Arial" w:hAnsi="Arial" w:cs="Arial" w:eastAsia="Arial" w:hint="default"/>
          <w:spacing w:val="-5"/>
          <w:w w:val="95"/>
          <w:sz w:val="22"/>
          <w:szCs w:val="22"/>
        </w:rPr>
        <w:t> </w:t>
      </w:r>
      <w:r>
        <w:rPr>
          <w:rFonts w:ascii="Arial" w:hAnsi="Arial" w:cs="Arial" w:eastAsia="Arial" w:hint="default"/>
          <w:w w:val="95"/>
          <w:sz w:val="22"/>
          <w:szCs w:val="22"/>
        </w:rPr>
        <w:t>(Ecologists</w:t>
      </w:r>
      <w:r>
        <w:rPr>
          <w:rFonts w:ascii="Arial" w:hAnsi="Arial" w:cs="Arial" w:eastAsia="Arial" w:hint="default"/>
          <w:spacing w:val="-14"/>
          <w:w w:val="95"/>
          <w:sz w:val="22"/>
          <w:szCs w:val="22"/>
        </w:rPr>
        <w:t> </w:t>
      </w:r>
      <w:r>
        <w:rPr>
          <w:rFonts w:ascii="Arial" w:hAnsi="Arial" w:cs="Arial" w:eastAsia="Arial" w:hint="default"/>
          <w:w w:val="95"/>
          <w:sz w:val="22"/>
          <w:szCs w:val="22"/>
        </w:rPr>
        <w:t>Ireland, </w:t>
      </w:r>
      <w:r>
        <w:rPr>
          <w:rFonts w:ascii="Arial" w:hAnsi="Arial" w:cs="Arial" w:eastAsia="Arial" w:hint="default"/>
          <w:w w:val="95"/>
          <w:sz w:val="22"/>
          <w:szCs w:val="22"/>
        </w:rPr>
      </w:r>
      <w:r>
        <w:rPr>
          <w:rFonts w:ascii="Arial" w:hAnsi="Arial" w:cs="Arial" w:eastAsia="Arial" w:hint="default"/>
          <w:sz w:val="22"/>
          <w:szCs w:val="22"/>
        </w:rPr>
        <w:t>2014) and it has also undergone a Strategic Environmental Assessment (SEA). The </w:t>
      </w:r>
      <w:r>
        <w:rPr>
          <w:rFonts w:ascii="Arial" w:hAnsi="Arial" w:cs="Arial" w:eastAsia="Arial" w:hint="default"/>
          <w:sz w:val="22"/>
          <w:szCs w:val="22"/>
        </w:rPr>
      </w:r>
      <w:r>
        <w:rPr>
          <w:rFonts w:ascii="Arial" w:hAnsi="Arial" w:cs="Arial" w:eastAsia="Arial" w:hint="default"/>
          <w:sz w:val="22"/>
          <w:szCs w:val="22"/>
        </w:rPr>
        <w:t>screening</w:t>
      </w:r>
      <w:r>
        <w:rPr>
          <w:rFonts w:ascii="Arial" w:hAnsi="Arial" w:cs="Arial" w:eastAsia="Arial" w:hint="default"/>
          <w:spacing w:val="-33"/>
          <w:sz w:val="22"/>
          <w:szCs w:val="22"/>
        </w:rPr>
        <w:t> </w:t>
      </w:r>
      <w:r>
        <w:rPr>
          <w:rFonts w:ascii="Arial" w:hAnsi="Arial" w:cs="Arial" w:eastAsia="Arial" w:hint="default"/>
          <w:sz w:val="22"/>
          <w:szCs w:val="22"/>
        </w:rPr>
        <w:t>report</w:t>
      </w:r>
      <w:r>
        <w:rPr>
          <w:rFonts w:ascii="Arial" w:hAnsi="Arial" w:cs="Arial" w:eastAsia="Arial" w:hint="default"/>
          <w:spacing w:val="-31"/>
          <w:sz w:val="22"/>
          <w:szCs w:val="22"/>
        </w:rPr>
        <w:t> </w:t>
      </w:r>
      <w:r>
        <w:rPr>
          <w:rFonts w:ascii="Arial" w:hAnsi="Arial" w:cs="Arial" w:eastAsia="Arial" w:hint="default"/>
          <w:sz w:val="22"/>
          <w:szCs w:val="22"/>
        </w:rPr>
        <w:t>for</w:t>
      </w:r>
      <w:r>
        <w:rPr>
          <w:rFonts w:ascii="Arial" w:hAnsi="Arial" w:cs="Arial" w:eastAsia="Arial" w:hint="default"/>
          <w:spacing w:val="-34"/>
          <w:sz w:val="22"/>
          <w:szCs w:val="22"/>
        </w:rPr>
        <w:t> </w:t>
      </w:r>
      <w:r>
        <w:rPr>
          <w:rFonts w:ascii="Arial" w:hAnsi="Arial" w:cs="Arial" w:eastAsia="Arial" w:hint="default"/>
          <w:sz w:val="22"/>
          <w:szCs w:val="22"/>
        </w:rPr>
        <w:t>the</w:t>
      </w:r>
      <w:r>
        <w:rPr>
          <w:rFonts w:ascii="Arial" w:hAnsi="Arial" w:cs="Arial" w:eastAsia="Arial" w:hint="default"/>
          <w:spacing w:val="-34"/>
          <w:sz w:val="22"/>
          <w:szCs w:val="22"/>
        </w:rPr>
        <w:t> </w:t>
      </w:r>
      <w:r>
        <w:rPr>
          <w:rFonts w:ascii="Arial" w:hAnsi="Arial" w:cs="Arial" w:eastAsia="Arial" w:hint="default"/>
          <w:sz w:val="22"/>
          <w:szCs w:val="22"/>
        </w:rPr>
        <w:t>County</w:t>
      </w:r>
      <w:r>
        <w:rPr>
          <w:rFonts w:ascii="Arial" w:hAnsi="Arial" w:cs="Arial" w:eastAsia="Arial" w:hint="default"/>
          <w:spacing w:val="-34"/>
          <w:sz w:val="22"/>
          <w:szCs w:val="22"/>
        </w:rPr>
        <w:t> </w:t>
      </w:r>
      <w:r>
        <w:rPr>
          <w:rFonts w:ascii="Arial" w:hAnsi="Arial" w:cs="Arial" w:eastAsia="Arial" w:hint="default"/>
          <w:sz w:val="22"/>
          <w:szCs w:val="22"/>
        </w:rPr>
        <w:t>Development</w:t>
      </w:r>
      <w:r>
        <w:rPr>
          <w:rFonts w:ascii="Arial" w:hAnsi="Arial" w:cs="Arial" w:eastAsia="Arial" w:hint="default"/>
          <w:spacing w:val="-33"/>
          <w:sz w:val="22"/>
          <w:szCs w:val="22"/>
        </w:rPr>
        <w:t> </w:t>
      </w:r>
      <w:r>
        <w:rPr>
          <w:rFonts w:ascii="Arial" w:hAnsi="Arial" w:cs="Arial" w:eastAsia="Arial" w:hint="default"/>
          <w:sz w:val="22"/>
          <w:szCs w:val="22"/>
        </w:rPr>
        <w:t>Plan</w:t>
      </w:r>
      <w:r>
        <w:rPr>
          <w:rFonts w:ascii="Arial" w:hAnsi="Arial" w:cs="Arial" w:eastAsia="Arial" w:hint="default"/>
          <w:spacing w:val="-33"/>
          <w:sz w:val="22"/>
          <w:szCs w:val="22"/>
        </w:rPr>
        <w:t> </w:t>
      </w:r>
      <w:r>
        <w:rPr>
          <w:rFonts w:ascii="Arial" w:hAnsi="Arial" w:cs="Arial" w:eastAsia="Arial" w:hint="default"/>
          <w:sz w:val="22"/>
          <w:szCs w:val="22"/>
        </w:rPr>
        <w:t>concluded</w:t>
      </w:r>
      <w:r>
        <w:rPr>
          <w:rFonts w:ascii="Arial" w:hAnsi="Arial" w:cs="Arial" w:eastAsia="Arial" w:hint="default"/>
          <w:spacing w:val="-32"/>
          <w:sz w:val="22"/>
          <w:szCs w:val="22"/>
        </w:rPr>
        <w:t> </w:t>
      </w:r>
      <w:r>
        <w:rPr>
          <w:rFonts w:ascii="Arial" w:hAnsi="Arial" w:cs="Arial" w:eastAsia="Arial" w:hint="default"/>
          <w:sz w:val="22"/>
          <w:szCs w:val="22"/>
        </w:rPr>
        <w:t>that</w:t>
      </w:r>
      <w:r>
        <w:rPr>
          <w:rFonts w:ascii="Arial" w:hAnsi="Arial" w:cs="Arial" w:eastAsia="Arial" w:hint="default"/>
          <w:spacing w:val="-33"/>
          <w:sz w:val="22"/>
          <w:szCs w:val="22"/>
        </w:rPr>
        <w:t> </w:t>
      </w:r>
      <w:r>
        <w:rPr>
          <w:rFonts w:ascii="Arial" w:hAnsi="Arial" w:cs="Arial" w:eastAsia="Arial" w:hint="default"/>
          <w:sz w:val="22"/>
          <w:szCs w:val="22"/>
        </w:rPr>
        <w:t>“</w:t>
      </w:r>
      <w:r>
        <w:rPr>
          <w:rFonts w:ascii="Arial" w:hAnsi="Arial" w:cs="Arial" w:eastAsia="Arial" w:hint="default"/>
          <w:i/>
          <w:sz w:val="22"/>
          <w:szCs w:val="22"/>
        </w:rPr>
        <w:t>there</w:t>
      </w:r>
      <w:r>
        <w:rPr>
          <w:rFonts w:ascii="Arial" w:hAnsi="Arial" w:cs="Arial" w:eastAsia="Arial" w:hint="default"/>
          <w:i/>
          <w:spacing w:val="-33"/>
          <w:sz w:val="22"/>
          <w:szCs w:val="22"/>
        </w:rPr>
        <w:t> </w:t>
      </w:r>
      <w:r>
        <w:rPr>
          <w:rFonts w:ascii="Arial" w:hAnsi="Arial" w:cs="Arial" w:eastAsia="Arial" w:hint="default"/>
          <w:i/>
          <w:sz w:val="22"/>
          <w:szCs w:val="22"/>
        </w:rPr>
        <w:t>are</w:t>
      </w:r>
      <w:r>
        <w:rPr>
          <w:rFonts w:ascii="Arial" w:hAnsi="Arial" w:cs="Arial" w:eastAsia="Arial" w:hint="default"/>
          <w:i/>
          <w:spacing w:val="-31"/>
          <w:sz w:val="22"/>
          <w:szCs w:val="22"/>
        </w:rPr>
        <w:t> </w:t>
      </w:r>
      <w:r>
        <w:rPr>
          <w:rFonts w:ascii="Arial" w:hAnsi="Arial" w:cs="Arial" w:eastAsia="Arial" w:hint="default"/>
          <w:i/>
          <w:sz w:val="22"/>
          <w:szCs w:val="22"/>
        </w:rPr>
        <w:t>likely</w:t>
      </w:r>
      <w:r>
        <w:rPr>
          <w:rFonts w:ascii="Arial" w:hAnsi="Arial" w:cs="Arial" w:eastAsia="Arial" w:hint="default"/>
          <w:i/>
          <w:spacing w:val="-33"/>
          <w:sz w:val="22"/>
          <w:szCs w:val="22"/>
        </w:rPr>
        <w:t> </w:t>
      </w:r>
      <w:r>
        <w:rPr>
          <w:rFonts w:ascii="Arial" w:hAnsi="Arial" w:cs="Arial" w:eastAsia="Arial" w:hint="default"/>
          <w:i/>
          <w:sz w:val="22"/>
          <w:szCs w:val="22"/>
        </w:rPr>
        <w:t>to</w:t>
      </w:r>
      <w:r>
        <w:rPr>
          <w:rFonts w:ascii="Arial" w:hAnsi="Arial" w:cs="Arial" w:eastAsia="Arial" w:hint="default"/>
          <w:i/>
          <w:spacing w:val="-33"/>
          <w:sz w:val="22"/>
          <w:szCs w:val="22"/>
        </w:rPr>
        <w:t> </w:t>
      </w:r>
      <w:r>
        <w:rPr>
          <w:rFonts w:ascii="Arial" w:hAnsi="Arial" w:cs="Arial" w:eastAsia="Arial" w:hint="default"/>
          <w:i/>
          <w:sz w:val="22"/>
          <w:szCs w:val="22"/>
        </w:rPr>
        <w:t>be</w:t>
      </w:r>
      <w:r>
        <w:rPr>
          <w:rFonts w:ascii="Arial" w:hAnsi="Arial" w:cs="Arial" w:eastAsia="Arial" w:hint="default"/>
          <w:i/>
          <w:spacing w:val="-33"/>
          <w:sz w:val="22"/>
          <w:szCs w:val="22"/>
        </w:rPr>
        <w:t> </w:t>
      </w:r>
      <w:r>
        <w:rPr>
          <w:rFonts w:ascii="Arial" w:hAnsi="Arial" w:cs="Arial" w:eastAsia="Arial" w:hint="default"/>
          <w:i/>
          <w:sz w:val="22"/>
          <w:szCs w:val="22"/>
        </w:rPr>
        <w:t>no </w:t>
      </w:r>
      <w:r>
        <w:rPr>
          <w:rFonts w:ascii="Arial" w:hAnsi="Arial" w:cs="Arial" w:eastAsia="Arial" w:hint="default"/>
          <w:i/>
          <w:sz w:val="22"/>
          <w:szCs w:val="22"/>
        </w:rPr>
        <w:t>significant</w:t>
      </w:r>
      <w:r>
        <w:rPr>
          <w:rFonts w:ascii="Arial" w:hAnsi="Arial" w:cs="Arial" w:eastAsia="Arial" w:hint="default"/>
          <w:i/>
          <w:spacing w:val="-28"/>
          <w:sz w:val="22"/>
          <w:szCs w:val="22"/>
        </w:rPr>
        <w:t> </w:t>
      </w:r>
      <w:r>
        <w:rPr>
          <w:rFonts w:ascii="Arial" w:hAnsi="Arial" w:cs="Arial" w:eastAsia="Arial" w:hint="default"/>
          <w:i/>
          <w:sz w:val="22"/>
          <w:szCs w:val="22"/>
        </w:rPr>
        <w:t>effects</w:t>
      </w:r>
      <w:r>
        <w:rPr>
          <w:rFonts w:ascii="Arial" w:hAnsi="Arial" w:cs="Arial" w:eastAsia="Arial" w:hint="default"/>
          <w:i/>
          <w:spacing w:val="-28"/>
          <w:sz w:val="22"/>
          <w:szCs w:val="22"/>
        </w:rPr>
        <w:t> </w:t>
      </w:r>
      <w:r>
        <w:rPr>
          <w:rFonts w:ascii="Arial" w:hAnsi="Arial" w:cs="Arial" w:eastAsia="Arial" w:hint="default"/>
          <w:i/>
          <w:sz w:val="22"/>
          <w:szCs w:val="22"/>
        </w:rPr>
        <w:t>on</w:t>
      </w:r>
      <w:r>
        <w:rPr>
          <w:rFonts w:ascii="Arial" w:hAnsi="Arial" w:cs="Arial" w:eastAsia="Arial" w:hint="default"/>
          <w:i/>
          <w:spacing w:val="-29"/>
          <w:sz w:val="22"/>
          <w:szCs w:val="22"/>
        </w:rPr>
        <w:t> </w:t>
      </w:r>
      <w:r>
        <w:rPr>
          <w:rFonts w:ascii="Arial" w:hAnsi="Arial" w:cs="Arial" w:eastAsia="Arial" w:hint="default"/>
          <w:i/>
          <w:sz w:val="22"/>
          <w:szCs w:val="22"/>
        </w:rPr>
        <w:t>the</w:t>
      </w:r>
      <w:r>
        <w:rPr>
          <w:rFonts w:ascii="Arial" w:hAnsi="Arial" w:cs="Arial" w:eastAsia="Arial" w:hint="default"/>
          <w:i/>
          <w:spacing w:val="-28"/>
          <w:sz w:val="22"/>
          <w:szCs w:val="22"/>
        </w:rPr>
        <w:t> </w:t>
      </w:r>
      <w:r>
        <w:rPr>
          <w:rFonts w:ascii="Arial" w:hAnsi="Arial" w:cs="Arial" w:eastAsia="Arial" w:hint="default"/>
          <w:i/>
          <w:spacing w:val="-3"/>
          <w:sz w:val="22"/>
          <w:szCs w:val="22"/>
        </w:rPr>
        <w:t>Natura</w:t>
      </w:r>
      <w:r>
        <w:rPr>
          <w:rFonts w:ascii="Arial" w:hAnsi="Arial" w:cs="Arial" w:eastAsia="Arial" w:hint="default"/>
          <w:i/>
          <w:spacing w:val="-28"/>
          <w:sz w:val="22"/>
          <w:szCs w:val="22"/>
        </w:rPr>
        <w:t> </w:t>
      </w:r>
      <w:r>
        <w:rPr>
          <w:rFonts w:ascii="Arial" w:hAnsi="Arial" w:cs="Arial" w:eastAsia="Arial" w:hint="default"/>
          <w:i/>
          <w:sz w:val="22"/>
          <w:szCs w:val="22"/>
        </w:rPr>
        <w:t>2000</w:t>
      </w:r>
      <w:r>
        <w:rPr>
          <w:rFonts w:ascii="Arial" w:hAnsi="Arial" w:cs="Arial" w:eastAsia="Arial" w:hint="default"/>
          <w:i/>
          <w:spacing w:val="-29"/>
          <w:sz w:val="22"/>
          <w:szCs w:val="22"/>
        </w:rPr>
        <w:t> </w:t>
      </w:r>
      <w:r>
        <w:rPr>
          <w:rFonts w:ascii="Arial" w:hAnsi="Arial" w:cs="Arial" w:eastAsia="Arial" w:hint="default"/>
          <w:i/>
          <w:sz w:val="22"/>
          <w:szCs w:val="22"/>
        </w:rPr>
        <w:t>sites</w:t>
      </w:r>
      <w:r>
        <w:rPr>
          <w:rFonts w:ascii="Arial" w:hAnsi="Arial" w:cs="Arial" w:eastAsia="Arial" w:hint="default"/>
          <w:i/>
          <w:spacing w:val="-31"/>
          <w:sz w:val="22"/>
          <w:szCs w:val="22"/>
        </w:rPr>
        <w:t> </w:t>
      </w:r>
      <w:r>
        <w:rPr>
          <w:rFonts w:ascii="Arial" w:hAnsi="Arial" w:cs="Arial" w:eastAsia="Arial" w:hint="default"/>
          <w:i/>
          <w:sz w:val="22"/>
          <w:szCs w:val="22"/>
        </w:rPr>
        <w:t>and</w:t>
      </w:r>
      <w:r>
        <w:rPr>
          <w:rFonts w:ascii="Arial" w:hAnsi="Arial" w:cs="Arial" w:eastAsia="Arial" w:hint="default"/>
          <w:i/>
          <w:spacing w:val="-28"/>
          <w:sz w:val="22"/>
          <w:szCs w:val="22"/>
        </w:rPr>
        <w:t> </w:t>
      </w:r>
      <w:r>
        <w:rPr>
          <w:rFonts w:ascii="Arial" w:hAnsi="Arial" w:cs="Arial" w:eastAsia="Arial" w:hint="default"/>
          <w:i/>
          <w:sz w:val="22"/>
          <w:szCs w:val="22"/>
        </w:rPr>
        <w:t>that</w:t>
      </w:r>
      <w:r>
        <w:rPr>
          <w:rFonts w:ascii="Arial" w:hAnsi="Arial" w:cs="Arial" w:eastAsia="Arial" w:hint="default"/>
          <w:i/>
          <w:spacing w:val="-28"/>
          <w:sz w:val="22"/>
          <w:szCs w:val="22"/>
        </w:rPr>
        <w:t> </w:t>
      </w:r>
      <w:r>
        <w:rPr>
          <w:rFonts w:ascii="Arial" w:hAnsi="Arial" w:cs="Arial" w:eastAsia="Arial" w:hint="default"/>
          <w:i/>
          <w:sz w:val="22"/>
          <w:szCs w:val="22"/>
        </w:rPr>
        <w:t>appropriate</w:t>
      </w:r>
      <w:r>
        <w:rPr>
          <w:rFonts w:ascii="Arial" w:hAnsi="Arial" w:cs="Arial" w:eastAsia="Arial" w:hint="default"/>
          <w:i/>
          <w:spacing w:val="-28"/>
          <w:sz w:val="22"/>
          <w:szCs w:val="22"/>
        </w:rPr>
        <w:t> </w:t>
      </w:r>
      <w:r>
        <w:rPr>
          <w:rFonts w:ascii="Arial" w:hAnsi="Arial" w:cs="Arial" w:eastAsia="Arial" w:hint="default"/>
          <w:i/>
          <w:sz w:val="22"/>
          <w:szCs w:val="22"/>
        </w:rPr>
        <w:t>protection</w:t>
      </w:r>
      <w:r>
        <w:rPr>
          <w:rFonts w:ascii="Arial" w:hAnsi="Arial" w:cs="Arial" w:eastAsia="Arial" w:hint="default"/>
          <w:i/>
          <w:spacing w:val="-29"/>
          <w:sz w:val="22"/>
          <w:szCs w:val="22"/>
        </w:rPr>
        <w:t> </w:t>
      </w:r>
      <w:r>
        <w:rPr>
          <w:rFonts w:ascii="Arial" w:hAnsi="Arial" w:cs="Arial" w:eastAsia="Arial" w:hint="default"/>
          <w:i/>
          <w:sz w:val="22"/>
          <w:szCs w:val="22"/>
        </w:rPr>
        <w:t>and</w:t>
      </w:r>
      <w:r>
        <w:rPr>
          <w:rFonts w:ascii="Arial" w:hAnsi="Arial" w:cs="Arial" w:eastAsia="Arial" w:hint="default"/>
          <w:i/>
          <w:spacing w:val="-28"/>
          <w:sz w:val="22"/>
          <w:szCs w:val="22"/>
        </w:rPr>
        <w:t> </w:t>
      </w:r>
      <w:r>
        <w:rPr>
          <w:rFonts w:ascii="Arial" w:hAnsi="Arial" w:cs="Arial" w:eastAsia="Arial" w:hint="default"/>
          <w:i/>
          <w:sz w:val="22"/>
          <w:szCs w:val="22"/>
        </w:rPr>
        <w:t>mitigation, </w:t>
      </w:r>
      <w:r>
        <w:rPr>
          <w:rFonts w:ascii="Arial" w:hAnsi="Arial" w:cs="Arial" w:eastAsia="Arial" w:hint="default"/>
          <w:i/>
          <w:sz w:val="22"/>
          <w:szCs w:val="22"/>
        </w:rPr>
        <w:t>where</w:t>
      </w:r>
      <w:r>
        <w:rPr>
          <w:rFonts w:ascii="Arial" w:hAnsi="Arial" w:cs="Arial" w:eastAsia="Arial" w:hint="default"/>
          <w:i/>
          <w:spacing w:val="-16"/>
          <w:sz w:val="22"/>
          <w:szCs w:val="22"/>
        </w:rPr>
        <w:t> </w:t>
      </w:r>
      <w:r>
        <w:rPr>
          <w:rFonts w:ascii="Arial" w:hAnsi="Arial" w:cs="Arial" w:eastAsia="Arial" w:hint="default"/>
          <w:i/>
          <w:sz w:val="22"/>
          <w:szCs w:val="22"/>
        </w:rPr>
        <w:t>necessary,</w:t>
      </w:r>
      <w:r>
        <w:rPr>
          <w:rFonts w:ascii="Arial" w:hAnsi="Arial" w:cs="Arial" w:eastAsia="Arial" w:hint="default"/>
          <w:i/>
          <w:spacing w:val="-15"/>
          <w:sz w:val="22"/>
          <w:szCs w:val="22"/>
        </w:rPr>
        <w:t> </w:t>
      </w:r>
      <w:r>
        <w:rPr>
          <w:rFonts w:ascii="Arial" w:hAnsi="Arial" w:cs="Arial" w:eastAsia="Arial" w:hint="default"/>
          <w:i/>
          <w:sz w:val="22"/>
          <w:szCs w:val="22"/>
        </w:rPr>
        <w:t>in</w:t>
      </w:r>
      <w:r>
        <w:rPr>
          <w:rFonts w:ascii="Arial" w:hAnsi="Arial" w:cs="Arial" w:eastAsia="Arial" w:hint="default"/>
          <w:i/>
          <w:spacing w:val="-17"/>
          <w:sz w:val="22"/>
          <w:szCs w:val="22"/>
        </w:rPr>
        <w:t> </w:t>
      </w:r>
      <w:r>
        <w:rPr>
          <w:rFonts w:ascii="Arial" w:hAnsi="Arial" w:cs="Arial" w:eastAsia="Arial" w:hint="default"/>
          <w:i/>
          <w:sz w:val="22"/>
          <w:szCs w:val="22"/>
        </w:rPr>
        <w:t>respect</w:t>
      </w:r>
      <w:r>
        <w:rPr>
          <w:rFonts w:ascii="Arial" w:hAnsi="Arial" w:cs="Arial" w:eastAsia="Arial" w:hint="default"/>
          <w:i/>
          <w:spacing w:val="-16"/>
          <w:sz w:val="22"/>
          <w:szCs w:val="22"/>
        </w:rPr>
        <w:t> </w:t>
      </w:r>
      <w:r>
        <w:rPr>
          <w:rFonts w:ascii="Arial" w:hAnsi="Arial" w:cs="Arial" w:eastAsia="Arial" w:hint="default"/>
          <w:i/>
          <w:sz w:val="22"/>
          <w:szCs w:val="22"/>
        </w:rPr>
        <w:t>of</w:t>
      </w:r>
      <w:r>
        <w:rPr>
          <w:rFonts w:ascii="Arial" w:hAnsi="Arial" w:cs="Arial" w:eastAsia="Arial" w:hint="default"/>
          <w:i/>
          <w:spacing w:val="-17"/>
          <w:sz w:val="22"/>
          <w:szCs w:val="22"/>
        </w:rPr>
        <w:t> </w:t>
      </w:r>
      <w:r>
        <w:rPr>
          <w:rFonts w:ascii="Arial" w:hAnsi="Arial" w:cs="Arial" w:eastAsia="Arial" w:hint="default"/>
          <w:i/>
          <w:sz w:val="22"/>
          <w:szCs w:val="22"/>
        </w:rPr>
        <w:t>the</w:t>
      </w:r>
      <w:r>
        <w:rPr>
          <w:rFonts w:ascii="Arial" w:hAnsi="Arial" w:cs="Arial" w:eastAsia="Arial" w:hint="default"/>
          <w:i/>
          <w:spacing w:val="-16"/>
          <w:sz w:val="22"/>
          <w:szCs w:val="22"/>
        </w:rPr>
        <w:t> </w:t>
      </w:r>
      <w:r>
        <w:rPr>
          <w:rFonts w:ascii="Arial" w:hAnsi="Arial" w:cs="Arial" w:eastAsia="Arial" w:hint="default"/>
          <w:i/>
          <w:sz w:val="22"/>
          <w:szCs w:val="22"/>
        </w:rPr>
        <w:t>Natura</w:t>
      </w:r>
      <w:r>
        <w:rPr>
          <w:rFonts w:ascii="Arial" w:hAnsi="Arial" w:cs="Arial" w:eastAsia="Arial" w:hint="default"/>
          <w:i/>
          <w:spacing w:val="-14"/>
          <w:sz w:val="22"/>
          <w:szCs w:val="22"/>
        </w:rPr>
        <w:t> </w:t>
      </w:r>
      <w:r>
        <w:rPr>
          <w:rFonts w:ascii="Arial" w:hAnsi="Arial" w:cs="Arial" w:eastAsia="Arial" w:hint="default"/>
          <w:i/>
          <w:sz w:val="22"/>
          <w:szCs w:val="22"/>
        </w:rPr>
        <w:t>2000</w:t>
      </w:r>
      <w:r>
        <w:rPr>
          <w:rFonts w:ascii="Arial" w:hAnsi="Arial" w:cs="Arial" w:eastAsia="Arial" w:hint="default"/>
          <w:i/>
          <w:spacing w:val="-16"/>
          <w:sz w:val="22"/>
          <w:szCs w:val="22"/>
        </w:rPr>
        <w:t> </w:t>
      </w:r>
      <w:r>
        <w:rPr>
          <w:rFonts w:ascii="Arial" w:hAnsi="Arial" w:cs="Arial" w:eastAsia="Arial" w:hint="default"/>
          <w:i/>
          <w:sz w:val="22"/>
          <w:szCs w:val="22"/>
        </w:rPr>
        <w:t>Network</w:t>
      </w:r>
      <w:r>
        <w:rPr>
          <w:rFonts w:ascii="Arial" w:hAnsi="Arial" w:cs="Arial" w:eastAsia="Arial" w:hint="default"/>
          <w:i/>
          <w:spacing w:val="-16"/>
          <w:sz w:val="22"/>
          <w:szCs w:val="22"/>
        </w:rPr>
        <w:t> </w:t>
      </w:r>
      <w:r>
        <w:rPr>
          <w:rFonts w:ascii="Arial" w:hAnsi="Arial" w:cs="Arial" w:eastAsia="Arial" w:hint="default"/>
          <w:i/>
          <w:sz w:val="22"/>
          <w:szCs w:val="22"/>
        </w:rPr>
        <w:t>has</w:t>
      </w:r>
      <w:r>
        <w:rPr>
          <w:rFonts w:ascii="Arial" w:hAnsi="Arial" w:cs="Arial" w:eastAsia="Arial" w:hint="default"/>
          <w:i/>
          <w:spacing w:val="-16"/>
          <w:sz w:val="22"/>
          <w:szCs w:val="22"/>
        </w:rPr>
        <w:t> </w:t>
      </w:r>
      <w:r>
        <w:rPr>
          <w:rFonts w:ascii="Arial" w:hAnsi="Arial" w:cs="Arial" w:eastAsia="Arial" w:hint="default"/>
          <w:i/>
          <w:sz w:val="22"/>
          <w:szCs w:val="22"/>
        </w:rPr>
        <w:t>been</w:t>
      </w:r>
      <w:r>
        <w:rPr>
          <w:rFonts w:ascii="Arial" w:hAnsi="Arial" w:cs="Arial" w:eastAsia="Arial" w:hint="default"/>
          <w:i/>
          <w:spacing w:val="-17"/>
          <w:sz w:val="22"/>
          <w:szCs w:val="22"/>
        </w:rPr>
        <w:t> </w:t>
      </w:r>
      <w:r>
        <w:rPr>
          <w:rFonts w:ascii="Arial" w:hAnsi="Arial" w:cs="Arial" w:eastAsia="Arial" w:hint="default"/>
          <w:i/>
          <w:sz w:val="22"/>
          <w:szCs w:val="22"/>
        </w:rPr>
        <w:t>formulated</w:t>
      </w:r>
      <w:r>
        <w:rPr>
          <w:rFonts w:ascii="Arial" w:hAnsi="Arial" w:cs="Arial" w:eastAsia="Arial" w:hint="default"/>
          <w:i/>
          <w:spacing w:val="-17"/>
          <w:sz w:val="22"/>
          <w:szCs w:val="22"/>
        </w:rPr>
        <w:t> </w:t>
      </w:r>
      <w:r>
        <w:rPr>
          <w:rFonts w:ascii="Arial" w:hAnsi="Arial" w:cs="Arial" w:eastAsia="Arial" w:hint="default"/>
          <w:i/>
          <w:sz w:val="22"/>
          <w:szCs w:val="22"/>
        </w:rPr>
        <w:t>within</w:t>
      </w:r>
      <w:r>
        <w:rPr>
          <w:rFonts w:ascii="Arial" w:hAnsi="Arial" w:cs="Arial" w:eastAsia="Arial" w:hint="default"/>
          <w:i/>
          <w:spacing w:val="-17"/>
          <w:sz w:val="22"/>
          <w:szCs w:val="22"/>
        </w:rPr>
        <w:t> </w:t>
      </w:r>
      <w:r>
        <w:rPr>
          <w:rFonts w:ascii="Arial" w:hAnsi="Arial" w:cs="Arial" w:eastAsia="Arial" w:hint="default"/>
          <w:i/>
          <w:sz w:val="22"/>
          <w:szCs w:val="22"/>
        </w:rPr>
        <w:t>the </w:t>
      </w:r>
      <w:r>
        <w:rPr>
          <w:rFonts w:ascii="Arial" w:hAnsi="Arial" w:cs="Arial" w:eastAsia="Arial" w:hint="default"/>
          <w:i/>
          <w:sz w:val="22"/>
          <w:szCs w:val="22"/>
        </w:rPr>
        <w:t>Amended</w:t>
      </w:r>
      <w:r>
        <w:rPr>
          <w:rFonts w:ascii="Arial" w:hAnsi="Arial" w:cs="Arial" w:eastAsia="Arial" w:hint="default"/>
          <w:i/>
          <w:spacing w:val="-7"/>
          <w:sz w:val="22"/>
          <w:szCs w:val="22"/>
        </w:rPr>
        <w:t> </w:t>
      </w:r>
      <w:r>
        <w:rPr>
          <w:rFonts w:ascii="Arial" w:hAnsi="Arial" w:cs="Arial" w:eastAsia="Arial" w:hint="default"/>
          <w:i/>
          <w:sz w:val="22"/>
          <w:szCs w:val="22"/>
        </w:rPr>
        <w:t>Draft</w:t>
      </w:r>
      <w:r>
        <w:rPr>
          <w:rFonts w:ascii="Arial" w:hAnsi="Arial" w:cs="Arial" w:eastAsia="Arial" w:hint="default"/>
          <w:i/>
          <w:spacing w:val="-6"/>
          <w:sz w:val="22"/>
          <w:szCs w:val="22"/>
        </w:rPr>
        <w:t> </w:t>
      </w:r>
      <w:r>
        <w:rPr>
          <w:rFonts w:ascii="Arial" w:hAnsi="Arial" w:cs="Arial" w:eastAsia="Arial" w:hint="default"/>
          <w:i/>
          <w:sz w:val="22"/>
          <w:szCs w:val="22"/>
        </w:rPr>
        <w:t>Cavan</w:t>
      </w:r>
      <w:r>
        <w:rPr>
          <w:rFonts w:ascii="Arial" w:hAnsi="Arial" w:cs="Arial" w:eastAsia="Arial" w:hint="default"/>
          <w:i/>
          <w:spacing w:val="-7"/>
          <w:sz w:val="22"/>
          <w:szCs w:val="22"/>
        </w:rPr>
        <w:t> </w:t>
      </w:r>
      <w:r>
        <w:rPr>
          <w:rFonts w:ascii="Arial" w:hAnsi="Arial" w:cs="Arial" w:eastAsia="Arial" w:hint="default"/>
          <w:i/>
          <w:sz w:val="22"/>
          <w:szCs w:val="22"/>
        </w:rPr>
        <w:t>County</w:t>
      </w:r>
      <w:r>
        <w:rPr>
          <w:rFonts w:ascii="Arial" w:hAnsi="Arial" w:cs="Arial" w:eastAsia="Arial" w:hint="default"/>
          <w:i/>
          <w:spacing w:val="-6"/>
          <w:sz w:val="22"/>
          <w:szCs w:val="22"/>
        </w:rPr>
        <w:t> </w:t>
      </w:r>
      <w:r>
        <w:rPr>
          <w:rFonts w:ascii="Arial" w:hAnsi="Arial" w:cs="Arial" w:eastAsia="Arial" w:hint="default"/>
          <w:i/>
          <w:sz w:val="22"/>
          <w:szCs w:val="22"/>
        </w:rPr>
        <w:t>Development</w:t>
      </w:r>
      <w:r>
        <w:rPr>
          <w:rFonts w:ascii="Arial" w:hAnsi="Arial" w:cs="Arial" w:eastAsia="Arial" w:hint="default"/>
          <w:i/>
          <w:spacing w:val="-6"/>
          <w:sz w:val="22"/>
          <w:szCs w:val="22"/>
        </w:rPr>
        <w:t> </w:t>
      </w:r>
      <w:r>
        <w:rPr>
          <w:rFonts w:ascii="Arial" w:hAnsi="Arial" w:cs="Arial" w:eastAsia="Arial" w:hint="default"/>
          <w:i/>
          <w:sz w:val="22"/>
          <w:szCs w:val="22"/>
        </w:rPr>
        <w:t>Plan</w:t>
      </w:r>
      <w:r>
        <w:rPr>
          <w:rFonts w:ascii="Arial" w:hAnsi="Arial" w:cs="Arial" w:eastAsia="Arial" w:hint="default"/>
          <w:i/>
          <w:spacing w:val="-7"/>
          <w:sz w:val="22"/>
          <w:szCs w:val="22"/>
        </w:rPr>
        <w:t> </w:t>
      </w:r>
      <w:r>
        <w:rPr>
          <w:rFonts w:ascii="Arial" w:hAnsi="Arial" w:cs="Arial" w:eastAsia="Arial" w:hint="default"/>
          <w:i/>
          <w:sz w:val="22"/>
          <w:szCs w:val="22"/>
        </w:rPr>
        <w:t>to</w:t>
      </w:r>
      <w:r>
        <w:rPr>
          <w:rFonts w:ascii="Arial" w:hAnsi="Arial" w:cs="Arial" w:eastAsia="Arial" w:hint="default"/>
          <w:i/>
          <w:spacing w:val="-6"/>
          <w:sz w:val="22"/>
          <w:szCs w:val="22"/>
        </w:rPr>
        <w:t> </w:t>
      </w:r>
      <w:r>
        <w:rPr>
          <w:rFonts w:ascii="Arial" w:hAnsi="Arial" w:cs="Arial" w:eastAsia="Arial" w:hint="default"/>
          <w:i/>
          <w:spacing w:val="-2"/>
          <w:sz w:val="22"/>
          <w:szCs w:val="22"/>
        </w:rPr>
        <w:t>ensure</w:t>
      </w:r>
      <w:r>
        <w:rPr>
          <w:rFonts w:ascii="Arial" w:hAnsi="Arial" w:cs="Arial" w:eastAsia="Arial" w:hint="default"/>
          <w:i/>
          <w:spacing w:val="-6"/>
          <w:sz w:val="22"/>
          <w:szCs w:val="22"/>
        </w:rPr>
        <w:t> </w:t>
      </w:r>
      <w:r>
        <w:rPr>
          <w:rFonts w:ascii="Arial" w:hAnsi="Arial" w:cs="Arial" w:eastAsia="Arial" w:hint="default"/>
          <w:i/>
          <w:sz w:val="22"/>
          <w:szCs w:val="22"/>
        </w:rPr>
        <w:t>that</w:t>
      </w:r>
      <w:r>
        <w:rPr>
          <w:rFonts w:ascii="Arial" w:hAnsi="Arial" w:cs="Arial" w:eastAsia="Arial" w:hint="default"/>
          <w:i/>
          <w:spacing w:val="-6"/>
          <w:sz w:val="22"/>
          <w:szCs w:val="22"/>
        </w:rPr>
        <w:t> </w:t>
      </w:r>
      <w:r>
        <w:rPr>
          <w:rFonts w:ascii="Arial" w:hAnsi="Arial" w:cs="Arial" w:eastAsia="Arial" w:hint="default"/>
          <w:i/>
          <w:sz w:val="22"/>
          <w:szCs w:val="22"/>
        </w:rPr>
        <w:t>changes</w:t>
      </w:r>
      <w:r>
        <w:rPr>
          <w:rFonts w:ascii="Arial" w:hAnsi="Arial" w:cs="Arial" w:eastAsia="Arial" w:hint="default"/>
          <w:i/>
          <w:spacing w:val="-6"/>
          <w:sz w:val="22"/>
          <w:szCs w:val="22"/>
        </w:rPr>
        <w:t> </w:t>
      </w:r>
      <w:r>
        <w:rPr>
          <w:rFonts w:ascii="Arial" w:hAnsi="Arial" w:cs="Arial" w:eastAsia="Arial" w:hint="default"/>
          <w:i/>
          <w:sz w:val="22"/>
          <w:szCs w:val="22"/>
        </w:rPr>
        <w:t>in</w:t>
      </w:r>
      <w:r>
        <w:rPr>
          <w:rFonts w:ascii="Arial" w:hAnsi="Arial" w:cs="Arial" w:eastAsia="Arial" w:hint="default"/>
          <w:i/>
          <w:spacing w:val="-7"/>
          <w:sz w:val="22"/>
          <w:szCs w:val="22"/>
        </w:rPr>
        <w:t> </w:t>
      </w:r>
      <w:r>
        <w:rPr>
          <w:rFonts w:ascii="Arial" w:hAnsi="Arial" w:cs="Arial" w:eastAsia="Arial" w:hint="default"/>
          <w:i/>
          <w:sz w:val="22"/>
          <w:szCs w:val="22"/>
        </w:rPr>
        <w:t>land</w:t>
      </w:r>
      <w:r>
        <w:rPr>
          <w:rFonts w:ascii="Arial" w:hAnsi="Arial" w:cs="Arial" w:eastAsia="Arial" w:hint="default"/>
          <w:i/>
          <w:spacing w:val="-7"/>
          <w:sz w:val="22"/>
          <w:szCs w:val="22"/>
        </w:rPr>
        <w:t> </w:t>
      </w:r>
      <w:r>
        <w:rPr>
          <w:rFonts w:ascii="Arial" w:hAnsi="Arial" w:cs="Arial" w:eastAsia="Arial" w:hint="default"/>
          <w:i/>
          <w:sz w:val="22"/>
          <w:szCs w:val="22"/>
        </w:rPr>
        <w:t>utility, </w:t>
      </w:r>
      <w:r>
        <w:rPr>
          <w:rFonts w:ascii="Arial" w:hAnsi="Arial" w:cs="Arial" w:eastAsia="Arial" w:hint="default"/>
          <w:i/>
          <w:sz w:val="22"/>
          <w:szCs w:val="22"/>
        </w:rPr>
        <w:t>development</w:t>
      </w:r>
      <w:r>
        <w:rPr>
          <w:rFonts w:ascii="Arial" w:hAnsi="Arial" w:cs="Arial" w:eastAsia="Arial" w:hint="default"/>
          <w:i/>
          <w:spacing w:val="-25"/>
          <w:sz w:val="22"/>
          <w:szCs w:val="22"/>
        </w:rPr>
        <w:t> </w:t>
      </w:r>
      <w:r>
        <w:rPr>
          <w:rFonts w:ascii="Arial" w:hAnsi="Arial" w:cs="Arial" w:eastAsia="Arial" w:hint="default"/>
          <w:i/>
          <w:sz w:val="22"/>
          <w:szCs w:val="22"/>
        </w:rPr>
        <w:t>and</w:t>
      </w:r>
      <w:r>
        <w:rPr>
          <w:rFonts w:ascii="Arial" w:hAnsi="Arial" w:cs="Arial" w:eastAsia="Arial" w:hint="default"/>
          <w:i/>
          <w:spacing w:val="-26"/>
          <w:sz w:val="22"/>
          <w:szCs w:val="22"/>
        </w:rPr>
        <w:t> </w:t>
      </w:r>
      <w:r>
        <w:rPr>
          <w:rFonts w:ascii="Arial" w:hAnsi="Arial" w:cs="Arial" w:eastAsia="Arial" w:hint="default"/>
          <w:i/>
          <w:sz w:val="22"/>
          <w:szCs w:val="22"/>
        </w:rPr>
        <w:t>the</w:t>
      </w:r>
      <w:r>
        <w:rPr>
          <w:rFonts w:ascii="Arial" w:hAnsi="Arial" w:cs="Arial" w:eastAsia="Arial" w:hint="default"/>
          <w:i/>
          <w:spacing w:val="-25"/>
          <w:sz w:val="22"/>
          <w:szCs w:val="22"/>
        </w:rPr>
        <w:t> </w:t>
      </w:r>
      <w:r>
        <w:rPr>
          <w:rFonts w:ascii="Arial" w:hAnsi="Arial" w:cs="Arial" w:eastAsia="Arial" w:hint="default"/>
          <w:i/>
          <w:sz w:val="22"/>
          <w:szCs w:val="22"/>
        </w:rPr>
        <w:t>potential</w:t>
      </w:r>
      <w:r>
        <w:rPr>
          <w:rFonts w:ascii="Arial" w:hAnsi="Arial" w:cs="Arial" w:eastAsia="Arial" w:hint="default"/>
          <w:i/>
          <w:spacing w:val="-26"/>
          <w:sz w:val="22"/>
          <w:szCs w:val="22"/>
        </w:rPr>
        <w:t> </w:t>
      </w:r>
      <w:r>
        <w:rPr>
          <w:rFonts w:ascii="Arial" w:hAnsi="Arial" w:cs="Arial" w:eastAsia="Arial" w:hint="default"/>
          <w:i/>
          <w:sz w:val="22"/>
          <w:szCs w:val="22"/>
        </w:rPr>
        <w:t>impacts</w:t>
      </w:r>
      <w:r>
        <w:rPr>
          <w:rFonts w:ascii="Arial" w:hAnsi="Arial" w:cs="Arial" w:eastAsia="Arial" w:hint="default"/>
          <w:i/>
          <w:spacing w:val="-25"/>
          <w:sz w:val="22"/>
          <w:szCs w:val="22"/>
        </w:rPr>
        <w:t> </w:t>
      </w:r>
      <w:r>
        <w:rPr>
          <w:rFonts w:ascii="Arial" w:hAnsi="Arial" w:cs="Arial" w:eastAsia="Arial" w:hint="default"/>
          <w:i/>
          <w:sz w:val="22"/>
          <w:szCs w:val="22"/>
        </w:rPr>
        <w:t>from</w:t>
      </w:r>
      <w:r>
        <w:rPr>
          <w:rFonts w:ascii="Arial" w:hAnsi="Arial" w:cs="Arial" w:eastAsia="Arial" w:hint="default"/>
          <w:i/>
          <w:spacing w:val="-25"/>
          <w:sz w:val="22"/>
          <w:szCs w:val="22"/>
        </w:rPr>
        <w:t> </w:t>
      </w:r>
      <w:r>
        <w:rPr>
          <w:rFonts w:ascii="Arial" w:hAnsi="Arial" w:cs="Arial" w:eastAsia="Arial" w:hint="default"/>
          <w:i/>
          <w:sz w:val="22"/>
          <w:szCs w:val="22"/>
        </w:rPr>
        <w:t>permission</w:t>
      </w:r>
      <w:r>
        <w:rPr>
          <w:rFonts w:ascii="Arial" w:hAnsi="Arial" w:cs="Arial" w:eastAsia="Arial" w:hint="default"/>
          <w:i/>
          <w:spacing w:val="-26"/>
          <w:sz w:val="22"/>
          <w:szCs w:val="22"/>
        </w:rPr>
        <w:t> </w:t>
      </w:r>
      <w:r>
        <w:rPr>
          <w:rFonts w:ascii="Arial" w:hAnsi="Arial" w:cs="Arial" w:eastAsia="Arial" w:hint="default"/>
          <w:i/>
          <w:sz w:val="22"/>
          <w:szCs w:val="22"/>
        </w:rPr>
        <w:t>based</w:t>
      </w:r>
      <w:r>
        <w:rPr>
          <w:rFonts w:ascii="Arial" w:hAnsi="Arial" w:cs="Arial" w:eastAsia="Arial" w:hint="default"/>
          <w:i/>
          <w:spacing w:val="-25"/>
          <w:sz w:val="22"/>
          <w:szCs w:val="22"/>
        </w:rPr>
        <w:t> </w:t>
      </w:r>
      <w:r>
        <w:rPr>
          <w:rFonts w:ascii="Arial" w:hAnsi="Arial" w:cs="Arial" w:eastAsia="Arial" w:hint="default"/>
          <w:i/>
          <w:sz w:val="22"/>
          <w:szCs w:val="22"/>
        </w:rPr>
        <w:t>on</w:t>
      </w:r>
      <w:r>
        <w:rPr>
          <w:rFonts w:ascii="Arial" w:hAnsi="Arial" w:cs="Arial" w:eastAsia="Arial" w:hint="default"/>
          <w:i/>
          <w:spacing w:val="-25"/>
          <w:sz w:val="22"/>
          <w:szCs w:val="22"/>
        </w:rPr>
        <w:t> </w:t>
      </w:r>
      <w:r>
        <w:rPr>
          <w:rFonts w:ascii="Arial" w:hAnsi="Arial" w:cs="Arial" w:eastAsia="Arial" w:hint="default"/>
          <w:i/>
          <w:sz w:val="22"/>
          <w:szCs w:val="22"/>
        </w:rPr>
        <w:t>policies</w:t>
      </w:r>
      <w:r>
        <w:rPr>
          <w:rFonts w:ascii="Arial" w:hAnsi="Arial" w:cs="Arial" w:eastAsia="Arial" w:hint="default"/>
          <w:i/>
          <w:spacing w:val="-25"/>
          <w:sz w:val="22"/>
          <w:szCs w:val="22"/>
        </w:rPr>
        <w:t> </w:t>
      </w:r>
      <w:r>
        <w:rPr>
          <w:rFonts w:ascii="Arial" w:hAnsi="Arial" w:cs="Arial" w:eastAsia="Arial" w:hint="default"/>
          <w:i/>
          <w:sz w:val="22"/>
          <w:szCs w:val="22"/>
        </w:rPr>
        <w:t>and</w:t>
      </w:r>
      <w:r>
        <w:rPr>
          <w:rFonts w:ascii="Arial" w:hAnsi="Arial" w:cs="Arial" w:eastAsia="Arial" w:hint="default"/>
          <w:i/>
          <w:spacing w:val="-26"/>
          <w:sz w:val="22"/>
          <w:szCs w:val="22"/>
        </w:rPr>
        <w:t> </w:t>
      </w:r>
      <w:r>
        <w:rPr>
          <w:rFonts w:ascii="Arial" w:hAnsi="Arial" w:cs="Arial" w:eastAsia="Arial" w:hint="default"/>
          <w:i/>
          <w:sz w:val="22"/>
          <w:szCs w:val="22"/>
        </w:rPr>
        <w:t>objectives </w:t>
      </w:r>
      <w:r>
        <w:rPr>
          <w:rFonts w:ascii="Arial" w:hAnsi="Arial" w:cs="Arial" w:eastAsia="Arial" w:hint="default"/>
          <w:i/>
          <w:sz w:val="22"/>
          <w:szCs w:val="22"/>
        </w:rPr>
        <w:t>detailed</w:t>
      </w:r>
      <w:r>
        <w:rPr>
          <w:rFonts w:ascii="Arial" w:hAnsi="Arial" w:cs="Arial" w:eastAsia="Arial" w:hint="default"/>
          <w:i/>
          <w:spacing w:val="-29"/>
          <w:sz w:val="22"/>
          <w:szCs w:val="22"/>
        </w:rPr>
        <w:t> </w:t>
      </w:r>
      <w:r>
        <w:rPr>
          <w:rFonts w:ascii="Arial" w:hAnsi="Arial" w:cs="Arial" w:eastAsia="Arial" w:hint="default"/>
          <w:i/>
          <w:sz w:val="22"/>
          <w:szCs w:val="22"/>
        </w:rPr>
        <w:t>in</w:t>
      </w:r>
      <w:r>
        <w:rPr>
          <w:rFonts w:ascii="Arial" w:hAnsi="Arial" w:cs="Arial" w:eastAsia="Arial" w:hint="default"/>
          <w:i/>
          <w:spacing w:val="-30"/>
          <w:sz w:val="22"/>
          <w:szCs w:val="22"/>
        </w:rPr>
        <w:t> </w:t>
      </w:r>
      <w:r>
        <w:rPr>
          <w:rFonts w:ascii="Arial" w:hAnsi="Arial" w:cs="Arial" w:eastAsia="Arial" w:hint="default"/>
          <w:i/>
          <w:sz w:val="22"/>
          <w:szCs w:val="22"/>
        </w:rPr>
        <w:t>the</w:t>
      </w:r>
      <w:r>
        <w:rPr>
          <w:rFonts w:ascii="Arial" w:hAnsi="Arial" w:cs="Arial" w:eastAsia="Arial" w:hint="default"/>
          <w:i/>
          <w:spacing w:val="-29"/>
          <w:sz w:val="22"/>
          <w:szCs w:val="22"/>
        </w:rPr>
        <w:t> </w:t>
      </w:r>
      <w:r>
        <w:rPr>
          <w:rFonts w:ascii="Arial" w:hAnsi="Arial" w:cs="Arial" w:eastAsia="Arial" w:hint="default"/>
          <w:i/>
          <w:sz w:val="22"/>
          <w:szCs w:val="22"/>
        </w:rPr>
        <w:t>Plan</w:t>
      </w:r>
      <w:r>
        <w:rPr>
          <w:rFonts w:ascii="Arial" w:hAnsi="Arial" w:cs="Arial" w:eastAsia="Arial" w:hint="default"/>
          <w:i/>
          <w:spacing w:val="-30"/>
          <w:sz w:val="22"/>
          <w:szCs w:val="22"/>
        </w:rPr>
        <w:t> </w:t>
      </w:r>
      <w:r>
        <w:rPr>
          <w:rFonts w:ascii="Arial" w:hAnsi="Arial" w:cs="Arial" w:eastAsia="Arial" w:hint="default"/>
          <w:i/>
          <w:sz w:val="22"/>
          <w:szCs w:val="22"/>
        </w:rPr>
        <w:t>conform</w:t>
      </w:r>
      <w:r>
        <w:rPr>
          <w:rFonts w:ascii="Arial" w:hAnsi="Arial" w:cs="Arial" w:eastAsia="Arial" w:hint="default"/>
          <w:i/>
          <w:spacing w:val="-29"/>
          <w:sz w:val="22"/>
          <w:szCs w:val="22"/>
        </w:rPr>
        <w:t> </w:t>
      </w:r>
      <w:r>
        <w:rPr>
          <w:rFonts w:ascii="Arial" w:hAnsi="Arial" w:cs="Arial" w:eastAsia="Arial" w:hint="default"/>
          <w:i/>
          <w:sz w:val="22"/>
          <w:szCs w:val="22"/>
        </w:rPr>
        <w:t>to</w:t>
      </w:r>
      <w:r>
        <w:rPr>
          <w:rFonts w:ascii="Arial" w:hAnsi="Arial" w:cs="Arial" w:eastAsia="Arial" w:hint="default"/>
          <w:i/>
          <w:spacing w:val="-27"/>
          <w:sz w:val="22"/>
          <w:szCs w:val="22"/>
        </w:rPr>
        <w:t> </w:t>
      </w:r>
      <w:r>
        <w:rPr>
          <w:rFonts w:ascii="Arial" w:hAnsi="Arial" w:cs="Arial" w:eastAsia="Arial" w:hint="default"/>
          <w:i/>
          <w:sz w:val="22"/>
          <w:szCs w:val="22"/>
        </w:rPr>
        <w:t>the</w:t>
      </w:r>
      <w:r>
        <w:rPr>
          <w:rFonts w:ascii="Arial" w:hAnsi="Arial" w:cs="Arial" w:eastAsia="Arial" w:hint="default"/>
          <w:i/>
          <w:spacing w:val="-29"/>
          <w:sz w:val="22"/>
          <w:szCs w:val="22"/>
        </w:rPr>
        <w:t> </w:t>
      </w:r>
      <w:r>
        <w:rPr>
          <w:rFonts w:ascii="Arial" w:hAnsi="Arial" w:cs="Arial" w:eastAsia="Arial" w:hint="default"/>
          <w:i/>
          <w:sz w:val="22"/>
          <w:szCs w:val="22"/>
        </w:rPr>
        <w:t>requirements</w:t>
      </w:r>
      <w:r>
        <w:rPr>
          <w:rFonts w:ascii="Arial" w:hAnsi="Arial" w:cs="Arial" w:eastAsia="Arial" w:hint="default"/>
          <w:i/>
          <w:spacing w:val="-28"/>
          <w:sz w:val="22"/>
          <w:szCs w:val="22"/>
        </w:rPr>
        <w:t> </w:t>
      </w:r>
      <w:r>
        <w:rPr>
          <w:rFonts w:ascii="Arial" w:hAnsi="Arial" w:cs="Arial" w:eastAsia="Arial" w:hint="default"/>
          <w:i/>
          <w:sz w:val="22"/>
          <w:szCs w:val="22"/>
        </w:rPr>
        <w:t>of</w:t>
      </w:r>
      <w:r>
        <w:rPr>
          <w:rFonts w:ascii="Arial" w:hAnsi="Arial" w:cs="Arial" w:eastAsia="Arial" w:hint="default"/>
          <w:i/>
          <w:spacing w:val="-29"/>
          <w:sz w:val="22"/>
          <w:szCs w:val="22"/>
        </w:rPr>
        <w:t> </w:t>
      </w:r>
      <w:r>
        <w:rPr>
          <w:rFonts w:ascii="Arial" w:hAnsi="Arial" w:cs="Arial" w:eastAsia="Arial" w:hint="default"/>
          <w:i/>
          <w:sz w:val="22"/>
          <w:szCs w:val="22"/>
        </w:rPr>
        <w:t>the</w:t>
      </w:r>
      <w:r>
        <w:rPr>
          <w:rFonts w:ascii="Arial" w:hAnsi="Arial" w:cs="Arial" w:eastAsia="Arial" w:hint="default"/>
          <w:i/>
          <w:spacing w:val="-29"/>
          <w:sz w:val="22"/>
          <w:szCs w:val="22"/>
        </w:rPr>
        <w:t> </w:t>
      </w:r>
      <w:r>
        <w:rPr>
          <w:rFonts w:ascii="Arial" w:hAnsi="Arial" w:cs="Arial" w:eastAsia="Arial" w:hint="default"/>
          <w:i/>
          <w:sz w:val="22"/>
          <w:szCs w:val="22"/>
        </w:rPr>
        <w:t>European</w:t>
      </w:r>
      <w:r>
        <w:rPr>
          <w:rFonts w:ascii="Arial" w:hAnsi="Arial" w:cs="Arial" w:eastAsia="Arial" w:hint="default"/>
          <w:i/>
          <w:spacing w:val="-29"/>
          <w:sz w:val="22"/>
          <w:szCs w:val="22"/>
        </w:rPr>
        <w:t> </w:t>
      </w:r>
      <w:r>
        <w:rPr>
          <w:rFonts w:ascii="Arial" w:hAnsi="Arial" w:cs="Arial" w:eastAsia="Arial" w:hint="default"/>
          <w:i/>
          <w:sz w:val="22"/>
          <w:szCs w:val="22"/>
        </w:rPr>
        <w:t>Communities</w:t>
      </w:r>
      <w:r>
        <w:rPr>
          <w:rFonts w:ascii="Arial" w:hAnsi="Arial" w:cs="Arial" w:eastAsia="Arial" w:hint="default"/>
          <w:i/>
          <w:spacing w:val="-29"/>
          <w:sz w:val="22"/>
          <w:szCs w:val="22"/>
        </w:rPr>
        <w:t> </w:t>
      </w:r>
      <w:r>
        <w:rPr>
          <w:rFonts w:ascii="Arial" w:hAnsi="Arial" w:cs="Arial" w:eastAsia="Arial" w:hint="default"/>
          <w:i/>
          <w:sz w:val="22"/>
          <w:szCs w:val="22"/>
        </w:rPr>
        <w:t>(Birds</w:t>
      </w:r>
      <w:r>
        <w:rPr>
          <w:rFonts w:ascii="Arial" w:hAnsi="Arial" w:cs="Arial" w:eastAsia="Arial" w:hint="default"/>
          <w:i/>
          <w:spacing w:val="-30"/>
          <w:sz w:val="22"/>
          <w:szCs w:val="22"/>
        </w:rPr>
        <w:t> </w:t>
      </w:r>
      <w:r>
        <w:rPr>
          <w:rFonts w:ascii="Arial" w:hAnsi="Arial" w:cs="Arial" w:eastAsia="Arial" w:hint="default"/>
          <w:i/>
          <w:sz w:val="22"/>
          <w:szCs w:val="22"/>
        </w:rPr>
        <w:t>and </w:t>
      </w:r>
      <w:r>
        <w:rPr>
          <w:rFonts w:ascii="Arial" w:hAnsi="Arial" w:cs="Arial" w:eastAsia="Arial" w:hint="default"/>
          <w:i/>
          <w:sz w:val="22"/>
          <w:szCs w:val="22"/>
        </w:rPr>
      </w:r>
      <w:r>
        <w:rPr>
          <w:rFonts w:ascii="Arial" w:hAnsi="Arial" w:cs="Arial" w:eastAsia="Arial" w:hint="default"/>
          <w:i/>
          <w:w w:val="90"/>
          <w:sz w:val="22"/>
          <w:szCs w:val="22"/>
        </w:rPr>
        <w:t>Natural Habitats) Regulations</w:t>
      </w:r>
      <w:r>
        <w:rPr>
          <w:rFonts w:ascii="Arial" w:hAnsi="Arial" w:cs="Arial" w:eastAsia="Arial" w:hint="default"/>
          <w:i/>
          <w:spacing w:val="26"/>
          <w:w w:val="90"/>
          <w:sz w:val="22"/>
          <w:szCs w:val="22"/>
        </w:rPr>
        <w:t> </w:t>
      </w:r>
      <w:r>
        <w:rPr>
          <w:rFonts w:ascii="Arial" w:hAnsi="Arial" w:cs="Arial" w:eastAsia="Arial" w:hint="default"/>
          <w:i/>
          <w:w w:val="90"/>
          <w:sz w:val="22"/>
          <w:szCs w:val="22"/>
        </w:rPr>
        <w:t>2011”.</w:t>
      </w:r>
      <w:r>
        <w:rPr>
          <w:rFonts w:ascii="Arial" w:hAnsi="Arial" w:cs="Arial" w:eastAsia="Arial" w:hint="default"/>
          <w:sz w:val="22"/>
          <w:szCs w:val="22"/>
        </w:rPr>
      </w:r>
    </w:p>
    <w:p>
      <w:pPr>
        <w:spacing w:line="240" w:lineRule="auto" w:before="5"/>
        <w:ind w:right="0"/>
        <w:rPr>
          <w:rFonts w:ascii="Arial" w:hAnsi="Arial" w:cs="Arial" w:eastAsia="Arial" w:hint="default"/>
          <w:i/>
          <w:sz w:val="21"/>
          <w:szCs w:val="21"/>
        </w:rPr>
      </w:pPr>
    </w:p>
    <w:p>
      <w:pPr>
        <w:pStyle w:val="BodyText"/>
        <w:spacing w:line="381" w:lineRule="auto"/>
        <w:ind w:right="654"/>
        <w:jc w:val="both"/>
      </w:pPr>
      <w:r>
        <w:rPr/>
        <w:t>In</w:t>
      </w:r>
      <w:r>
        <w:rPr>
          <w:spacing w:val="-42"/>
        </w:rPr>
        <w:t> </w:t>
      </w:r>
      <w:r>
        <w:rPr/>
        <w:t>conclusion,</w:t>
      </w:r>
      <w:r>
        <w:rPr>
          <w:spacing w:val="-42"/>
        </w:rPr>
        <w:t> </w:t>
      </w:r>
      <w:r>
        <w:rPr/>
        <w:t>the</w:t>
      </w:r>
      <w:r>
        <w:rPr>
          <w:spacing w:val="-43"/>
        </w:rPr>
        <w:t> </w:t>
      </w:r>
      <w:r>
        <w:rPr/>
        <w:t>implantation</w:t>
      </w:r>
      <w:r>
        <w:rPr>
          <w:spacing w:val="-42"/>
        </w:rPr>
        <w:t> </w:t>
      </w:r>
      <w:r>
        <w:rPr/>
        <w:t>of</w:t>
      </w:r>
      <w:r>
        <w:rPr>
          <w:spacing w:val="-43"/>
        </w:rPr>
        <w:t> </w:t>
      </w:r>
      <w:r>
        <w:rPr/>
        <w:t>the</w:t>
      </w:r>
      <w:r>
        <w:rPr>
          <w:spacing w:val="-41"/>
        </w:rPr>
        <w:t> </w:t>
      </w:r>
      <w:r>
        <w:rPr/>
        <w:t>Cavan</w:t>
      </w:r>
      <w:r>
        <w:rPr>
          <w:spacing w:val="-41"/>
        </w:rPr>
        <w:t> </w:t>
      </w:r>
      <w:r>
        <w:rPr/>
        <w:t>Local</w:t>
      </w:r>
      <w:r>
        <w:rPr>
          <w:spacing w:val="-42"/>
        </w:rPr>
        <w:t> </w:t>
      </w:r>
      <w:r>
        <w:rPr/>
        <w:t>Economic</w:t>
      </w:r>
      <w:r>
        <w:rPr>
          <w:spacing w:val="-42"/>
        </w:rPr>
        <w:t> </w:t>
      </w:r>
      <w:r>
        <w:rPr/>
        <w:t>and</w:t>
      </w:r>
      <w:r>
        <w:rPr>
          <w:spacing w:val="-43"/>
        </w:rPr>
        <w:t> </w:t>
      </w:r>
      <w:r>
        <w:rPr/>
        <w:t>Community</w:t>
      </w:r>
      <w:r>
        <w:rPr>
          <w:spacing w:val="-43"/>
        </w:rPr>
        <w:t> </w:t>
      </w:r>
      <w:r>
        <w:rPr/>
        <w:t>Plan</w:t>
      </w:r>
      <w:r>
        <w:rPr>
          <w:spacing w:val="-38"/>
        </w:rPr>
        <w:t> </w:t>
      </w:r>
      <w:r>
        <w:rPr/>
        <w:t>will</w:t>
      </w:r>
      <w:r>
        <w:rPr>
          <w:spacing w:val="-42"/>
        </w:rPr>
        <w:t> </w:t>
      </w:r>
      <w:r>
        <w:rPr/>
        <w:t>have </w:t>
      </w:r>
      <w:r>
        <w:rPr/>
        <w:t>no</w:t>
      </w:r>
      <w:r>
        <w:rPr>
          <w:spacing w:val="-19"/>
        </w:rPr>
        <w:t> </w:t>
      </w:r>
      <w:r>
        <w:rPr/>
        <w:t>significant</w:t>
      </w:r>
      <w:r>
        <w:rPr>
          <w:spacing w:val="-19"/>
        </w:rPr>
        <w:t> </w:t>
      </w:r>
      <w:r>
        <w:rPr/>
        <w:t>impacts</w:t>
      </w:r>
      <w:r>
        <w:rPr>
          <w:spacing w:val="-17"/>
        </w:rPr>
        <w:t> </w:t>
      </w:r>
      <w:r>
        <w:rPr/>
        <w:t>upon</w:t>
      </w:r>
      <w:r>
        <w:rPr>
          <w:spacing w:val="-19"/>
        </w:rPr>
        <w:t> </w:t>
      </w:r>
      <w:r>
        <w:rPr/>
        <w:t>any</w:t>
      </w:r>
      <w:r>
        <w:rPr>
          <w:spacing w:val="-17"/>
        </w:rPr>
        <w:t> </w:t>
      </w:r>
      <w:r>
        <w:rPr/>
        <w:t>Natura</w:t>
      </w:r>
      <w:r>
        <w:rPr>
          <w:spacing w:val="-15"/>
        </w:rPr>
        <w:t> </w:t>
      </w:r>
      <w:r>
        <w:rPr/>
        <w:t>2000</w:t>
      </w:r>
      <w:r>
        <w:rPr>
          <w:spacing w:val="-19"/>
        </w:rPr>
        <w:t> </w:t>
      </w:r>
      <w:r>
        <w:rPr/>
        <w:t>site</w:t>
      </w:r>
      <w:r>
        <w:rPr>
          <w:spacing w:val="-16"/>
        </w:rPr>
        <w:t> </w:t>
      </w:r>
      <w:r>
        <w:rPr/>
        <w:t>either</w:t>
      </w:r>
      <w:r>
        <w:rPr>
          <w:spacing w:val="-20"/>
        </w:rPr>
        <w:t> </w:t>
      </w:r>
      <w:r>
        <w:rPr/>
        <w:t>on</w:t>
      </w:r>
      <w:r>
        <w:rPr>
          <w:spacing w:val="-16"/>
        </w:rPr>
        <w:t> </w:t>
      </w:r>
      <w:r>
        <w:rPr/>
        <w:t>its</w:t>
      </w:r>
      <w:r>
        <w:rPr>
          <w:spacing w:val="-19"/>
        </w:rPr>
        <w:t> </w:t>
      </w:r>
      <w:r>
        <w:rPr/>
        <w:t>own</w:t>
      </w:r>
      <w:r>
        <w:rPr>
          <w:spacing w:val="-19"/>
        </w:rPr>
        <w:t> </w:t>
      </w:r>
      <w:r>
        <w:rPr/>
        <w:t>or</w:t>
      </w:r>
      <w:r>
        <w:rPr>
          <w:spacing w:val="-20"/>
        </w:rPr>
        <w:t> </w:t>
      </w:r>
      <w:r>
        <w:rPr/>
        <w:t>in</w:t>
      </w:r>
      <w:r>
        <w:rPr>
          <w:spacing w:val="-19"/>
        </w:rPr>
        <w:t> </w:t>
      </w:r>
      <w:r>
        <w:rPr/>
        <w:t>combination</w:t>
      </w:r>
      <w:r>
        <w:rPr>
          <w:spacing w:val="-16"/>
        </w:rPr>
        <w:t> </w:t>
      </w:r>
      <w:r>
        <w:rPr/>
        <w:t>with </w:t>
      </w:r>
      <w:r>
        <w:rPr/>
        <w:t>other</w:t>
      </w:r>
      <w:r>
        <w:rPr>
          <w:spacing w:val="-30"/>
        </w:rPr>
        <w:t> </w:t>
      </w:r>
      <w:r>
        <w:rPr/>
        <w:t>plans</w:t>
      </w:r>
      <w:r>
        <w:rPr>
          <w:spacing w:val="-33"/>
        </w:rPr>
        <w:t> </w:t>
      </w:r>
      <w:r>
        <w:rPr/>
        <w:t>and</w:t>
      </w:r>
      <w:r>
        <w:rPr>
          <w:spacing w:val="-33"/>
        </w:rPr>
        <w:t> </w:t>
      </w:r>
      <w:r>
        <w:rPr/>
        <w:t>projects.</w:t>
      </w:r>
      <w:r>
        <w:rPr>
          <w:spacing w:val="31"/>
        </w:rPr>
        <w:t> </w:t>
      </w:r>
      <w:r>
        <w:rPr/>
        <w:t>This</w:t>
      </w:r>
      <w:r>
        <w:rPr>
          <w:spacing w:val="-33"/>
        </w:rPr>
        <w:t> </w:t>
      </w:r>
      <w:r>
        <w:rPr/>
        <w:t>plan</w:t>
      </w:r>
      <w:r>
        <w:rPr>
          <w:spacing w:val="-32"/>
        </w:rPr>
        <w:t> </w:t>
      </w:r>
      <w:r>
        <w:rPr>
          <w:spacing w:val="-3"/>
        </w:rPr>
        <w:t>does</w:t>
      </w:r>
      <w:r>
        <w:rPr>
          <w:spacing w:val="-33"/>
        </w:rPr>
        <w:t> </w:t>
      </w:r>
      <w:r>
        <w:rPr/>
        <w:t>not</w:t>
      </w:r>
      <w:r>
        <w:rPr>
          <w:spacing w:val="-30"/>
        </w:rPr>
        <w:t> </w:t>
      </w:r>
      <w:r>
        <w:rPr/>
        <w:t>need</w:t>
      </w:r>
      <w:r>
        <w:rPr>
          <w:spacing w:val="-33"/>
        </w:rPr>
        <w:t> </w:t>
      </w:r>
      <w:r>
        <w:rPr/>
        <w:t>to</w:t>
      </w:r>
      <w:r>
        <w:rPr>
          <w:spacing w:val="-30"/>
        </w:rPr>
        <w:t> </w:t>
      </w:r>
      <w:r>
        <w:rPr/>
        <w:t>proceed</w:t>
      </w:r>
      <w:r>
        <w:rPr>
          <w:spacing w:val="-33"/>
        </w:rPr>
        <w:t> </w:t>
      </w:r>
      <w:r>
        <w:rPr/>
        <w:t>to</w:t>
      </w:r>
      <w:r>
        <w:rPr>
          <w:spacing w:val="-33"/>
        </w:rPr>
        <w:t> </w:t>
      </w:r>
      <w:r>
        <w:rPr/>
        <w:t>Stage</w:t>
      </w:r>
      <w:r>
        <w:rPr>
          <w:spacing w:val="-33"/>
        </w:rPr>
        <w:t> </w:t>
      </w:r>
      <w:r>
        <w:rPr/>
        <w:t>II</w:t>
      </w:r>
      <w:r>
        <w:rPr>
          <w:spacing w:val="-31"/>
        </w:rPr>
        <w:t> </w:t>
      </w:r>
      <w:r>
        <w:rPr/>
        <w:t>of</w:t>
      </w:r>
      <w:r>
        <w:rPr>
          <w:spacing w:val="-33"/>
        </w:rPr>
        <w:t> </w:t>
      </w:r>
      <w:r>
        <w:rPr/>
        <w:t>the</w:t>
      </w:r>
      <w:r>
        <w:rPr>
          <w:spacing w:val="-33"/>
        </w:rPr>
        <w:t> </w:t>
      </w:r>
      <w:r>
        <w:rPr/>
        <w:t>Appropriate </w:t>
      </w:r>
      <w:r>
        <w:rPr/>
      </w:r>
      <w:r>
        <w:rPr>
          <w:w w:val="95"/>
        </w:rPr>
        <w:t>Assessment</w:t>
      </w:r>
      <w:r>
        <w:rPr>
          <w:spacing w:val="-28"/>
          <w:w w:val="95"/>
        </w:rPr>
        <w:t> </w:t>
      </w:r>
      <w:r>
        <w:rPr>
          <w:w w:val="95"/>
        </w:rPr>
        <w:t>process,</w:t>
      </w:r>
      <w:r>
        <w:rPr>
          <w:spacing w:val="-26"/>
          <w:w w:val="95"/>
        </w:rPr>
        <w:t> </w:t>
      </w:r>
      <w:r>
        <w:rPr>
          <w:w w:val="95"/>
        </w:rPr>
        <w:t>namely</w:t>
      </w:r>
      <w:r>
        <w:rPr>
          <w:spacing w:val="-29"/>
          <w:w w:val="95"/>
        </w:rPr>
        <w:t> </w:t>
      </w:r>
      <w:r>
        <w:rPr>
          <w:w w:val="95"/>
        </w:rPr>
        <w:t>the</w:t>
      </w:r>
      <w:r>
        <w:rPr>
          <w:spacing w:val="-26"/>
          <w:w w:val="95"/>
        </w:rPr>
        <w:t> </w:t>
      </w:r>
      <w:r>
        <w:rPr>
          <w:w w:val="95"/>
        </w:rPr>
        <w:t>Natura</w:t>
      </w:r>
      <w:r>
        <w:rPr>
          <w:spacing w:val="-28"/>
          <w:w w:val="95"/>
        </w:rPr>
        <w:t> </w:t>
      </w:r>
      <w:r>
        <w:rPr>
          <w:w w:val="95"/>
        </w:rPr>
        <w:t>Impact</w:t>
      </w:r>
      <w:r>
        <w:rPr>
          <w:spacing w:val="-28"/>
          <w:w w:val="95"/>
        </w:rPr>
        <w:t> </w:t>
      </w:r>
      <w:r>
        <w:rPr>
          <w:w w:val="95"/>
        </w:rPr>
        <w:t>Statement.</w:t>
      </w:r>
      <w:r>
        <w:rPr/>
      </w:r>
    </w:p>
    <w:p>
      <w:pPr>
        <w:spacing w:after="0" w:line="381" w:lineRule="auto"/>
        <w:jc w:val="both"/>
        <w:sectPr>
          <w:pgSz w:w="11910" w:h="16840"/>
          <w:pgMar w:header="601" w:footer="561" w:top="800" w:bottom="760" w:left="1360" w:right="760"/>
        </w:sectPr>
      </w:pPr>
    </w:p>
    <w:p>
      <w:pPr>
        <w:spacing w:line="240" w:lineRule="auto" w:before="9"/>
        <w:ind w:right="0"/>
        <w:rPr>
          <w:rFonts w:ascii="Arial" w:hAnsi="Arial" w:cs="Arial" w:eastAsia="Arial" w:hint="default"/>
          <w:sz w:val="23"/>
          <w:szCs w:val="23"/>
        </w:rPr>
      </w:pPr>
    </w:p>
    <w:p>
      <w:pPr>
        <w:pStyle w:val="ListParagraph"/>
        <w:numPr>
          <w:ilvl w:val="1"/>
          <w:numId w:val="2"/>
        </w:numPr>
        <w:tabs>
          <w:tab w:pos="769" w:val="left" w:leader="none"/>
        </w:tabs>
        <w:spacing w:line="240" w:lineRule="auto" w:before="71" w:after="0"/>
        <w:ind w:left="768" w:right="0" w:hanging="568"/>
        <w:jc w:val="left"/>
        <w:rPr>
          <w:rFonts w:ascii="Arial" w:hAnsi="Arial" w:cs="Arial" w:eastAsia="Arial" w:hint="default"/>
          <w:sz w:val="19"/>
          <w:szCs w:val="19"/>
        </w:rPr>
      </w:pPr>
      <w:r>
        <w:rPr>
          <w:rFonts w:ascii="Arial"/>
          <w:b/>
          <w:sz w:val="24"/>
        </w:rPr>
        <w:t>1 </w:t>
      </w:r>
      <w:r>
        <w:rPr>
          <w:rFonts w:ascii="Arial"/>
          <w:b/>
          <w:spacing w:val="10"/>
          <w:sz w:val="24"/>
        </w:rPr>
        <w:t> </w:t>
      </w:r>
      <w:r>
        <w:rPr>
          <w:rFonts w:ascii="Arial"/>
          <w:b/>
          <w:sz w:val="24"/>
        </w:rPr>
        <w:t>F</w:t>
      </w:r>
      <w:r>
        <w:rPr>
          <w:rFonts w:ascii="Arial"/>
          <w:b/>
          <w:spacing w:val="-44"/>
          <w:sz w:val="24"/>
        </w:rPr>
        <w:t> </w:t>
      </w:r>
      <w:r>
        <w:rPr>
          <w:rFonts w:ascii="Arial"/>
          <w:b/>
          <w:sz w:val="19"/>
        </w:rPr>
        <w:t>I</w:t>
      </w:r>
      <w:r>
        <w:rPr>
          <w:rFonts w:ascii="Arial"/>
          <w:b/>
          <w:spacing w:val="-32"/>
          <w:sz w:val="19"/>
        </w:rPr>
        <w:t> </w:t>
      </w:r>
      <w:r>
        <w:rPr>
          <w:rFonts w:ascii="Arial"/>
          <w:b/>
          <w:sz w:val="19"/>
        </w:rPr>
        <w:t>N</w:t>
      </w:r>
      <w:r>
        <w:rPr>
          <w:rFonts w:ascii="Arial"/>
          <w:b/>
          <w:spacing w:val="-32"/>
          <w:sz w:val="19"/>
        </w:rPr>
        <w:t> </w:t>
      </w:r>
      <w:r>
        <w:rPr>
          <w:rFonts w:ascii="Arial"/>
          <w:b/>
          <w:sz w:val="19"/>
        </w:rPr>
        <w:t>D</w:t>
      </w:r>
      <w:r>
        <w:rPr>
          <w:rFonts w:ascii="Arial"/>
          <w:b/>
          <w:spacing w:val="-29"/>
          <w:sz w:val="19"/>
        </w:rPr>
        <w:t> </w:t>
      </w:r>
      <w:r>
        <w:rPr>
          <w:rFonts w:ascii="Arial"/>
          <w:b/>
          <w:sz w:val="19"/>
        </w:rPr>
        <w:t>I</w:t>
      </w:r>
      <w:r>
        <w:rPr>
          <w:rFonts w:ascii="Arial"/>
          <w:b/>
          <w:spacing w:val="-32"/>
          <w:sz w:val="19"/>
        </w:rPr>
        <w:t> </w:t>
      </w:r>
      <w:r>
        <w:rPr>
          <w:rFonts w:ascii="Arial"/>
          <w:b/>
          <w:sz w:val="19"/>
        </w:rPr>
        <w:t>N</w:t>
      </w:r>
      <w:r>
        <w:rPr>
          <w:rFonts w:ascii="Arial"/>
          <w:b/>
          <w:spacing w:val="-29"/>
          <w:sz w:val="19"/>
        </w:rPr>
        <w:t> </w:t>
      </w:r>
      <w:r>
        <w:rPr>
          <w:rFonts w:ascii="Arial"/>
          <w:b/>
          <w:sz w:val="19"/>
        </w:rPr>
        <w:t>G</w:t>
      </w:r>
      <w:r>
        <w:rPr>
          <w:rFonts w:ascii="Arial"/>
          <w:b/>
          <w:spacing w:val="34"/>
          <w:sz w:val="19"/>
        </w:rPr>
        <w:t> </w:t>
      </w:r>
      <w:r>
        <w:rPr>
          <w:rFonts w:ascii="Arial"/>
          <w:b/>
          <w:sz w:val="19"/>
        </w:rPr>
        <w:t>O</w:t>
      </w:r>
      <w:r>
        <w:rPr>
          <w:rFonts w:ascii="Arial"/>
          <w:b/>
          <w:spacing w:val="-32"/>
          <w:sz w:val="19"/>
        </w:rPr>
        <w:t> </w:t>
      </w:r>
      <w:r>
        <w:rPr>
          <w:rFonts w:ascii="Arial"/>
          <w:b/>
          <w:sz w:val="19"/>
        </w:rPr>
        <w:t>F</w:t>
      </w:r>
      <w:r>
        <w:rPr>
          <w:rFonts w:ascii="Arial"/>
          <w:b/>
          <w:spacing w:val="37"/>
          <w:sz w:val="19"/>
        </w:rPr>
        <w:t> </w:t>
      </w:r>
      <w:r>
        <w:rPr>
          <w:rFonts w:ascii="Arial"/>
          <w:b/>
          <w:spacing w:val="12"/>
          <w:sz w:val="24"/>
        </w:rPr>
        <w:t>N</w:t>
      </w:r>
      <w:r>
        <w:rPr>
          <w:rFonts w:ascii="Arial"/>
          <w:b/>
          <w:spacing w:val="12"/>
          <w:sz w:val="19"/>
        </w:rPr>
        <w:t>O</w:t>
      </w:r>
      <w:r>
        <w:rPr>
          <w:rFonts w:ascii="Arial"/>
          <w:b/>
          <w:spacing w:val="35"/>
          <w:sz w:val="19"/>
        </w:rPr>
        <w:t> </w:t>
      </w:r>
      <w:r>
        <w:rPr>
          <w:rFonts w:ascii="Arial"/>
          <w:b/>
          <w:sz w:val="24"/>
        </w:rPr>
        <w:t>S</w:t>
      </w:r>
      <w:r>
        <w:rPr>
          <w:rFonts w:ascii="Arial"/>
          <w:b/>
          <w:spacing w:val="-45"/>
          <w:sz w:val="24"/>
        </w:rPr>
        <w:t> </w:t>
      </w:r>
      <w:r>
        <w:rPr>
          <w:rFonts w:ascii="Arial"/>
          <w:b/>
          <w:sz w:val="19"/>
        </w:rPr>
        <w:t>I</w:t>
      </w:r>
      <w:r>
        <w:rPr>
          <w:rFonts w:ascii="Arial"/>
          <w:b/>
          <w:spacing w:val="-32"/>
          <w:sz w:val="19"/>
        </w:rPr>
        <w:t> </w:t>
      </w:r>
      <w:r>
        <w:rPr>
          <w:rFonts w:ascii="Arial"/>
          <w:b/>
          <w:sz w:val="19"/>
        </w:rPr>
        <w:t>G</w:t>
      </w:r>
      <w:r>
        <w:rPr>
          <w:rFonts w:ascii="Arial"/>
          <w:b/>
          <w:spacing w:val="-32"/>
          <w:sz w:val="19"/>
        </w:rPr>
        <w:t> </w:t>
      </w:r>
      <w:r>
        <w:rPr>
          <w:rFonts w:ascii="Arial"/>
          <w:b/>
          <w:sz w:val="19"/>
        </w:rPr>
        <w:t>N</w:t>
      </w:r>
      <w:r>
        <w:rPr>
          <w:rFonts w:ascii="Arial"/>
          <w:b/>
          <w:spacing w:val="-29"/>
          <w:sz w:val="19"/>
        </w:rPr>
        <w:t> </w:t>
      </w:r>
      <w:r>
        <w:rPr>
          <w:rFonts w:ascii="Arial"/>
          <w:b/>
          <w:sz w:val="19"/>
        </w:rPr>
        <w:t>I</w:t>
      </w:r>
      <w:r>
        <w:rPr>
          <w:rFonts w:ascii="Arial"/>
          <w:b/>
          <w:spacing w:val="-32"/>
          <w:sz w:val="19"/>
        </w:rPr>
        <w:t> </w:t>
      </w:r>
      <w:r>
        <w:rPr>
          <w:rFonts w:ascii="Arial"/>
          <w:b/>
          <w:sz w:val="19"/>
        </w:rPr>
        <w:t>F</w:t>
      </w:r>
      <w:r>
        <w:rPr>
          <w:rFonts w:ascii="Arial"/>
          <w:b/>
          <w:spacing w:val="-31"/>
          <w:sz w:val="19"/>
        </w:rPr>
        <w:t> </w:t>
      </w:r>
      <w:r>
        <w:rPr>
          <w:rFonts w:ascii="Arial"/>
          <w:b/>
          <w:sz w:val="19"/>
        </w:rPr>
        <w:t>I</w:t>
      </w:r>
      <w:r>
        <w:rPr>
          <w:rFonts w:ascii="Arial"/>
          <w:b/>
          <w:spacing w:val="-32"/>
          <w:sz w:val="19"/>
        </w:rPr>
        <w:t> </w:t>
      </w:r>
      <w:r>
        <w:rPr>
          <w:rFonts w:ascii="Arial"/>
          <w:b/>
          <w:sz w:val="19"/>
        </w:rPr>
        <w:t>C</w:t>
      </w:r>
      <w:r>
        <w:rPr>
          <w:rFonts w:ascii="Arial"/>
          <w:b/>
          <w:spacing w:val="-32"/>
          <w:sz w:val="19"/>
        </w:rPr>
        <w:t> </w:t>
      </w:r>
      <w:r>
        <w:rPr>
          <w:rFonts w:ascii="Arial"/>
          <w:b/>
          <w:sz w:val="19"/>
        </w:rPr>
        <w:t>A</w:t>
      </w:r>
      <w:r>
        <w:rPr>
          <w:rFonts w:ascii="Arial"/>
          <w:b/>
          <w:spacing w:val="-32"/>
          <w:sz w:val="19"/>
        </w:rPr>
        <w:t> </w:t>
      </w:r>
      <w:r>
        <w:rPr>
          <w:rFonts w:ascii="Arial"/>
          <w:b/>
          <w:sz w:val="19"/>
        </w:rPr>
        <w:t>N</w:t>
      </w:r>
      <w:r>
        <w:rPr>
          <w:rFonts w:ascii="Arial"/>
          <w:b/>
          <w:spacing w:val="-29"/>
          <w:sz w:val="19"/>
        </w:rPr>
        <w:t> </w:t>
      </w:r>
      <w:r>
        <w:rPr>
          <w:rFonts w:ascii="Arial"/>
          <w:b/>
          <w:sz w:val="19"/>
        </w:rPr>
        <w:t>T</w:t>
      </w:r>
      <w:r>
        <w:rPr>
          <w:rFonts w:ascii="Arial"/>
          <w:b/>
          <w:spacing w:val="37"/>
          <w:sz w:val="19"/>
        </w:rPr>
        <w:t> </w:t>
      </w:r>
      <w:r>
        <w:rPr>
          <w:rFonts w:ascii="Arial"/>
          <w:b/>
          <w:sz w:val="24"/>
        </w:rPr>
        <w:t>E</w:t>
      </w:r>
      <w:r>
        <w:rPr>
          <w:rFonts w:ascii="Arial"/>
          <w:b/>
          <w:spacing w:val="-45"/>
          <w:sz w:val="24"/>
        </w:rPr>
        <w:t> </w:t>
      </w:r>
      <w:r>
        <w:rPr>
          <w:rFonts w:ascii="Arial"/>
          <w:b/>
          <w:sz w:val="19"/>
        </w:rPr>
        <w:t>F</w:t>
      </w:r>
      <w:r>
        <w:rPr>
          <w:rFonts w:ascii="Arial"/>
          <w:b/>
          <w:spacing w:val="-31"/>
          <w:sz w:val="19"/>
        </w:rPr>
        <w:t> </w:t>
      </w:r>
      <w:r>
        <w:rPr>
          <w:rFonts w:ascii="Arial"/>
          <w:b/>
          <w:sz w:val="19"/>
        </w:rPr>
        <w:t>F</w:t>
      </w:r>
      <w:r>
        <w:rPr>
          <w:rFonts w:ascii="Arial"/>
          <w:b/>
          <w:spacing w:val="-31"/>
          <w:sz w:val="19"/>
        </w:rPr>
        <w:t> </w:t>
      </w:r>
      <w:r>
        <w:rPr>
          <w:rFonts w:ascii="Arial"/>
          <w:b/>
          <w:sz w:val="19"/>
        </w:rPr>
        <w:t>E</w:t>
      </w:r>
      <w:r>
        <w:rPr>
          <w:rFonts w:ascii="Arial"/>
          <w:b/>
          <w:spacing w:val="-34"/>
          <w:sz w:val="19"/>
        </w:rPr>
        <w:t> </w:t>
      </w:r>
      <w:r>
        <w:rPr>
          <w:rFonts w:ascii="Arial"/>
          <w:b/>
          <w:sz w:val="19"/>
        </w:rPr>
        <w:t>C</w:t>
      </w:r>
      <w:r>
        <w:rPr>
          <w:rFonts w:ascii="Arial"/>
          <w:b/>
          <w:spacing w:val="-32"/>
          <w:sz w:val="19"/>
        </w:rPr>
        <w:t> </w:t>
      </w:r>
      <w:r>
        <w:rPr>
          <w:rFonts w:ascii="Arial"/>
          <w:b/>
          <w:sz w:val="19"/>
        </w:rPr>
        <w:t>T</w:t>
      </w:r>
      <w:r>
        <w:rPr>
          <w:rFonts w:ascii="Arial"/>
          <w:b/>
          <w:spacing w:val="-31"/>
          <w:sz w:val="19"/>
        </w:rPr>
        <w:t> </w:t>
      </w:r>
      <w:r>
        <w:rPr>
          <w:rFonts w:ascii="Arial"/>
          <w:b/>
          <w:sz w:val="19"/>
        </w:rPr>
        <w:t>S</w:t>
      </w:r>
      <w:r>
        <w:rPr>
          <w:rFonts w:ascii="Arial"/>
          <w:sz w:val="19"/>
        </w:rPr>
      </w:r>
    </w:p>
    <w:p>
      <w:pPr>
        <w:spacing w:line="240" w:lineRule="auto" w:before="10"/>
        <w:ind w:right="0"/>
        <w:rPr>
          <w:rFonts w:ascii="Arial" w:hAnsi="Arial" w:cs="Arial" w:eastAsia="Arial" w:hint="default"/>
          <w:b/>
          <w:bCs/>
          <w:sz w:val="10"/>
          <w:szCs w:val="10"/>
        </w:rPr>
      </w:pPr>
    </w:p>
    <w:tbl>
      <w:tblPr>
        <w:tblW w:w="0" w:type="auto"/>
        <w:jc w:val="left"/>
        <w:tblInd w:w="644" w:type="dxa"/>
        <w:tblLayout w:type="fixed"/>
        <w:tblCellMar>
          <w:top w:w="0" w:type="dxa"/>
          <w:left w:w="0" w:type="dxa"/>
          <w:bottom w:w="0" w:type="dxa"/>
          <w:right w:w="0" w:type="dxa"/>
        </w:tblCellMar>
        <w:tblLook w:val="01E0"/>
      </w:tblPr>
      <w:tblGrid>
        <w:gridCol w:w="3800"/>
        <w:gridCol w:w="4792"/>
      </w:tblGrid>
      <w:tr>
        <w:trPr>
          <w:trHeight w:val="616" w:hRule="exact"/>
        </w:trPr>
        <w:tc>
          <w:tcPr>
            <w:tcW w:w="8591" w:type="dxa"/>
            <w:gridSpan w:val="2"/>
            <w:tcBorders>
              <w:top w:val="single" w:sz="10" w:space="0" w:color="4F6128"/>
              <w:left w:val="single" w:sz="10" w:space="0" w:color="4F6128"/>
              <w:bottom w:val="single" w:sz="5" w:space="0" w:color="4F6128"/>
              <w:right w:val="single" w:sz="10" w:space="0" w:color="4F6128"/>
            </w:tcBorders>
            <w:shd w:val="clear" w:color="auto" w:fill="C2D59B"/>
          </w:tcPr>
          <w:p>
            <w:pPr>
              <w:pStyle w:val="TableParagraph"/>
              <w:spacing w:line="240" w:lineRule="auto" w:before="120"/>
              <w:ind w:left="100" w:right="0"/>
              <w:jc w:val="left"/>
              <w:rPr>
                <w:rFonts w:ascii="Arial" w:hAnsi="Arial" w:cs="Arial" w:eastAsia="Arial" w:hint="default"/>
                <w:sz w:val="20"/>
                <w:szCs w:val="20"/>
              </w:rPr>
            </w:pPr>
            <w:r>
              <w:rPr>
                <w:rFonts w:ascii="Arial"/>
                <w:b/>
                <w:w w:val="95"/>
                <w:sz w:val="20"/>
              </w:rPr>
              <w:t>Finding</w:t>
            </w:r>
            <w:r>
              <w:rPr>
                <w:rFonts w:ascii="Arial"/>
                <w:b/>
                <w:spacing w:val="-38"/>
                <w:w w:val="95"/>
                <w:sz w:val="20"/>
              </w:rPr>
              <w:t> </w:t>
            </w:r>
            <w:r>
              <w:rPr>
                <w:rFonts w:ascii="Arial"/>
                <w:b/>
                <w:w w:val="95"/>
                <w:sz w:val="20"/>
              </w:rPr>
              <w:t>of</w:t>
            </w:r>
            <w:r>
              <w:rPr>
                <w:rFonts w:ascii="Arial"/>
                <w:b/>
                <w:spacing w:val="-36"/>
                <w:w w:val="95"/>
                <w:sz w:val="20"/>
              </w:rPr>
              <w:t> </w:t>
            </w:r>
            <w:r>
              <w:rPr>
                <w:rFonts w:ascii="Arial"/>
                <w:b/>
                <w:w w:val="95"/>
                <w:sz w:val="20"/>
              </w:rPr>
              <w:t>No</w:t>
            </w:r>
            <w:r>
              <w:rPr>
                <w:rFonts w:ascii="Arial"/>
                <w:b/>
                <w:spacing w:val="-36"/>
                <w:w w:val="95"/>
                <w:sz w:val="20"/>
              </w:rPr>
              <w:t> </w:t>
            </w:r>
            <w:r>
              <w:rPr>
                <w:rFonts w:ascii="Arial"/>
                <w:b/>
                <w:w w:val="95"/>
                <w:sz w:val="20"/>
              </w:rPr>
              <w:t>Significant</w:t>
            </w:r>
            <w:r>
              <w:rPr>
                <w:rFonts w:ascii="Arial"/>
                <w:b/>
                <w:spacing w:val="-36"/>
                <w:w w:val="95"/>
                <w:sz w:val="20"/>
              </w:rPr>
              <w:t> </w:t>
            </w:r>
            <w:r>
              <w:rPr>
                <w:rFonts w:ascii="Arial"/>
                <w:b/>
                <w:w w:val="95"/>
                <w:sz w:val="20"/>
              </w:rPr>
              <w:t>Effects</w:t>
            </w:r>
            <w:r>
              <w:rPr>
                <w:rFonts w:ascii="Arial"/>
                <w:b/>
                <w:spacing w:val="-37"/>
                <w:w w:val="95"/>
                <w:sz w:val="20"/>
              </w:rPr>
              <w:t> </w:t>
            </w:r>
            <w:r>
              <w:rPr>
                <w:rFonts w:ascii="Arial"/>
                <w:b/>
                <w:w w:val="95"/>
                <w:sz w:val="20"/>
              </w:rPr>
              <w:t>Report</w:t>
            </w:r>
            <w:r>
              <w:rPr>
                <w:rFonts w:ascii="Arial"/>
                <w:b/>
                <w:spacing w:val="-35"/>
                <w:w w:val="95"/>
                <w:sz w:val="20"/>
              </w:rPr>
              <w:t> </w:t>
            </w:r>
            <w:r>
              <w:rPr>
                <w:rFonts w:ascii="Arial"/>
                <w:b/>
                <w:w w:val="95"/>
                <w:sz w:val="20"/>
              </w:rPr>
              <w:t>Matrix</w:t>
            </w:r>
            <w:r>
              <w:rPr>
                <w:rFonts w:ascii="Arial"/>
                <w:sz w:val="20"/>
              </w:rPr>
            </w:r>
          </w:p>
        </w:tc>
      </w:tr>
      <w:tr>
        <w:trPr>
          <w:trHeight w:val="486"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2"/>
              <w:ind w:left="100" w:right="0"/>
              <w:jc w:val="left"/>
              <w:rPr>
                <w:rFonts w:ascii="Arial" w:hAnsi="Arial" w:cs="Arial" w:eastAsia="Arial" w:hint="default"/>
                <w:sz w:val="20"/>
                <w:szCs w:val="20"/>
              </w:rPr>
            </w:pPr>
            <w:r>
              <w:rPr>
                <w:rFonts w:ascii="Arial"/>
                <w:b/>
                <w:w w:val="95"/>
                <w:sz w:val="20"/>
              </w:rPr>
              <w:t>Name</w:t>
            </w:r>
            <w:r>
              <w:rPr>
                <w:rFonts w:ascii="Arial"/>
                <w:b/>
                <w:spacing w:val="-26"/>
                <w:w w:val="95"/>
                <w:sz w:val="20"/>
              </w:rPr>
              <w:t> </w:t>
            </w:r>
            <w:r>
              <w:rPr>
                <w:rFonts w:ascii="Arial"/>
                <w:b/>
                <w:w w:val="95"/>
                <w:sz w:val="20"/>
              </w:rPr>
              <w:t>of</w:t>
            </w:r>
            <w:r>
              <w:rPr>
                <w:rFonts w:ascii="Arial"/>
                <w:b/>
                <w:spacing w:val="-28"/>
                <w:w w:val="95"/>
                <w:sz w:val="20"/>
              </w:rPr>
              <w:t> </w:t>
            </w:r>
            <w:r>
              <w:rPr>
                <w:rFonts w:ascii="Arial"/>
                <w:b/>
                <w:w w:val="95"/>
                <w:sz w:val="20"/>
              </w:rPr>
              <w:t>project</w:t>
            </w:r>
            <w:r>
              <w:rPr>
                <w:rFonts w:ascii="Arial"/>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40" w:lineRule="auto" w:before="122"/>
              <w:ind w:left="103" w:right="0"/>
              <w:jc w:val="left"/>
              <w:rPr>
                <w:rFonts w:ascii="Arial" w:hAnsi="Arial" w:cs="Arial" w:eastAsia="Arial" w:hint="default"/>
                <w:sz w:val="20"/>
                <w:szCs w:val="20"/>
              </w:rPr>
            </w:pPr>
            <w:r>
              <w:rPr>
                <w:rFonts w:ascii="Arial"/>
                <w:w w:val="95"/>
                <w:sz w:val="20"/>
              </w:rPr>
              <w:t>Cavan</w:t>
            </w:r>
            <w:r>
              <w:rPr>
                <w:rFonts w:ascii="Arial"/>
                <w:spacing w:val="-28"/>
                <w:w w:val="95"/>
                <w:sz w:val="20"/>
              </w:rPr>
              <w:t> </w:t>
            </w:r>
            <w:r>
              <w:rPr>
                <w:rFonts w:ascii="Arial"/>
                <w:w w:val="95"/>
                <w:sz w:val="20"/>
              </w:rPr>
              <w:t>Local</w:t>
            </w:r>
            <w:r>
              <w:rPr>
                <w:rFonts w:ascii="Arial"/>
                <w:spacing w:val="-26"/>
                <w:w w:val="95"/>
                <w:sz w:val="20"/>
              </w:rPr>
              <w:t> </w:t>
            </w:r>
            <w:r>
              <w:rPr>
                <w:rFonts w:ascii="Arial"/>
                <w:w w:val="95"/>
                <w:sz w:val="20"/>
              </w:rPr>
              <w:t>Economic</w:t>
            </w:r>
            <w:r>
              <w:rPr>
                <w:rFonts w:ascii="Arial"/>
                <w:spacing w:val="-27"/>
                <w:w w:val="95"/>
                <w:sz w:val="20"/>
              </w:rPr>
              <w:t> </w:t>
            </w:r>
            <w:r>
              <w:rPr>
                <w:rFonts w:ascii="Arial"/>
                <w:w w:val="95"/>
                <w:sz w:val="20"/>
              </w:rPr>
              <w:t>and</w:t>
            </w:r>
            <w:r>
              <w:rPr>
                <w:rFonts w:ascii="Arial"/>
                <w:spacing w:val="-26"/>
                <w:w w:val="95"/>
                <w:sz w:val="20"/>
              </w:rPr>
              <w:t> </w:t>
            </w:r>
            <w:r>
              <w:rPr>
                <w:rFonts w:ascii="Arial"/>
                <w:w w:val="95"/>
                <w:sz w:val="20"/>
              </w:rPr>
              <w:t>Community</w:t>
            </w:r>
            <w:r>
              <w:rPr>
                <w:rFonts w:ascii="Arial"/>
                <w:spacing w:val="-27"/>
                <w:w w:val="95"/>
                <w:sz w:val="20"/>
              </w:rPr>
              <w:t> </w:t>
            </w:r>
            <w:r>
              <w:rPr>
                <w:rFonts w:ascii="Arial"/>
                <w:w w:val="95"/>
                <w:sz w:val="20"/>
              </w:rPr>
              <w:t>Plan</w:t>
            </w:r>
            <w:r>
              <w:rPr>
                <w:rFonts w:ascii="Arial"/>
                <w:spacing w:val="-25"/>
                <w:w w:val="95"/>
                <w:sz w:val="20"/>
              </w:rPr>
              <w:t> </w:t>
            </w:r>
            <w:r>
              <w:rPr>
                <w:rFonts w:ascii="Arial"/>
                <w:w w:val="95"/>
                <w:sz w:val="20"/>
              </w:rPr>
              <w:t>(Draft)</w:t>
            </w:r>
            <w:r>
              <w:rPr>
                <w:rFonts w:ascii="Arial"/>
                <w:sz w:val="20"/>
              </w:rPr>
            </w:r>
          </w:p>
        </w:tc>
      </w:tr>
      <w:tr>
        <w:trPr>
          <w:trHeight w:val="1045"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5"/>
                <w:sz w:val="20"/>
              </w:rPr>
              <w:t>Name</w:t>
            </w:r>
            <w:r>
              <w:rPr>
                <w:rFonts w:ascii="Arial"/>
                <w:b/>
                <w:spacing w:val="-26"/>
                <w:w w:val="95"/>
                <w:sz w:val="20"/>
              </w:rPr>
              <w:t> </w:t>
            </w:r>
            <w:r>
              <w:rPr>
                <w:rFonts w:ascii="Arial"/>
                <w:b/>
                <w:w w:val="95"/>
                <w:sz w:val="20"/>
              </w:rPr>
              <w:t>and</w:t>
            </w:r>
            <w:r>
              <w:rPr>
                <w:rFonts w:ascii="Arial"/>
                <w:b/>
                <w:spacing w:val="-27"/>
                <w:w w:val="95"/>
                <w:sz w:val="20"/>
              </w:rPr>
              <w:t> </w:t>
            </w:r>
            <w:r>
              <w:rPr>
                <w:rFonts w:ascii="Arial"/>
                <w:b/>
                <w:w w:val="95"/>
                <w:sz w:val="20"/>
              </w:rPr>
              <w:t>location</w:t>
            </w:r>
            <w:r>
              <w:rPr>
                <w:rFonts w:ascii="Arial"/>
                <w:b/>
                <w:spacing w:val="-26"/>
                <w:w w:val="95"/>
                <w:sz w:val="20"/>
              </w:rPr>
              <w:t> </w:t>
            </w:r>
            <w:r>
              <w:rPr>
                <w:rFonts w:ascii="Arial"/>
                <w:b/>
                <w:w w:val="95"/>
                <w:sz w:val="20"/>
              </w:rPr>
              <w:t>of</w:t>
            </w:r>
            <w:r>
              <w:rPr>
                <w:rFonts w:ascii="Arial"/>
                <w:b/>
                <w:spacing w:val="-28"/>
                <w:w w:val="95"/>
                <w:sz w:val="20"/>
              </w:rPr>
              <w:t> </w:t>
            </w:r>
            <w:r>
              <w:rPr>
                <w:rFonts w:ascii="Arial"/>
                <w:b/>
                <w:w w:val="95"/>
                <w:sz w:val="20"/>
              </w:rPr>
              <w:t>Natura</w:t>
            </w:r>
            <w:r>
              <w:rPr>
                <w:rFonts w:ascii="Arial"/>
                <w:b/>
                <w:spacing w:val="-26"/>
                <w:w w:val="95"/>
                <w:sz w:val="20"/>
              </w:rPr>
              <w:t> </w:t>
            </w:r>
            <w:r>
              <w:rPr>
                <w:rFonts w:ascii="Arial"/>
                <w:b/>
                <w:w w:val="95"/>
                <w:sz w:val="20"/>
              </w:rPr>
              <w:t>2000</w:t>
            </w:r>
            <w:r>
              <w:rPr>
                <w:rFonts w:ascii="Arial"/>
                <w:b/>
                <w:spacing w:val="-26"/>
                <w:w w:val="95"/>
                <w:sz w:val="20"/>
              </w:rPr>
              <w:t> </w:t>
            </w:r>
            <w:r>
              <w:rPr>
                <w:rFonts w:ascii="Arial"/>
                <w:b/>
                <w:w w:val="95"/>
                <w:sz w:val="20"/>
              </w:rPr>
              <w:t>site</w:t>
            </w:r>
            <w:r>
              <w:rPr>
                <w:rFonts w:ascii="Arial"/>
                <w:w w:val="95"/>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20"/>
              <w:ind w:left="103" w:right="497"/>
              <w:jc w:val="left"/>
              <w:rPr>
                <w:rFonts w:ascii="Arial" w:hAnsi="Arial" w:cs="Arial" w:eastAsia="Arial" w:hint="default"/>
                <w:sz w:val="20"/>
                <w:szCs w:val="20"/>
              </w:rPr>
            </w:pPr>
            <w:r>
              <w:rPr>
                <w:rFonts w:ascii="Arial"/>
                <w:sz w:val="20"/>
              </w:rPr>
              <w:t>All</w:t>
            </w:r>
            <w:r>
              <w:rPr>
                <w:rFonts w:ascii="Arial"/>
                <w:spacing w:val="-41"/>
                <w:sz w:val="20"/>
              </w:rPr>
              <w:t> </w:t>
            </w:r>
            <w:r>
              <w:rPr>
                <w:rFonts w:ascii="Arial"/>
                <w:sz w:val="20"/>
              </w:rPr>
              <w:t>of</w:t>
            </w:r>
            <w:r>
              <w:rPr>
                <w:rFonts w:ascii="Arial"/>
                <w:spacing w:val="-42"/>
                <w:sz w:val="20"/>
              </w:rPr>
              <w:t> </w:t>
            </w:r>
            <w:r>
              <w:rPr>
                <w:rFonts w:ascii="Arial"/>
                <w:sz w:val="20"/>
              </w:rPr>
              <w:t>the</w:t>
            </w:r>
            <w:r>
              <w:rPr>
                <w:rFonts w:ascii="Arial"/>
                <w:spacing w:val="-42"/>
                <w:sz w:val="20"/>
              </w:rPr>
              <w:t> </w:t>
            </w:r>
            <w:r>
              <w:rPr>
                <w:rFonts w:ascii="Arial"/>
                <w:sz w:val="20"/>
              </w:rPr>
              <w:t>Natura</w:t>
            </w:r>
            <w:r>
              <w:rPr>
                <w:rFonts w:ascii="Arial"/>
                <w:spacing w:val="-42"/>
                <w:sz w:val="20"/>
              </w:rPr>
              <w:t> </w:t>
            </w:r>
            <w:r>
              <w:rPr>
                <w:rFonts w:ascii="Arial"/>
                <w:sz w:val="20"/>
              </w:rPr>
              <w:t>2000</w:t>
            </w:r>
            <w:r>
              <w:rPr>
                <w:rFonts w:ascii="Arial"/>
                <w:spacing w:val="-41"/>
                <w:sz w:val="20"/>
              </w:rPr>
              <w:t> </w:t>
            </w:r>
            <w:r>
              <w:rPr>
                <w:rFonts w:ascii="Arial"/>
                <w:sz w:val="20"/>
              </w:rPr>
              <w:t>sites</w:t>
            </w:r>
            <w:r>
              <w:rPr>
                <w:rFonts w:ascii="Arial"/>
                <w:spacing w:val="-42"/>
                <w:sz w:val="20"/>
              </w:rPr>
              <w:t> </w:t>
            </w:r>
            <w:r>
              <w:rPr>
                <w:rFonts w:ascii="Arial"/>
                <w:sz w:val="20"/>
              </w:rPr>
              <w:t>within</w:t>
            </w:r>
            <w:r>
              <w:rPr>
                <w:rFonts w:ascii="Arial"/>
                <w:spacing w:val="-42"/>
                <w:sz w:val="20"/>
              </w:rPr>
              <w:t> </w:t>
            </w:r>
            <w:r>
              <w:rPr>
                <w:rFonts w:ascii="Arial"/>
                <w:sz w:val="20"/>
              </w:rPr>
              <w:t>Cavan</w:t>
            </w:r>
            <w:r>
              <w:rPr>
                <w:rFonts w:ascii="Arial"/>
                <w:spacing w:val="-41"/>
                <w:sz w:val="20"/>
              </w:rPr>
              <w:t> </w:t>
            </w:r>
            <w:r>
              <w:rPr>
                <w:rFonts w:ascii="Arial"/>
                <w:sz w:val="20"/>
              </w:rPr>
              <w:t>and</w:t>
            </w:r>
            <w:r>
              <w:rPr>
                <w:rFonts w:ascii="Arial"/>
                <w:spacing w:val="-41"/>
                <w:sz w:val="20"/>
              </w:rPr>
              <w:t> </w:t>
            </w:r>
            <w:r>
              <w:rPr>
                <w:rFonts w:ascii="Arial"/>
                <w:sz w:val="20"/>
              </w:rPr>
              <w:t>15km </w:t>
            </w:r>
            <w:r>
              <w:rPr>
                <w:rFonts w:ascii="Arial"/>
                <w:sz w:val="20"/>
              </w:rPr>
            </w:r>
            <w:r>
              <w:rPr>
                <w:rFonts w:ascii="Arial"/>
                <w:w w:val="95"/>
                <w:sz w:val="20"/>
              </w:rPr>
              <w:t>from</w:t>
            </w:r>
            <w:r>
              <w:rPr>
                <w:rFonts w:ascii="Arial"/>
                <w:spacing w:val="-21"/>
                <w:w w:val="95"/>
                <w:sz w:val="20"/>
              </w:rPr>
              <w:t> </w:t>
            </w:r>
            <w:r>
              <w:rPr>
                <w:rFonts w:ascii="Arial"/>
                <w:w w:val="95"/>
                <w:sz w:val="20"/>
              </w:rPr>
              <w:t>its</w:t>
            </w:r>
            <w:r>
              <w:rPr>
                <w:rFonts w:ascii="Arial"/>
                <w:spacing w:val="-20"/>
                <w:w w:val="95"/>
                <w:sz w:val="20"/>
              </w:rPr>
              <w:t> </w:t>
            </w:r>
            <w:r>
              <w:rPr>
                <w:rFonts w:ascii="Arial"/>
                <w:w w:val="95"/>
                <w:sz w:val="20"/>
              </w:rPr>
              <w:t>boundary</w:t>
            </w:r>
            <w:r>
              <w:rPr>
                <w:rFonts w:ascii="Arial"/>
                <w:spacing w:val="-20"/>
                <w:w w:val="95"/>
                <w:sz w:val="20"/>
              </w:rPr>
              <w:t> </w:t>
            </w:r>
            <w:r>
              <w:rPr>
                <w:rFonts w:ascii="Arial"/>
                <w:w w:val="95"/>
                <w:sz w:val="20"/>
              </w:rPr>
              <w:t>have</w:t>
            </w:r>
            <w:r>
              <w:rPr>
                <w:rFonts w:ascii="Arial"/>
                <w:spacing w:val="-20"/>
                <w:w w:val="95"/>
                <w:sz w:val="20"/>
              </w:rPr>
              <w:t> </w:t>
            </w:r>
            <w:r>
              <w:rPr>
                <w:rFonts w:ascii="Arial"/>
                <w:w w:val="95"/>
                <w:sz w:val="20"/>
              </w:rPr>
              <w:t>been</w:t>
            </w:r>
            <w:r>
              <w:rPr>
                <w:rFonts w:ascii="Arial"/>
                <w:spacing w:val="-21"/>
                <w:w w:val="95"/>
                <w:sz w:val="20"/>
              </w:rPr>
              <w:t> </w:t>
            </w:r>
            <w:r>
              <w:rPr>
                <w:rFonts w:ascii="Arial"/>
                <w:w w:val="95"/>
                <w:sz w:val="20"/>
              </w:rPr>
              <w:t>considered.</w:t>
            </w:r>
            <w:r>
              <w:rPr>
                <w:rFonts w:ascii="Arial"/>
                <w:sz w:val="20"/>
              </w:rPr>
            </w:r>
          </w:p>
        </w:tc>
      </w:tr>
      <w:tr>
        <w:trPr>
          <w:trHeight w:val="2440"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Description of</w:t>
            </w:r>
            <w:r>
              <w:rPr>
                <w:rFonts w:ascii="Arial"/>
                <w:b/>
                <w:spacing w:val="-11"/>
                <w:w w:val="90"/>
                <w:sz w:val="20"/>
              </w:rPr>
              <w:t> </w:t>
            </w:r>
            <w:r>
              <w:rPr>
                <w:rFonts w:ascii="Arial"/>
                <w:b/>
                <w:w w:val="90"/>
                <w:sz w:val="20"/>
              </w:rPr>
              <w:t>project</w:t>
            </w:r>
            <w:r>
              <w:rPr>
                <w:rFonts w:ascii="Arial"/>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20"/>
              <w:ind w:left="103" w:right="101"/>
              <w:jc w:val="both"/>
              <w:rPr>
                <w:rFonts w:ascii="Arial" w:hAnsi="Arial" w:cs="Arial" w:eastAsia="Arial" w:hint="default"/>
                <w:sz w:val="20"/>
                <w:szCs w:val="20"/>
              </w:rPr>
            </w:pPr>
            <w:r>
              <w:rPr>
                <w:rFonts w:ascii="Arial"/>
                <w:sz w:val="20"/>
              </w:rPr>
              <w:t>This plan will provide a strategic framework guiding </w:t>
            </w:r>
            <w:r>
              <w:rPr>
                <w:rFonts w:ascii="Arial"/>
                <w:w w:val="95"/>
                <w:sz w:val="20"/>
              </w:rPr>
              <w:t>local</w:t>
            </w:r>
            <w:r>
              <w:rPr>
                <w:rFonts w:ascii="Arial"/>
                <w:spacing w:val="-8"/>
                <w:w w:val="95"/>
                <w:sz w:val="20"/>
              </w:rPr>
              <w:t> </w:t>
            </w:r>
            <w:r>
              <w:rPr>
                <w:rFonts w:ascii="Arial"/>
                <w:w w:val="95"/>
                <w:sz w:val="20"/>
              </w:rPr>
              <w:t>economic</w:t>
            </w:r>
            <w:r>
              <w:rPr>
                <w:rFonts w:ascii="Arial"/>
                <w:spacing w:val="-9"/>
                <w:w w:val="95"/>
                <w:sz w:val="20"/>
              </w:rPr>
              <w:t> </w:t>
            </w:r>
            <w:r>
              <w:rPr>
                <w:rFonts w:ascii="Arial"/>
                <w:w w:val="95"/>
                <w:sz w:val="20"/>
              </w:rPr>
              <w:t>and</w:t>
            </w:r>
            <w:r>
              <w:rPr>
                <w:rFonts w:ascii="Arial"/>
                <w:spacing w:val="-9"/>
                <w:w w:val="95"/>
                <w:sz w:val="20"/>
              </w:rPr>
              <w:t> </w:t>
            </w:r>
            <w:r>
              <w:rPr>
                <w:rFonts w:ascii="Arial"/>
                <w:w w:val="95"/>
                <w:sz w:val="20"/>
              </w:rPr>
              <w:t>community</w:t>
            </w:r>
            <w:r>
              <w:rPr>
                <w:rFonts w:ascii="Arial"/>
                <w:spacing w:val="-9"/>
                <w:w w:val="95"/>
                <w:sz w:val="20"/>
              </w:rPr>
              <w:t> </w:t>
            </w:r>
            <w:r>
              <w:rPr>
                <w:rFonts w:ascii="Arial"/>
                <w:w w:val="95"/>
                <w:sz w:val="20"/>
              </w:rPr>
              <w:t>development</w:t>
            </w:r>
            <w:r>
              <w:rPr>
                <w:rFonts w:ascii="Arial"/>
                <w:spacing w:val="-11"/>
                <w:w w:val="95"/>
                <w:sz w:val="20"/>
              </w:rPr>
              <w:t> </w:t>
            </w:r>
            <w:r>
              <w:rPr>
                <w:rFonts w:ascii="Arial"/>
                <w:w w:val="95"/>
                <w:sz w:val="20"/>
              </w:rPr>
              <w:t>in</w:t>
            </w:r>
            <w:r>
              <w:rPr>
                <w:rFonts w:ascii="Arial"/>
                <w:spacing w:val="-11"/>
                <w:w w:val="95"/>
                <w:sz w:val="20"/>
              </w:rPr>
              <w:t> </w:t>
            </w:r>
            <w:r>
              <w:rPr>
                <w:rFonts w:ascii="Arial"/>
                <w:w w:val="95"/>
                <w:sz w:val="20"/>
              </w:rPr>
              <w:t>County </w:t>
            </w:r>
            <w:r>
              <w:rPr>
                <w:rFonts w:ascii="Arial"/>
                <w:w w:val="95"/>
                <w:sz w:val="20"/>
              </w:rPr>
            </w:r>
            <w:r>
              <w:rPr>
                <w:rFonts w:ascii="Arial"/>
                <w:sz w:val="20"/>
              </w:rPr>
              <w:t>Cavan</w:t>
            </w:r>
            <w:r>
              <w:rPr>
                <w:rFonts w:ascii="Arial"/>
                <w:spacing w:val="-17"/>
                <w:sz w:val="20"/>
              </w:rPr>
              <w:t> </w:t>
            </w:r>
            <w:r>
              <w:rPr>
                <w:rFonts w:ascii="Arial"/>
                <w:sz w:val="20"/>
              </w:rPr>
              <w:t>for</w:t>
            </w:r>
            <w:r>
              <w:rPr>
                <w:rFonts w:ascii="Arial"/>
                <w:spacing w:val="-15"/>
                <w:sz w:val="20"/>
              </w:rPr>
              <w:t> </w:t>
            </w:r>
            <w:r>
              <w:rPr>
                <w:rFonts w:ascii="Arial"/>
                <w:sz w:val="20"/>
              </w:rPr>
              <w:t>the</w:t>
            </w:r>
            <w:r>
              <w:rPr>
                <w:rFonts w:ascii="Arial"/>
                <w:spacing w:val="-13"/>
                <w:sz w:val="20"/>
              </w:rPr>
              <w:t> </w:t>
            </w:r>
            <w:r>
              <w:rPr>
                <w:rFonts w:ascii="Arial"/>
                <w:sz w:val="20"/>
              </w:rPr>
              <w:t>next</w:t>
            </w:r>
            <w:r>
              <w:rPr>
                <w:rFonts w:ascii="Arial"/>
                <w:spacing w:val="-17"/>
                <w:sz w:val="20"/>
              </w:rPr>
              <w:t> </w:t>
            </w:r>
            <w:r>
              <w:rPr>
                <w:rFonts w:ascii="Arial"/>
                <w:sz w:val="20"/>
              </w:rPr>
              <w:t>six</w:t>
            </w:r>
            <w:r>
              <w:rPr>
                <w:rFonts w:ascii="Arial"/>
                <w:spacing w:val="-15"/>
                <w:sz w:val="20"/>
              </w:rPr>
              <w:t> </w:t>
            </w:r>
            <w:r>
              <w:rPr>
                <w:rFonts w:ascii="Arial"/>
                <w:sz w:val="20"/>
              </w:rPr>
              <w:t>years.</w:t>
            </w:r>
            <w:r>
              <w:rPr>
                <w:rFonts w:ascii="Arial"/>
                <w:spacing w:val="26"/>
                <w:sz w:val="20"/>
              </w:rPr>
              <w:t> </w:t>
            </w:r>
            <w:r>
              <w:rPr>
                <w:rFonts w:ascii="Arial"/>
                <w:sz w:val="20"/>
              </w:rPr>
              <w:t>It</w:t>
            </w:r>
            <w:r>
              <w:rPr>
                <w:rFonts w:ascii="Arial"/>
                <w:spacing w:val="-14"/>
                <w:sz w:val="20"/>
              </w:rPr>
              <w:t> </w:t>
            </w:r>
            <w:r>
              <w:rPr>
                <w:rFonts w:ascii="Arial"/>
                <w:sz w:val="20"/>
              </w:rPr>
              <w:t>is</w:t>
            </w:r>
            <w:r>
              <w:rPr>
                <w:rFonts w:ascii="Arial"/>
                <w:spacing w:val="-17"/>
                <w:sz w:val="20"/>
              </w:rPr>
              <w:t> </w:t>
            </w:r>
            <w:r>
              <w:rPr>
                <w:rFonts w:ascii="Arial"/>
                <w:sz w:val="20"/>
              </w:rPr>
              <w:t>the</w:t>
            </w:r>
            <w:r>
              <w:rPr>
                <w:rFonts w:ascii="Arial"/>
                <w:spacing w:val="-16"/>
                <w:sz w:val="20"/>
              </w:rPr>
              <w:t> </w:t>
            </w:r>
            <w:r>
              <w:rPr>
                <w:rFonts w:ascii="Arial"/>
                <w:sz w:val="20"/>
              </w:rPr>
              <w:t>central</w:t>
            </w:r>
            <w:r>
              <w:rPr>
                <w:rFonts w:ascii="Arial"/>
                <w:spacing w:val="-15"/>
                <w:sz w:val="20"/>
              </w:rPr>
              <w:t> </w:t>
            </w:r>
            <w:r>
              <w:rPr>
                <w:rFonts w:ascii="Arial"/>
                <w:sz w:val="20"/>
              </w:rPr>
              <w:t>strategy </w:t>
            </w:r>
            <w:r>
              <w:rPr>
                <w:rFonts w:ascii="Arial"/>
                <w:sz w:val="20"/>
              </w:rPr>
              <w:t>that</w:t>
            </w:r>
            <w:r>
              <w:rPr>
                <w:rFonts w:ascii="Arial"/>
                <w:spacing w:val="-28"/>
                <w:sz w:val="20"/>
              </w:rPr>
              <w:t> </w:t>
            </w:r>
            <w:r>
              <w:rPr>
                <w:rFonts w:ascii="Arial"/>
                <w:sz w:val="20"/>
              </w:rPr>
              <w:t>will</w:t>
            </w:r>
            <w:r>
              <w:rPr>
                <w:rFonts w:ascii="Arial"/>
                <w:spacing w:val="-27"/>
                <w:sz w:val="20"/>
              </w:rPr>
              <w:t> </w:t>
            </w:r>
            <w:r>
              <w:rPr>
                <w:rFonts w:ascii="Arial"/>
                <w:sz w:val="20"/>
              </w:rPr>
              <w:t>set</w:t>
            </w:r>
            <w:r>
              <w:rPr>
                <w:rFonts w:ascii="Arial"/>
                <w:spacing w:val="-28"/>
                <w:sz w:val="20"/>
              </w:rPr>
              <w:t> </w:t>
            </w:r>
            <w:r>
              <w:rPr>
                <w:rFonts w:ascii="Arial"/>
                <w:sz w:val="20"/>
              </w:rPr>
              <w:t>the</w:t>
            </w:r>
            <w:r>
              <w:rPr>
                <w:rFonts w:ascii="Arial"/>
                <w:spacing w:val="-27"/>
                <w:sz w:val="20"/>
              </w:rPr>
              <w:t> </w:t>
            </w:r>
            <w:r>
              <w:rPr>
                <w:rFonts w:ascii="Arial"/>
                <w:sz w:val="20"/>
              </w:rPr>
              <w:t>agenda</w:t>
            </w:r>
            <w:r>
              <w:rPr>
                <w:rFonts w:ascii="Arial"/>
                <w:spacing w:val="-28"/>
                <w:sz w:val="20"/>
              </w:rPr>
              <w:t> </w:t>
            </w:r>
            <w:r>
              <w:rPr>
                <w:rFonts w:ascii="Arial"/>
                <w:sz w:val="20"/>
              </w:rPr>
              <w:t>for</w:t>
            </w:r>
            <w:r>
              <w:rPr>
                <w:rFonts w:ascii="Arial"/>
                <w:spacing w:val="-27"/>
                <w:sz w:val="20"/>
              </w:rPr>
              <w:t> </w:t>
            </w:r>
            <w:r>
              <w:rPr>
                <w:rFonts w:ascii="Arial"/>
                <w:sz w:val="20"/>
              </w:rPr>
              <w:t>statutory</w:t>
            </w:r>
            <w:r>
              <w:rPr>
                <w:rFonts w:ascii="Arial"/>
                <w:spacing w:val="-27"/>
                <w:sz w:val="20"/>
              </w:rPr>
              <w:t> </w:t>
            </w:r>
            <w:r>
              <w:rPr>
                <w:rFonts w:ascii="Arial"/>
                <w:sz w:val="20"/>
              </w:rPr>
              <w:t>agencies,</w:t>
            </w:r>
            <w:r>
              <w:rPr>
                <w:rFonts w:ascii="Arial"/>
                <w:spacing w:val="-28"/>
                <w:sz w:val="20"/>
              </w:rPr>
              <w:t> </w:t>
            </w:r>
            <w:r>
              <w:rPr>
                <w:rFonts w:ascii="Arial"/>
                <w:sz w:val="20"/>
              </w:rPr>
              <w:t>elected </w:t>
            </w:r>
            <w:r>
              <w:rPr>
                <w:rFonts w:ascii="Arial"/>
                <w:sz w:val="20"/>
              </w:rPr>
            </w:r>
            <w:r>
              <w:rPr>
                <w:rFonts w:ascii="Arial"/>
                <w:w w:val="95"/>
                <w:sz w:val="20"/>
              </w:rPr>
              <w:t>representatives, community and voluntary groups and </w:t>
            </w:r>
            <w:r>
              <w:rPr>
                <w:rFonts w:ascii="Arial"/>
                <w:w w:val="95"/>
                <w:sz w:val="20"/>
              </w:rPr>
            </w:r>
            <w:r>
              <w:rPr>
                <w:rFonts w:ascii="Arial"/>
                <w:sz w:val="20"/>
              </w:rPr>
              <w:t>business</w:t>
            </w:r>
            <w:r>
              <w:rPr>
                <w:rFonts w:ascii="Arial"/>
                <w:spacing w:val="-23"/>
                <w:sz w:val="20"/>
              </w:rPr>
              <w:t> </w:t>
            </w:r>
            <w:r>
              <w:rPr>
                <w:rFonts w:ascii="Arial"/>
                <w:sz w:val="20"/>
              </w:rPr>
              <w:t>interests</w:t>
            </w:r>
            <w:r>
              <w:rPr>
                <w:rFonts w:ascii="Arial"/>
                <w:spacing w:val="-23"/>
                <w:sz w:val="20"/>
              </w:rPr>
              <w:t> </w:t>
            </w:r>
            <w:r>
              <w:rPr>
                <w:rFonts w:ascii="Arial"/>
                <w:sz w:val="20"/>
              </w:rPr>
              <w:t>to</w:t>
            </w:r>
            <w:r>
              <w:rPr>
                <w:rFonts w:ascii="Arial"/>
                <w:spacing w:val="-22"/>
                <w:sz w:val="20"/>
              </w:rPr>
              <w:t> </w:t>
            </w:r>
            <w:r>
              <w:rPr>
                <w:rFonts w:ascii="Arial"/>
                <w:sz w:val="20"/>
              </w:rPr>
              <w:t>work</w:t>
            </w:r>
            <w:r>
              <w:rPr>
                <w:rFonts w:ascii="Arial"/>
                <w:spacing w:val="-23"/>
                <w:sz w:val="20"/>
              </w:rPr>
              <w:t> </w:t>
            </w:r>
            <w:r>
              <w:rPr>
                <w:rFonts w:ascii="Arial"/>
                <w:sz w:val="20"/>
              </w:rPr>
              <w:t>collaboratively</w:t>
            </w:r>
            <w:r>
              <w:rPr>
                <w:rFonts w:ascii="Arial"/>
                <w:spacing w:val="-22"/>
                <w:sz w:val="20"/>
              </w:rPr>
              <w:t> </w:t>
            </w:r>
            <w:r>
              <w:rPr>
                <w:rFonts w:ascii="Arial"/>
                <w:sz w:val="20"/>
              </w:rPr>
              <w:t>over</w:t>
            </w:r>
            <w:r>
              <w:rPr>
                <w:rFonts w:ascii="Arial"/>
                <w:spacing w:val="-24"/>
                <w:sz w:val="20"/>
              </w:rPr>
              <w:t> </w:t>
            </w:r>
            <w:r>
              <w:rPr>
                <w:rFonts w:ascii="Arial"/>
                <w:sz w:val="20"/>
              </w:rPr>
              <w:t>the</w:t>
            </w:r>
            <w:r>
              <w:rPr>
                <w:rFonts w:ascii="Arial"/>
                <w:spacing w:val="-22"/>
                <w:sz w:val="20"/>
              </w:rPr>
              <w:t> </w:t>
            </w:r>
            <w:r>
              <w:rPr>
                <w:rFonts w:ascii="Arial"/>
                <w:sz w:val="20"/>
              </w:rPr>
              <w:t>life </w:t>
            </w:r>
            <w:r>
              <w:rPr>
                <w:rFonts w:ascii="Arial"/>
                <w:sz w:val="20"/>
              </w:rPr>
              <w:t>of</w:t>
            </w:r>
            <w:r>
              <w:rPr>
                <w:rFonts w:ascii="Arial"/>
                <w:spacing w:val="-16"/>
                <w:sz w:val="20"/>
              </w:rPr>
              <w:t> </w:t>
            </w:r>
            <w:r>
              <w:rPr>
                <w:rFonts w:ascii="Arial"/>
                <w:sz w:val="20"/>
              </w:rPr>
              <w:t>the</w:t>
            </w:r>
            <w:r>
              <w:rPr>
                <w:rFonts w:ascii="Arial"/>
                <w:spacing w:val="-16"/>
                <w:sz w:val="20"/>
              </w:rPr>
              <w:t> </w:t>
            </w:r>
            <w:r>
              <w:rPr>
                <w:rFonts w:ascii="Arial"/>
                <w:sz w:val="20"/>
              </w:rPr>
              <w:t>plan</w:t>
            </w:r>
            <w:r>
              <w:rPr>
                <w:rFonts w:ascii="Arial"/>
                <w:spacing w:val="-18"/>
                <w:sz w:val="20"/>
              </w:rPr>
              <w:t> </w:t>
            </w:r>
            <w:r>
              <w:rPr>
                <w:rFonts w:ascii="Arial"/>
                <w:sz w:val="20"/>
              </w:rPr>
              <w:t>for</w:t>
            </w:r>
            <w:r>
              <w:rPr>
                <w:rFonts w:ascii="Arial"/>
                <w:spacing w:val="-15"/>
                <w:sz w:val="20"/>
              </w:rPr>
              <w:t> </w:t>
            </w:r>
            <w:r>
              <w:rPr>
                <w:rFonts w:ascii="Arial"/>
                <w:sz w:val="20"/>
              </w:rPr>
              <w:t>the</w:t>
            </w:r>
            <w:r>
              <w:rPr>
                <w:rFonts w:ascii="Arial"/>
                <w:spacing w:val="-19"/>
                <w:sz w:val="20"/>
              </w:rPr>
              <w:t> </w:t>
            </w:r>
            <w:r>
              <w:rPr>
                <w:rFonts w:ascii="Arial"/>
                <w:sz w:val="20"/>
              </w:rPr>
              <w:t>betterment</w:t>
            </w:r>
            <w:r>
              <w:rPr>
                <w:rFonts w:ascii="Arial"/>
                <w:spacing w:val="-18"/>
                <w:sz w:val="20"/>
              </w:rPr>
              <w:t> </w:t>
            </w:r>
            <w:r>
              <w:rPr>
                <w:rFonts w:ascii="Arial"/>
                <w:sz w:val="20"/>
              </w:rPr>
              <w:t>of</w:t>
            </w:r>
            <w:r>
              <w:rPr>
                <w:rFonts w:ascii="Arial"/>
                <w:spacing w:val="-16"/>
                <w:sz w:val="20"/>
              </w:rPr>
              <w:t> </w:t>
            </w:r>
            <w:r>
              <w:rPr>
                <w:rFonts w:ascii="Arial"/>
                <w:sz w:val="20"/>
              </w:rPr>
              <w:t>County</w:t>
            </w:r>
            <w:r>
              <w:rPr>
                <w:rFonts w:ascii="Arial"/>
                <w:spacing w:val="-16"/>
                <w:sz w:val="20"/>
              </w:rPr>
              <w:t> </w:t>
            </w:r>
            <w:r>
              <w:rPr>
                <w:rFonts w:ascii="Arial"/>
                <w:sz w:val="20"/>
              </w:rPr>
              <w:t>Cavan.</w:t>
            </w:r>
            <w:r>
              <w:rPr>
                <w:rFonts w:ascii="Arial"/>
                <w:spacing w:val="26"/>
                <w:sz w:val="20"/>
              </w:rPr>
              <w:t> </w:t>
            </w:r>
            <w:r>
              <w:rPr>
                <w:rFonts w:ascii="Arial"/>
                <w:sz w:val="20"/>
              </w:rPr>
              <w:t>It</w:t>
            </w:r>
            <w:r>
              <w:rPr>
                <w:rFonts w:ascii="Arial"/>
                <w:spacing w:val="-18"/>
                <w:sz w:val="20"/>
              </w:rPr>
              <w:t> </w:t>
            </w:r>
            <w:r>
              <w:rPr>
                <w:rFonts w:ascii="Arial"/>
                <w:sz w:val="20"/>
              </w:rPr>
              <w:t>will </w:t>
            </w:r>
            <w:r>
              <w:rPr>
                <w:rFonts w:ascii="Arial"/>
                <w:sz w:val="20"/>
              </w:rPr>
            </w:r>
            <w:r>
              <w:rPr>
                <w:rFonts w:ascii="Arial"/>
                <w:w w:val="95"/>
                <w:sz w:val="20"/>
              </w:rPr>
              <w:t>ensure</w:t>
            </w:r>
            <w:r>
              <w:rPr>
                <w:rFonts w:ascii="Arial"/>
                <w:spacing w:val="-6"/>
                <w:w w:val="95"/>
                <w:sz w:val="20"/>
              </w:rPr>
              <w:t> </w:t>
            </w:r>
            <w:r>
              <w:rPr>
                <w:rFonts w:ascii="Arial"/>
                <w:w w:val="95"/>
                <w:sz w:val="20"/>
              </w:rPr>
              <w:t>that</w:t>
            </w:r>
            <w:r>
              <w:rPr>
                <w:rFonts w:ascii="Arial"/>
                <w:spacing w:val="-8"/>
                <w:w w:val="95"/>
                <w:sz w:val="20"/>
              </w:rPr>
              <w:t> </w:t>
            </w:r>
            <w:r>
              <w:rPr>
                <w:rFonts w:ascii="Arial"/>
                <w:w w:val="95"/>
                <w:sz w:val="20"/>
              </w:rPr>
              <w:t>organisations</w:t>
            </w:r>
            <w:r>
              <w:rPr>
                <w:rFonts w:ascii="Arial"/>
                <w:spacing w:val="-7"/>
                <w:w w:val="95"/>
                <w:sz w:val="20"/>
              </w:rPr>
              <w:t> </w:t>
            </w:r>
            <w:r>
              <w:rPr>
                <w:rFonts w:ascii="Arial"/>
                <w:w w:val="95"/>
                <w:sz w:val="20"/>
              </w:rPr>
              <w:t>in</w:t>
            </w:r>
            <w:r>
              <w:rPr>
                <w:rFonts w:ascii="Arial"/>
                <w:spacing w:val="-4"/>
                <w:w w:val="95"/>
                <w:sz w:val="20"/>
              </w:rPr>
              <w:t> </w:t>
            </w:r>
            <w:r>
              <w:rPr>
                <w:rFonts w:ascii="Arial"/>
                <w:w w:val="95"/>
                <w:sz w:val="20"/>
              </w:rPr>
              <w:t>Cavan</w:t>
            </w:r>
            <w:r>
              <w:rPr>
                <w:rFonts w:ascii="Arial"/>
                <w:spacing w:val="-8"/>
                <w:w w:val="95"/>
                <w:sz w:val="20"/>
              </w:rPr>
              <w:t> </w:t>
            </w:r>
            <w:r>
              <w:rPr>
                <w:rFonts w:ascii="Arial"/>
                <w:w w:val="95"/>
                <w:sz w:val="20"/>
              </w:rPr>
              <w:t>work</w:t>
            </w:r>
            <w:r>
              <w:rPr>
                <w:rFonts w:ascii="Arial"/>
                <w:spacing w:val="-8"/>
                <w:w w:val="95"/>
                <w:sz w:val="20"/>
              </w:rPr>
              <w:t> </w:t>
            </w:r>
            <w:r>
              <w:rPr>
                <w:rFonts w:ascii="Arial"/>
                <w:w w:val="95"/>
                <w:sz w:val="20"/>
              </w:rPr>
              <w:t>in</w:t>
            </w:r>
            <w:r>
              <w:rPr>
                <w:rFonts w:ascii="Arial"/>
                <w:spacing w:val="-7"/>
                <w:w w:val="95"/>
                <w:sz w:val="20"/>
              </w:rPr>
              <w:t> </w:t>
            </w:r>
            <w:r>
              <w:rPr>
                <w:rFonts w:ascii="Arial"/>
                <w:w w:val="95"/>
                <w:sz w:val="20"/>
              </w:rPr>
              <w:t>partnership </w:t>
            </w:r>
            <w:r>
              <w:rPr>
                <w:rFonts w:ascii="Arial"/>
                <w:w w:val="95"/>
                <w:sz w:val="20"/>
              </w:rPr>
              <w:t>to</w:t>
            </w:r>
            <w:r>
              <w:rPr>
                <w:rFonts w:ascii="Arial"/>
                <w:spacing w:val="-17"/>
                <w:w w:val="95"/>
                <w:sz w:val="20"/>
              </w:rPr>
              <w:t> </w:t>
            </w:r>
            <w:r>
              <w:rPr>
                <w:rFonts w:ascii="Arial"/>
                <w:w w:val="95"/>
                <w:sz w:val="20"/>
              </w:rPr>
              <w:t>achieve</w:t>
            </w:r>
            <w:r>
              <w:rPr>
                <w:rFonts w:ascii="Arial"/>
                <w:spacing w:val="-18"/>
                <w:w w:val="95"/>
                <w:sz w:val="20"/>
              </w:rPr>
              <w:t> </w:t>
            </w:r>
            <w:r>
              <w:rPr>
                <w:rFonts w:ascii="Arial"/>
                <w:w w:val="95"/>
                <w:sz w:val="20"/>
              </w:rPr>
              <w:t>that</w:t>
            </w:r>
            <w:r>
              <w:rPr>
                <w:rFonts w:ascii="Arial"/>
                <w:spacing w:val="-18"/>
                <w:w w:val="95"/>
                <w:sz w:val="20"/>
              </w:rPr>
              <w:t> </w:t>
            </w:r>
            <w:r>
              <w:rPr>
                <w:rFonts w:ascii="Arial"/>
                <w:w w:val="95"/>
                <w:sz w:val="20"/>
              </w:rPr>
              <w:t>vision</w:t>
            </w:r>
            <w:r>
              <w:rPr>
                <w:rFonts w:ascii="Arial"/>
                <w:spacing w:val="-20"/>
                <w:w w:val="95"/>
                <w:sz w:val="20"/>
              </w:rPr>
              <w:t> </w:t>
            </w:r>
            <w:r>
              <w:rPr>
                <w:rFonts w:ascii="Arial"/>
                <w:w w:val="95"/>
                <w:sz w:val="20"/>
              </w:rPr>
              <w:t>for</w:t>
            </w:r>
            <w:r>
              <w:rPr>
                <w:rFonts w:ascii="Arial"/>
                <w:spacing w:val="-17"/>
                <w:w w:val="95"/>
                <w:sz w:val="20"/>
              </w:rPr>
              <w:t> </w:t>
            </w:r>
            <w:r>
              <w:rPr>
                <w:rFonts w:ascii="Arial"/>
                <w:w w:val="95"/>
                <w:sz w:val="20"/>
              </w:rPr>
              <w:t>County</w:t>
            </w:r>
            <w:r>
              <w:rPr>
                <w:rFonts w:ascii="Arial"/>
                <w:spacing w:val="-18"/>
                <w:w w:val="95"/>
                <w:sz w:val="20"/>
              </w:rPr>
              <w:t> </w:t>
            </w:r>
            <w:r>
              <w:rPr>
                <w:rFonts w:ascii="Arial"/>
                <w:w w:val="95"/>
                <w:sz w:val="20"/>
              </w:rPr>
              <w:t>Cavan.</w:t>
            </w:r>
            <w:r>
              <w:rPr>
                <w:rFonts w:ascii="Arial"/>
                <w:sz w:val="20"/>
              </w:rPr>
            </w:r>
          </w:p>
        </w:tc>
      </w:tr>
      <w:tr>
        <w:trPr>
          <w:trHeight w:val="1704"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54" w:lineRule="auto" w:before="120"/>
              <w:ind w:left="100" w:right="276"/>
              <w:jc w:val="left"/>
              <w:rPr>
                <w:rFonts w:ascii="Arial" w:hAnsi="Arial" w:cs="Arial" w:eastAsia="Arial" w:hint="default"/>
                <w:sz w:val="20"/>
                <w:szCs w:val="20"/>
              </w:rPr>
            </w:pPr>
            <w:r>
              <w:rPr>
                <w:rFonts w:ascii="Arial"/>
                <w:b/>
                <w:w w:val="95"/>
                <w:sz w:val="20"/>
              </w:rPr>
              <w:t>Is</w:t>
            </w:r>
            <w:r>
              <w:rPr>
                <w:rFonts w:ascii="Arial"/>
                <w:b/>
                <w:spacing w:val="-33"/>
                <w:w w:val="95"/>
                <w:sz w:val="20"/>
              </w:rPr>
              <w:t> </w:t>
            </w:r>
            <w:r>
              <w:rPr>
                <w:rFonts w:ascii="Arial"/>
                <w:b/>
                <w:w w:val="95"/>
                <w:sz w:val="20"/>
              </w:rPr>
              <w:t>the</w:t>
            </w:r>
            <w:r>
              <w:rPr>
                <w:rFonts w:ascii="Arial"/>
                <w:b/>
                <w:spacing w:val="-32"/>
                <w:w w:val="95"/>
                <w:sz w:val="20"/>
              </w:rPr>
              <w:t> </w:t>
            </w:r>
            <w:r>
              <w:rPr>
                <w:rFonts w:ascii="Arial"/>
                <w:b/>
                <w:w w:val="95"/>
                <w:sz w:val="20"/>
              </w:rPr>
              <w:t>project</w:t>
            </w:r>
            <w:r>
              <w:rPr>
                <w:rFonts w:ascii="Arial"/>
                <w:b/>
                <w:spacing w:val="-33"/>
                <w:w w:val="95"/>
                <w:sz w:val="20"/>
              </w:rPr>
              <w:t> </w:t>
            </w:r>
            <w:r>
              <w:rPr>
                <w:rFonts w:ascii="Arial"/>
                <w:b/>
                <w:w w:val="95"/>
                <w:sz w:val="20"/>
              </w:rPr>
              <w:t>directly</w:t>
            </w:r>
            <w:r>
              <w:rPr>
                <w:rFonts w:ascii="Arial"/>
                <w:b/>
                <w:spacing w:val="-32"/>
                <w:w w:val="95"/>
                <w:sz w:val="20"/>
              </w:rPr>
              <w:t> </w:t>
            </w:r>
            <w:r>
              <w:rPr>
                <w:rFonts w:ascii="Arial"/>
                <w:b/>
                <w:w w:val="95"/>
                <w:sz w:val="20"/>
              </w:rPr>
              <w:t>connected</w:t>
            </w:r>
            <w:r>
              <w:rPr>
                <w:rFonts w:ascii="Arial"/>
                <w:b/>
                <w:spacing w:val="-33"/>
                <w:w w:val="95"/>
                <w:sz w:val="20"/>
              </w:rPr>
              <w:t> </w:t>
            </w:r>
            <w:r>
              <w:rPr>
                <w:rFonts w:ascii="Arial"/>
                <w:b/>
                <w:w w:val="95"/>
                <w:sz w:val="20"/>
              </w:rPr>
              <w:t>with</w:t>
            </w:r>
            <w:r>
              <w:rPr>
                <w:rFonts w:ascii="Arial"/>
                <w:b/>
                <w:spacing w:val="-33"/>
                <w:w w:val="95"/>
                <w:sz w:val="20"/>
              </w:rPr>
              <w:t> </w:t>
            </w:r>
            <w:r>
              <w:rPr>
                <w:rFonts w:ascii="Arial"/>
                <w:b/>
                <w:w w:val="95"/>
                <w:sz w:val="20"/>
              </w:rPr>
              <w:t>or </w:t>
            </w:r>
            <w:r>
              <w:rPr>
                <w:rFonts w:ascii="Arial"/>
                <w:b/>
                <w:w w:val="95"/>
                <w:sz w:val="20"/>
              </w:rPr>
            </w:r>
            <w:r>
              <w:rPr>
                <w:rFonts w:ascii="Arial"/>
                <w:b/>
                <w:sz w:val="20"/>
              </w:rPr>
              <w:t>necessary</w:t>
            </w:r>
            <w:r>
              <w:rPr>
                <w:rFonts w:ascii="Arial"/>
                <w:b/>
                <w:spacing w:val="-37"/>
                <w:sz w:val="20"/>
              </w:rPr>
              <w:t> </w:t>
            </w:r>
            <w:r>
              <w:rPr>
                <w:rFonts w:ascii="Arial"/>
                <w:b/>
                <w:sz w:val="20"/>
              </w:rPr>
              <w:t>to</w:t>
            </w:r>
            <w:r>
              <w:rPr>
                <w:rFonts w:ascii="Arial"/>
                <w:b/>
                <w:spacing w:val="-37"/>
                <w:sz w:val="20"/>
              </w:rPr>
              <w:t> </w:t>
            </w:r>
            <w:r>
              <w:rPr>
                <w:rFonts w:ascii="Arial"/>
                <w:b/>
                <w:sz w:val="20"/>
              </w:rPr>
              <w:t>the</w:t>
            </w:r>
            <w:r>
              <w:rPr>
                <w:rFonts w:ascii="Arial"/>
                <w:b/>
                <w:spacing w:val="-36"/>
                <w:sz w:val="20"/>
              </w:rPr>
              <w:t> </w:t>
            </w:r>
            <w:r>
              <w:rPr>
                <w:rFonts w:ascii="Arial"/>
                <w:b/>
                <w:sz w:val="20"/>
              </w:rPr>
              <w:t>management</w:t>
            </w:r>
            <w:r>
              <w:rPr>
                <w:rFonts w:ascii="Arial"/>
                <w:b/>
                <w:spacing w:val="-37"/>
                <w:sz w:val="20"/>
              </w:rPr>
              <w:t> </w:t>
            </w:r>
            <w:r>
              <w:rPr>
                <w:rFonts w:ascii="Arial"/>
                <w:b/>
                <w:sz w:val="20"/>
              </w:rPr>
              <w:t>of</w:t>
            </w:r>
            <w:r>
              <w:rPr>
                <w:rFonts w:ascii="Arial"/>
                <w:b/>
                <w:spacing w:val="-38"/>
                <w:sz w:val="20"/>
              </w:rPr>
              <w:t> </w:t>
            </w:r>
            <w:r>
              <w:rPr>
                <w:rFonts w:ascii="Arial"/>
                <w:b/>
                <w:spacing w:val="-2"/>
                <w:sz w:val="20"/>
              </w:rPr>
              <w:t>the </w:t>
            </w:r>
            <w:r>
              <w:rPr>
                <w:rFonts w:ascii="Arial"/>
                <w:b/>
                <w:spacing w:val="-2"/>
                <w:sz w:val="20"/>
              </w:rPr>
            </w:r>
            <w:r>
              <w:rPr>
                <w:rFonts w:ascii="Arial"/>
                <w:b/>
                <w:sz w:val="20"/>
              </w:rPr>
              <w:t>sites?</w:t>
            </w:r>
            <w:r>
              <w:rPr>
                <w:rFonts w:ascii="Arial"/>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20"/>
              <w:ind w:left="103" w:right="105"/>
              <w:jc w:val="both"/>
              <w:rPr>
                <w:rFonts w:ascii="Arial" w:hAnsi="Arial" w:cs="Arial" w:eastAsia="Arial" w:hint="default"/>
                <w:sz w:val="20"/>
                <w:szCs w:val="20"/>
              </w:rPr>
            </w:pPr>
            <w:r>
              <w:rPr>
                <w:rFonts w:ascii="Arial"/>
                <w:sz w:val="20"/>
              </w:rPr>
              <w:t>The Cavan LECP is not directly connected with or necessary</w:t>
            </w:r>
            <w:r>
              <w:rPr>
                <w:rFonts w:ascii="Arial"/>
                <w:spacing w:val="-39"/>
                <w:sz w:val="20"/>
              </w:rPr>
              <w:t> </w:t>
            </w:r>
            <w:r>
              <w:rPr>
                <w:rFonts w:ascii="Arial"/>
                <w:sz w:val="20"/>
              </w:rPr>
              <w:t>to</w:t>
            </w:r>
            <w:r>
              <w:rPr>
                <w:rFonts w:ascii="Arial"/>
                <w:spacing w:val="-39"/>
                <w:sz w:val="20"/>
              </w:rPr>
              <w:t> </w:t>
            </w:r>
            <w:r>
              <w:rPr>
                <w:rFonts w:ascii="Arial"/>
                <w:sz w:val="20"/>
              </w:rPr>
              <w:t>the</w:t>
            </w:r>
            <w:r>
              <w:rPr>
                <w:rFonts w:ascii="Arial"/>
                <w:spacing w:val="-39"/>
                <w:sz w:val="20"/>
              </w:rPr>
              <w:t> </w:t>
            </w:r>
            <w:r>
              <w:rPr>
                <w:rFonts w:ascii="Arial"/>
                <w:sz w:val="20"/>
              </w:rPr>
              <w:t>management</w:t>
            </w:r>
            <w:r>
              <w:rPr>
                <w:rFonts w:ascii="Arial"/>
                <w:spacing w:val="-40"/>
                <w:sz w:val="20"/>
              </w:rPr>
              <w:t> </w:t>
            </w:r>
            <w:r>
              <w:rPr>
                <w:rFonts w:ascii="Arial"/>
                <w:sz w:val="20"/>
              </w:rPr>
              <w:t>of</w:t>
            </w:r>
            <w:r>
              <w:rPr>
                <w:rFonts w:ascii="Arial"/>
                <w:spacing w:val="-39"/>
                <w:sz w:val="20"/>
              </w:rPr>
              <w:t> </w:t>
            </w:r>
            <w:r>
              <w:rPr>
                <w:rFonts w:ascii="Arial"/>
                <w:sz w:val="20"/>
              </w:rPr>
              <w:t>any</w:t>
            </w:r>
            <w:r>
              <w:rPr>
                <w:rFonts w:ascii="Arial"/>
                <w:spacing w:val="-39"/>
                <w:sz w:val="20"/>
              </w:rPr>
              <w:t> </w:t>
            </w:r>
            <w:r>
              <w:rPr>
                <w:rFonts w:ascii="Arial"/>
                <w:sz w:val="20"/>
              </w:rPr>
              <w:t>Natura</w:t>
            </w:r>
            <w:r>
              <w:rPr>
                <w:rFonts w:ascii="Arial"/>
                <w:spacing w:val="-40"/>
                <w:sz w:val="20"/>
              </w:rPr>
              <w:t> </w:t>
            </w:r>
            <w:r>
              <w:rPr>
                <w:rFonts w:ascii="Arial"/>
                <w:sz w:val="20"/>
              </w:rPr>
              <w:t>2000</w:t>
            </w:r>
            <w:r>
              <w:rPr>
                <w:rFonts w:ascii="Arial"/>
                <w:spacing w:val="-39"/>
                <w:sz w:val="20"/>
              </w:rPr>
              <w:t> </w:t>
            </w:r>
            <w:r>
              <w:rPr>
                <w:rFonts w:ascii="Arial"/>
                <w:sz w:val="20"/>
              </w:rPr>
              <w:t>site. </w:t>
            </w:r>
            <w:r>
              <w:rPr>
                <w:rFonts w:ascii="Arial"/>
                <w:sz w:val="20"/>
              </w:rPr>
              <w:t>Its main purpose is to promote the well </w:t>
            </w:r>
            <w:r>
              <w:rPr>
                <w:rFonts w:ascii="Arial"/>
                <w:spacing w:val="-3"/>
                <w:sz w:val="20"/>
              </w:rPr>
              <w:t>being </w:t>
            </w:r>
            <w:r>
              <w:rPr>
                <w:rFonts w:ascii="Arial"/>
                <w:sz w:val="20"/>
              </w:rPr>
              <w:t>and </w:t>
            </w:r>
            <w:r>
              <w:rPr>
                <w:rFonts w:ascii="Arial"/>
                <w:sz w:val="20"/>
              </w:rPr>
              <w:t>quality of life of communities in Cavan, whilst promoting business and tourism in a sustainable manner.</w:t>
            </w:r>
          </w:p>
        </w:tc>
      </w:tr>
      <w:tr>
        <w:trPr>
          <w:trHeight w:val="1220"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54" w:lineRule="auto" w:before="121"/>
              <w:ind w:left="100" w:right="498"/>
              <w:jc w:val="both"/>
              <w:rPr>
                <w:rFonts w:ascii="Arial" w:hAnsi="Arial" w:cs="Arial" w:eastAsia="Arial" w:hint="default"/>
                <w:sz w:val="20"/>
                <w:szCs w:val="20"/>
              </w:rPr>
            </w:pPr>
            <w:r>
              <w:rPr>
                <w:rFonts w:ascii="Arial"/>
                <w:b/>
                <w:w w:val="95"/>
                <w:sz w:val="20"/>
              </w:rPr>
              <w:t>Are</w:t>
            </w:r>
            <w:r>
              <w:rPr>
                <w:rFonts w:ascii="Arial"/>
                <w:b/>
                <w:spacing w:val="-29"/>
                <w:w w:val="95"/>
                <w:sz w:val="20"/>
              </w:rPr>
              <w:t> </w:t>
            </w:r>
            <w:r>
              <w:rPr>
                <w:rFonts w:ascii="Arial"/>
                <w:b/>
                <w:w w:val="95"/>
                <w:sz w:val="20"/>
              </w:rPr>
              <w:t>there</w:t>
            </w:r>
            <w:r>
              <w:rPr>
                <w:rFonts w:ascii="Arial"/>
                <w:b/>
                <w:spacing w:val="-29"/>
                <w:w w:val="95"/>
                <w:sz w:val="20"/>
              </w:rPr>
              <w:t> </w:t>
            </w:r>
            <w:r>
              <w:rPr>
                <w:rFonts w:ascii="Arial"/>
                <w:b/>
                <w:w w:val="95"/>
                <w:sz w:val="20"/>
              </w:rPr>
              <w:t>other</w:t>
            </w:r>
            <w:r>
              <w:rPr>
                <w:rFonts w:ascii="Arial"/>
                <w:b/>
                <w:spacing w:val="-31"/>
                <w:w w:val="95"/>
                <w:sz w:val="20"/>
              </w:rPr>
              <w:t> </w:t>
            </w:r>
            <w:r>
              <w:rPr>
                <w:rFonts w:ascii="Arial"/>
                <w:b/>
                <w:w w:val="95"/>
                <w:sz w:val="20"/>
              </w:rPr>
              <w:t>projects</w:t>
            </w:r>
            <w:r>
              <w:rPr>
                <w:rFonts w:ascii="Arial"/>
                <w:b/>
                <w:spacing w:val="-30"/>
                <w:w w:val="95"/>
                <w:sz w:val="20"/>
              </w:rPr>
              <w:t> </w:t>
            </w:r>
            <w:r>
              <w:rPr>
                <w:rFonts w:ascii="Arial"/>
                <w:b/>
                <w:w w:val="95"/>
                <w:sz w:val="20"/>
              </w:rPr>
              <w:t>or</w:t>
            </w:r>
            <w:r>
              <w:rPr>
                <w:rFonts w:ascii="Arial"/>
                <w:b/>
                <w:spacing w:val="-28"/>
                <w:w w:val="95"/>
                <w:sz w:val="20"/>
              </w:rPr>
              <w:t> </w:t>
            </w:r>
            <w:r>
              <w:rPr>
                <w:rFonts w:ascii="Arial"/>
                <w:b/>
                <w:w w:val="95"/>
                <w:sz w:val="20"/>
              </w:rPr>
              <w:t>plans</w:t>
            </w:r>
            <w:r>
              <w:rPr>
                <w:rFonts w:ascii="Arial"/>
                <w:b/>
                <w:spacing w:val="-30"/>
                <w:w w:val="95"/>
                <w:sz w:val="20"/>
              </w:rPr>
              <w:t> </w:t>
            </w:r>
            <w:r>
              <w:rPr>
                <w:rFonts w:ascii="Arial"/>
                <w:b/>
                <w:w w:val="95"/>
                <w:sz w:val="20"/>
              </w:rPr>
              <w:t>that </w:t>
            </w:r>
            <w:r>
              <w:rPr>
                <w:rFonts w:ascii="Arial"/>
                <w:b/>
                <w:w w:val="95"/>
                <w:sz w:val="20"/>
              </w:rPr>
            </w:r>
            <w:r>
              <w:rPr>
                <w:rFonts w:ascii="Arial"/>
                <w:b/>
                <w:w w:val="90"/>
                <w:sz w:val="20"/>
              </w:rPr>
              <w:t>together with project being assessed </w:t>
            </w:r>
            <w:r>
              <w:rPr>
                <w:rFonts w:ascii="Arial"/>
                <w:b/>
                <w:w w:val="90"/>
                <w:sz w:val="20"/>
              </w:rPr>
              <w:t>could</w:t>
            </w:r>
            <w:r>
              <w:rPr>
                <w:rFonts w:ascii="Arial"/>
                <w:b/>
                <w:spacing w:val="-14"/>
                <w:w w:val="90"/>
                <w:sz w:val="20"/>
              </w:rPr>
              <w:t> </w:t>
            </w:r>
            <w:r>
              <w:rPr>
                <w:rFonts w:ascii="Arial"/>
                <w:b/>
                <w:w w:val="90"/>
                <w:sz w:val="20"/>
              </w:rPr>
              <w:t>affect</w:t>
            </w:r>
            <w:r>
              <w:rPr>
                <w:rFonts w:ascii="Arial"/>
                <w:b/>
                <w:spacing w:val="-14"/>
                <w:w w:val="90"/>
                <w:sz w:val="20"/>
              </w:rPr>
              <w:t> </w:t>
            </w:r>
            <w:r>
              <w:rPr>
                <w:rFonts w:ascii="Arial"/>
                <w:b/>
                <w:w w:val="90"/>
                <w:sz w:val="20"/>
              </w:rPr>
              <w:t>the</w:t>
            </w:r>
            <w:r>
              <w:rPr>
                <w:rFonts w:ascii="Arial"/>
                <w:b/>
                <w:spacing w:val="-12"/>
                <w:w w:val="90"/>
                <w:sz w:val="20"/>
              </w:rPr>
              <w:t> </w:t>
            </w:r>
            <w:r>
              <w:rPr>
                <w:rFonts w:ascii="Arial"/>
                <w:b/>
                <w:w w:val="90"/>
                <w:sz w:val="20"/>
              </w:rPr>
              <w:t>sites?</w:t>
            </w:r>
            <w:r>
              <w:rPr>
                <w:rFonts w:ascii="Arial"/>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21"/>
              <w:ind w:left="103" w:right="105"/>
              <w:jc w:val="both"/>
              <w:rPr>
                <w:rFonts w:ascii="Arial" w:hAnsi="Arial" w:cs="Arial" w:eastAsia="Arial" w:hint="default"/>
                <w:sz w:val="20"/>
                <w:szCs w:val="20"/>
              </w:rPr>
            </w:pPr>
            <w:r>
              <w:rPr>
                <w:rFonts w:ascii="Arial"/>
                <w:sz w:val="20"/>
              </w:rPr>
              <w:t>The implantation of the Cavan LECP will have no significant</w:t>
            </w:r>
            <w:r>
              <w:rPr>
                <w:rFonts w:ascii="Arial"/>
                <w:spacing w:val="-21"/>
                <w:sz w:val="20"/>
              </w:rPr>
              <w:t> </w:t>
            </w:r>
            <w:r>
              <w:rPr>
                <w:rFonts w:ascii="Arial"/>
                <w:sz w:val="20"/>
              </w:rPr>
              <w:t>impacts</w:t>
            </w:r>
            <w:r>
              <w:rPr>
                <w:rFonts w:ascii="Arial"/>
                <w:spacing w:val="-21"/>
                <w:sz w:val="20"/>
              </w:rPr>
              <w:t> </w:t>
            </w:r>
            <w:r>
              <w:rPr>
                <w:rFonts w:ascii="Arial"/>
                <w:sz w:val="20"/>
              </w:rPr>
              <w:t>upon</w:t>
            </w:r>
            <w:r>
              <w:rPr>
                <w:rFonts w:ascii="Arial"/>
                <w:spacing w:val="-21"/>
                <w:sz w:val="20"/>
              </w:rPr>
              <w:t> </w:t>
            </w:r>
            <w:r>
              <w:rPr>
                <w:rFonts w:ascii="Arial"/>
                <w:sz w:val="20"/>
              </w:rPr>
              <w:t>any</w:t>
            </w:r>
            <w:r>
              <w:rPr>
                <w:rFonts w:ascii="Arial"/>
                <w:spacing w:val="-18"/>
                <w:sz w:val="20"/>
              </w:rPr>
              <w:t> </w:t>
            </w:r>
            <w:r>
              <w:rPr>
                <w:rFonts w:ascii="Arial"/>
                <w:sz w:val="20"/>
              </w:rPr>
              <w:t>Natura</w:t>
            </w:r>
            <w:r>
              <w:rPr>
                <w:rFonts w:ascii="Arial"/>
                <w:spacing w:val="-21"/>
                <w:sz w:val="20"/>
              </w:rPr>
              <w:t> </w:t>
            </w:r>
            <w:r>
              <w:rPr>
                <w:rFonts w:ascii="Arial"/>
                <w:sz w:val="20"/>
              </w:rPr>
              <w:t>2000</w:t>
            </w:r>
            <w:r>
              <w:rPr>
                <w:rFonts w:ascii="Arial"/>
                <w:spacing w:val="-20"/>
                <w:sz w:val="20"/>
              </w:rPr>
              <w:t> </w:t>
            </w:r>
            <w:r>
              <w:rPr>
                <w:rFonts w:ascii="Arial"/>
                <w:sz w:val="20"/>
              </w:rPr>
              <w:t>sites</w:t>
            </w:r>
            <w:r>
              <w:rPr>
                <w:rFonts w:ascii="Arial"/>
                <w:spacing w:val="-19"/>
                <w:sz w:val="20"/>
              </w:rPr>
              <w:t> </w:t>
            </w:r>
            <w:r>
              <w:rPr>
                <w:rFonts w:ascii="Arial"/>
                <w:sz w:val="20"/>
              </w:rPr>
              <w:t>either </w:t>
            </w:r>
            <w:r>
              <w:rPr>
                <w:rFonts w:ascii="Arial"/>
                <w:sz w:val="20"/>
              </w:rPr>
              <w:t>on its own or in combination with other plans and projects.</w:t>
            </w:r>
          </w:p>
        </w:tc>
      </w:tr>
      <w:tr>
        <w:trPr>
          <w:trHeight w:val="602" w:hRule="exact"/>
        </w:trPr>
        <w:tc>
          <w:tcPr>
            <w:tcW w:w="8591" w:type="dxa"/>
            <w:gridSpan w:val="2"/>
            <w:tcBorders>
              <w:top w:val="single" w:sz="5" w:space="0" w:color="4F6128"/>
              <w:left w:val="single" w:sz="10" w:space="0" w:color="4F6128"/>
              <w:bottom w:val="single" w:sz="5" w:space="0" w:color="4F6128"/>
              <w:right w:val="single" w:sz="10" w:space="0" w:color="4F6128"/>
            </w:tcBorders>
            <w:shd w:val="clear" w:color="auto" w:fill="C2D59B"/>
          </w:tcPr>
          <w:p>
            <w:pPr>
              <w:pStyle w:val="TableParagraph"/>
              <w:spacing w:line="240" w:lineRule="auto" w:before="116"/>
              <w:ind w:left="100" w:right="0"/>
              <w:jc w:val="left"/>
              <w:rPr>
                <w:rFonts w:ascii="Arial" w:hAnsi="Arial" w:cs="Arial" w:eastAsia="Arial" w:hint="default"/>
                <w:sz w:val="20"/>
                <w:szCs w:val="20"/>
              </w:rPr>
            </w:pPr>
            <w:r>
              <w:rPr>
                <w:rFonts w:ascii="Arial"/>
                <w:b/>
                <w:w w:val="90"/>
                <w:sz w:val="20"/>
              </w:rPr>
              <w:t>The</w:t>
            </w:r>
            <w:r>
              <w:rPr>
                <w:rFonts w:ascii="Arial"/>
                <w:b/>
                <w:spacing w:val="-18"/>
                <w:w w:val="90"/>
                <w:sz w:val="20"/>
              </w:rPr>
              <w:t> </w:t>
            </w:r>
            <w:r>
              <w:rPr>
                <w:rFonts w:ascii="Arial"/>
                <w:b/>
                <w:w w:val="90"/>
                <w:sz w:val="20"/>
              </w:rPr>
              <w:t>Assessment</w:t>
            </w:r>
            <w:r>
              <w:rPr>
                <w:rFonts w:ascii="Arial"/>
                <w:b/>
                <w:spacing w:val="-18"/>
                <w:w w:val="90"/>
                <w:sz w:val="20"/>
              </w:rPr>
              <w:t> </w:t>
            </w:r>
            <w:r>
              <w:rPr>
                <w:rFonts w:ascii="Arial"/>
                <w:b/>
                <w:w w:val="90"/>
                <w:sz w:val="20"/>
              </w:rPr>
              <w:t>of</w:t>
            </w:r>
            <w:r>
              <w:rPr>
                <w:rFonts w:ascii="Arial"/>
                <w:b/>
                <w:spacing w:val="-20"/>
                <w:w w:val="90"/>
                <w:sz w:val="20"/>
              </w:rPr>
              <w:t> </w:t>
            </w:r>
            <w:r>
              <w:rPr>
                <w:rFonts w:ascii="Arial"/>
                <w:b/>
                <w:w w:val="90"/>
                <w:sz w:val="20"/>
              </w:rPr>
              <w:t>Significance</w:t>
            </w:r>
            <w:r>
              <w:rPr>
                <w:rFonts w:ascii="Arial"/>
                <w:b/>
                <w:spacing w:val="-18"/>
                <w:w w:val="90"/>
                <w:sz w:val="20"/>
              </w:rPr>
              <w:t> </w:t>
            </w:r>
            <w:r>
              <w:rPr>
                <w:rFonts w:ascii="Arial"/>
                <w:b/>
                <w:w w:val="90"/>
                <w:sz w:val="20"/>
              </w:rPr>
              <w:t>of</w:t>
            </w:r>
            <w:r>
              <w:rPr>
                <w:rFonts w:ascii="Arial"/>
                <w:b/>
                <w:spacing w:val="-20"/>
                <w:w w:val="90"/>
                <w:sz w:val="20"/>
              </w:rPr>
              <w:t> </w:t>
            </w:r>
            <w:r>
              <w:rPr>
                <w:rFonts w:ascii="Arial"/>
                <w:b/>
                <w:w w:val="90"/>
                <w:sz w:val="20"/>
              </w:rPr>
              <w:t>Effects</w:t>
            </w:r>
            <w:r>
              <w:rPr>
                <w:rFonts w:ascii="Arial"/>
                <w:sz w:val="20"/>
              </w:rPr>
            </w:r>
          </w:p>
        </w:tc>
      </w:tr>
      <w:tr>
        <w:trPr>
          <w:trHeight w:val="1315"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54" w:lineRule="auto" w:before="122"/>
              <w:ind w:left="100" w:right="635"/>
              <w:jc w:val="left"/>
              <w:rPr>
                <w:rFonts w:ascii="Arial" w:hAnsi="Arial" w:cs="Arial" w:eastAsia="Arial" w:hint="default"/>
                <w:sz w:val="20"/>
                <w:szCs w:val="20"/>
              </w:rPr>
            </w:pPr>
            <w:r>
              <w:rPr>
                <w:rFonts w:ascii="Arial"/>
                <w:b/>
                <w:w w:val="95"/>
                <w:sz w:val="20"/>
              </w:rPr>
              <w:t>Describe</w:t>
            </w:r>
            <w:r>
              <w:rPr>
                <w:rFonts w:ascii="Arial"/>
                <w:b/>
                <w:spacing w:val="-32"/>
                <w:w w:val="95"/>
                <w:sz w:val="20"/>
              </w:rPr>
              <w:t> </w:t>
            </w:r>
            <w:r>
              <w:rPr>
                <w:rFonts w:ascii="Arial"/>
                <w:b/>
                <w:w w:val="95"/>
                <w:sz w:val="20"/>
              </w:rPr>
              <w:t>how</w:t>
            </w:r>
            <w:r>
              <w:rPr>
                <w:rFonts w:ascii="Arial"/>
                <w:b/>
                <w:spacing w:val="-34"/>
                <w:w w:val="95"/>
                <w:sz w:val="20"/>
              </w:rPr>
              <w:t> </w:t>
            </w:r>
            <w:r>
              <w:rPr>
                <w:rFonts w:ascii="Arial"/>
                <w:b/>
                <w:w w:val="95"/>
                <w:sz w:val="20"/>
              </w:rPr>
              <w:t>the</w:t>
            </w:r>
            <w:r>
              <w:rPr>
                <w:rFonts w:ascii="Arial"/>
                <w:b/>
                <w:spacing w:val="-30"/>
                <w:w w:val="95"/>
                <w:sz w:val="20"/>
              </w:rPr>
              <w:t> </w:t>
            </w:r>
            <w:r>
              <w:rPr>
                <w:rFonts w:ascii="Arial"/>
                <w:b/>
                <w:w w:val="95"/>
                <w:sz w:val="20"/>
              </w:rPr>
              <w:t>project</w:t>
            </w:r>
            <w:r>
              <w:rPr>
                <w:rFonts w:ascii="Arial"/>
                <w:b/>
                <w:spacing w:val="-33"/>
                <w:w w:val="95"/>
                <w:sz w:val="20"/>
              </w:rPr>
              <w:t> </w:t>
            </w:r>
            <w:r>
              <w:rPr>
                <w:rFonts w:ascii="Arial"/>
                <w:b/>
                <w:w w:val="95"/>
                <w:sz w:val="20"/>
              </w:rPr>
              <w:t>is</w:t>
            </w:r>
            <w:r>
              <w:rPr>
                <w:rFonts w:ascii="Arial"/>
                <w:b/>
                <w:spacing w:val="-33"/>
                <w:w w:val="95"/>
                <w:sz w:val="20"/>
              </w:rPr>
              <w:t> </w:t>
            </w:r>
            <w:r>
              <w:rPr>
                <w:rFonts w:ascii="Arial"/>
                <w:b/>
                <w:w w:val="95"/>
                <w:sz w:val="20"/>
              </w:rPr>
              <w:t>likely</w:t>
            </w:r>
            <w:r>
              <w:rPr>
                <w:rFonts w:ascii="Arial"/>
                <w:b/>
                <w:spacing w:val="-32"/>
                <w:w w:val="95"/>
                <w:sz w:val="20"/>
              </w:rPr>
              <w:t> </w:t>
            </w:r>
            <w:r>
              <w:rPr>
                <w:rFonts w:ascii="Arial"/>
                <w:b/>
                <w:w w:val="95"/>
                <w:sz w:val="20"/>
              </w:rPr>
              <w:t>to </w:t>
            </w:r>
            <w:r>
              <w:rPr>
                <w:rFonts w:ascii="Arial"/>
                <w:b/>
                <w:w w:val="95"/>
                <w:sz w:val="20"/>
              </w:rPr>
              <w:t>affect</w:t>
            </w:r>
            <w:r>
              <w:rPr>
                <w:rFonts w:ascii="Arial"/>
                <w:b/>
                <w:spacing w:val="-23"/>
                <w:w w:val="95"/>
                <w:sz w:val="20"/>
              </w:rPr>
              <w:t> </w:t>
            </w:r>
            <w:r>
              <w:rPr>
                <w:rFonts w:ascii="Arial"/>
                <w:b/>
                <w:w w:val="95"/>
                <w:sz w:val="20"/>
              </w:rPr>
              <w:t>the</w:t>
            </w:r>
            <w:r>
              <w:rPr>
                <w:rFonts w:ascii="Arial"/>
                <w:b/>
                <w:spacing w:val="-22"/>
                <w:w w:val="95"/>
                <w:sz w:val="20"/>
              </w:rPr>
              <w:t> </w:t>
            </w:r>
            <w:r>
              <w:rPr>
                <w:rFonts w:ascii="Arial"/>
                <w:b/>
                <w:w w:val="95"/>
                <w:sz w:val="20"/>
              </w:rPr>
              <w:t>Natura</w:t>
            </w:r>
            <w:r>
              <w:rPr>
                <w:rFonts w:ascii="Arial"/>
                <w:b/>
                <w:spacing w:val="-23"/>
                <w:w w:val="95"/>
                <w:sz w:val="20"/>
              </w:rPr>
              <w:t> </w:t>
            </w:r>
            <w:r>
              <w:rPr>
                <w:rFonts w:ascii="Arial"/>
                <w:b/>
                <w:w w:val="95"/>
                <w:sz w:val="20"/>
              </w:rPr>
              <w:t>2000</w:t>
            </w:r>
            <w:r>
              <w:rPr>
                <w:rFonts w:ascii="Arial"/>
                <w:b/>
                <w:spacing w:val="-23"/>
                <w:w w:val="95"/>
                <w:sz w:val="20"/>
              </w:rPr>
              <w:t> </w:t>
            </w:r>
            <w:r>
              <w:rPr>
                <w:rFonts w:ascii="Arial"/>
                <w:b/>
                <w:w w:val="95"/>
                <w:sz w:val="20"/>
              </w:rPr>
              <w:t>site</w:t>
            </w:r>
            <w:r>
              <w:rPr>
                <w:rFonts w:ascii="Arial"/>
                <w:w w:val="95"/>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22"/>
              <w:ind w:left="103" w:right="102"/>
              <w:jc w:val="both"/>
              <w:rPr>
                <w:rFonts w:ascii="Arial" w:hAnsi="Arial" w:cs="Arial" w:eastAsia="Arial" w:hint="default"/>
                <w:sz w:val="20"/>
                <w:szCs w:val="20"/>
              </w:rPr>
            </w:pPr>
            <w:r>
              <w:rPr>
                <w:rFonts w:ascii="Arial"/>
                <w:sz w:val="20"/>
              </w:rPr>
              <w:t>Having</w:t>
            </w:r>
            <w:r>
              <w:rPr>
                <w:rFonts w:ascii="Arial"/>
                <w:spacing w:val="-13"/>
                <w:sz w:val="20"/>
              </w:rPr>
              <w:t> </w:t>
            </w:r>
            <w:r>
              <w:rPr>
                <w:rFonts w:ascii="Arial"/>
                <w:sz w:val="20"/>
              </w:rPr>
              <w:t>regard</w:t>
            </w:r>
            <w:r>
              <w:rPr>
                <w:rFonts w:ascii="Arial"/>
                <w:spacing w:val="-13"/>
                <w:sz w:val="20"/>
              </w:rPr>
              <w:t> </w:t>
            </w:r>
            <w:r>
              <w:rPr>
                <w:rFonts w:ascii="Arial"/>
                <w:sz w:val="20"/>
              </w:rPr>
              <w:t>to</w:t>
            </w:r>
            <w:r>
              <w:rPr>
                <w:rFonts w:ascii="Arial"/>
                <w:spacing w:val="-13"/>
                <w:sz w:val="20"/>
              </w:rPr>
              <w:t> </w:t>
            </w:r>
            <w:r>
              <w:rPr>
                <w:rFonts w:ascii="Arial"/>
                <w:sz w:val="20"/>
              </w:rPr>
              <w:t>the</w:t>
            </w:r>
            <w:r>
              <w:rPr>
                <w:rFonts w:ascii="Arial"/>
                <w:spacing w:val="-11"/>
                <w:sz w:val="20"/>
              </w:rPr>
              <w:t> </w:t>
            </w:r>
            <w:r>
              <w:rPr>
                <w:rFonts w:ascii="Arial"/>
                <w:sz w:val="20"/>
              </w:rPr>
              <w:t>strategic</w:t>
            </w:r>
            <w:r>
              <w:rPr>
                <w:rFonts w:ascii="Arial"/>
                <w:spacing w:val="-13"/>
                <w:sz w:val="20"/>
              </w:rPr>
              <w:t> </w:t>
            </w:r>
            <w:r>
              <w:rPr>
                <w:rFonts w:ascii="Arial"/>
                <w:sz w:val="20"/>
              </w:rPr>
              <w:t>nature</w:t>
            </w:r>
            <w:r>
              <w:rPr>
                <w:rFonts w:ascii="Arial"/>
                <w:spacing w:val="-13"/>
                <w:sz w:val="20"/>
              </w:rPr>
              <w:t> </w:t>
            </w:r>
            <w:r>
              <w:rPr>
                <w:rFonts w:ascii="Arial"/>
                <w:sz w:val="20"/>
              </w:rPr>
              <w:t>of</w:t>
            </w:r>
            <w:r>
              <w:rPr>
                <w:rFonts w:ascii="Arial"/>
                <w:spacing w:val="-13"/>
                <w:sz w:val="20"/>
              </w:rPr>
              <w:t> </w:t>
            </w:r>
            <w:r>
              <w:rPr>
                <w:rFonts w:ascii="Arial"/>
                <w:sz w:val="20"/>
              </w:rPr>
              <w:t>this</w:t>
            </w:r>
            <w:r>
              <w:rPr>
                <w:rFonts w:ascii="Arial"/>
                <w:spacing w:val="-14"/>
                <w:sz w:val="20"/>
              </w:rPr>
              <w:t> </w:t>
            </w:r>
            <w:r>
              <w:rPr>
                <w:rFonts w:ascii="Arial"/>
                <w:sz w:val="20"/>
              </w:rPr>
              <w:t>plan,</w:t>
            </w:r>
            <w:r>
              <w:rPr>
                <w:rFonts w:ascii="Arial"/>
                <w:spacing w:val="-14"/>
                <w:sz w:val="20"/>
              </w:rPr>
              <w:t> </w:t>
            </w:r>
            <w:r>
              <w:rPr>
                <w:rFonts w:ascii="Arial"/>
                <w:sz w:val="20"/>
              </w:rPr>
              <w:t>it</w:t>
            </w:r>
            <w:r>
              <w:rPr>
                <w:rFonts w:ascii="Arial"/>
                <w:spacing w:val="-15"/>
                <w:sz w:val="20"/>
              </w:rPr>
              <w:t> </w:t>
            </w:r>
            <w:r>
              <w:rPr>
                <w:rFonts w:ascii="Arial"/>
                <w:sz w:val="20"/>
              </w:rPr>
              <w:t>is </w:t>
            </w:r>
            <w:r>
              <w:rPr>
                <w:rFonts w:ascii="Arial"/>
                <w:sz w:val="20"/>
              </w:rPr>
              <w:t>considered that there is no potential for significant effects</w:t>
            </w:r>
            <w:r>
              <w:rPr>
                <w:rFonts w:ascii="Arial"/>
                <w:spacing w:val="-12"/>
                <w:sz w:val="20"/>
              </w:rPr>
              <w:t> </w:t>
            </w:r>
            <w:r>
              <w:rPr>
                <w:rFonts w:ascii="Arial"/>
                <w:sz w:val="20"/>
              </w:rPr>
              <w:t>either</w:t>
            </w:r>
            <w:r>
              <w:rPr>
                <w:rFonts w:ascii="Arial"/>
                <w:spacing w:val="-10"/>
                <w:sz w:val="20"/>
              </w:rPr>
              <w:t> </w:t>
            </w:r>
            <w:r>
              <w:rPr>
                <w:rFonts w:ascii="Arial"/>
                <w:sz w:val="20"/>
              </w:rPr>
              <w:t>from</w:t>
            </w:r>
            <w:r>
              <w:rPr>
                <w:rFonts w:ascii="Arial"/>
                <w:spacing w:val="-12"/>
                <w:sz w:val="20"/>
              </w:rPr>
              <w:t> </w:t>
            </w:r>
            <w:r>
              <w:rPr>
                <w:rFonts w:ascii="Arial"/>
                <w:sz w:val="20"/>
              </w:rPr>
              <w:t>the</w:t>
            </w:r>
            <w:r>
              <w:rPr>
                <w:rFonts w:ascii="Arial"/>
                <w:spacing w:val="-11"/>
                <w:sz w:val="20"/>
              </w:rPr>
              <w:t> </w:t>
            </w:r>
            <w:r>
              <w:rPr>
                <w:rFonts w:ascii="Arial"/>
                <w:sz w:val="20"/>
              </w:rPr>
              <w:t>proposed</w:t>
            </w:r>
            <w:r>
              <w:rPr>
                <w:rFonts w:ascii="Arial"/>
                <w:spacing w:val="-7"/>
                <w:sz w:val="20"/>
              </w:rPr>
              <w:t> </w:t>
            </w:r>
            <w:r>
              <w:rPr>
                <w:rFonts w:ascii="Arial"/>
                <w:sz w:val="20"/>
              </w:rPr>
              <w:t>plan</w:t>
            </w:r>
            <w:r>
              <w:rPr>
                <w:rFonts w:ascii="Arial"/>
                <w:spacing w:val="-12"/>
                <w:sz w:val="20"/>
              </w:rPr>
              <w:t> </w:t>
            </w:r>
            <w:r>
              <w:rPr>
                <w:rFonts w:ascii="Arial"/>
                <w:sz w:val="20"/>
              </w:rPr>
              <w:t>on</w:t>
            </w:r>
            <w:r>
              <w:rPr>
                <w:rFonts w:ascii="Arial"/>
                <w:spacing w:val="-12"/>
                <w:sz w:val="20"/>
              </w:rPr>
              <w:t> </w:t>
            </w:r>
            <w:r>
              <w:rPr>
                <w:rFonts w:ascii="Arial"/>
                <w:sz w:val="20"/>
              </w:rPr>
              <w:t>its</w:t>
            </w:r>
            <w:r>
              <w:rPr>
                <w:rFonts w:ascii="Arial"/>
                <w:spacing w:val="-12"/>
                <w:sz w:val="20"/>
              </w:rPr>
              <w:t> </w:t>
            </w:r>
            <w:r>
              <w:rPr>
                <w:rFonts w:ascii="Arial"/>
                <w:sz w:val="20"/>
              </w:rPr>
              <w:t>own</w:t>
            </w:r>
            <w:r>
              <w:rPr>
                <w:rFonts w:ascii="Arial"/>
                <w:spacing w:val="-12"/>
                <w:sz w:val="20"/>
              </w:rPr>
              <w:t> </w:t>
            </w:r>
            <w:r>
              <w:rPr>
                <w:rFonts w:ascii="Arial"/>
                <w:sz w:val="20"/>
              </w:rPr>
              <w:t>or</w:t>
            </w:r>
            <w:r>
              <w:rPr>
                <w:rFonts w:ascii="Arial"/>
                <w:spacing w:val="-10"/>
                <w:sz w:val="20"/>
              </w:rPr>
              <w:t> </w:t>
            </w:r>
            <w:r>
              <w:rPr>
                <w:rFonts w:ascii="Arial"/>
                <w:sz w:val="20"/>
              </w:rPr>
              <w:t>in </w:t>
            </w:r>
            <w:r>
              <w:rPr>
                <w:rFonts w:ascii="Arial"/>
                <w:sz w:val="20"/>
              </w:rPr>
            </w:r>
            <w:r>
              <w:rPr>
                <w:rFonts w:ascii="Arial"/>
                <w:w w:val="95"/>
                <w:sz w:val="20"/>
              </w:rPr>
              <w:t>combination</w:t>
            </w:r>
            <w:r>
              <w:rPr>
                <w:rFonts w:ascii="Arial"/>
                <w:spacing w:val="-11"/>
                <w:w w:val="95"/>
                <w:sz w:val="20"/>
              </w:rPr>
              <w:t> </w:t>
            </w:r>
            <w:r>
              <w:rPr>
                <w:rFonts w:ascii="Arial"/>
                <w:w w:val="95"/>
                <w:sz w:val="20"/>
              </w:rPr>
              <w:t>with</w:t>
            </w:r>
            <w:r>
              <w:rPr>
                <w:rFonts w:ascii="Arial"/>
                <w:spacing w:val="-7"/>
                <w:w w:val="95"/>
                <w:sz w:val="20"/>
              </w:rPr>
              <w:t> </w:t>
            </w:r>
            <w:r>
              <w:rPr>
                <w:rFonts w:ascii="Arial"/>
                <w:w w:val="95"/>
                <w:sz w:val="20"/>
              </w:rPr>
              <w:t>other</w:t>
            </w:r>
            <w:r>
              <w:rPr>
                <w:rFonts w:ascii="Arial"/>
                <w:spacing w:val="-12"/>
                <w:w w:val="95"/>
                <w:sz w:val="20"/>
              </w:rPr>
              <w:t> </w:t>
            </w:r>
            <w:r>
              <w:rPr>
                <w:rFonts w:ascii="Arial"/>
                <w:w w:val="95"/>
                <w:sz w:val="20"/>
              </w:rPr>
              <w:t>plans</w:t>
            </w:r>
            <w:r>
              <w:rPr>
                <w:rFonts w:ascii="Arial"/>
                <w:spacing w:val="-10"/>
                <w:w w:val="95"/>
                <w:sz w:val="20"/>
              </w:rPr>
              <w:t> </w:t>
            </w:r>
            <w:r>
              <w:rPr>
                <w:rFonts w:ascii="Arial"/>
                <w:w w:val="95"/>
                <w:sz w:val="20"/>
              </w:rPr>
              <w:t>and</w:t>
            </w:r>
            <w:r>
              <w:rPr>
                <w:rFonts w:ascii="Arial"/>
                <w:spacing w:val="-7"/>
                <w:w w:val="95"/>
                <w:sz w:val="20"/>
              </w:rPr>
              <w:t> </w:t>
            </w:r>
            <w:r>
              <w:rPr>
                <w:rFonts w:ascii="Arial"/>
                <w:w w:val="95"/>
                <w:sz w:val="20"/>
              </w:rPr>
              <w:t>projects.</w:t>
            </w:r>
            <w:r>
              <w:rPr>
                <w:rFonts w:ascii="Arial"/>
                <w:sz w:val="20"/>
              </w:rPr>
            </w:r>
          </w:p>
        </w:tc>
      </w:tr>
      <w:tr>
        <w:trPr>
          <w:trHeight w:val="972"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54" w:lineRule="auto" w:before="120"/>
              <w:ind w:left="100" w:right="832"/>
              <w:jc w:val="left"/>
              <w:rPr>
                <w:rFonts w:ascii="Arial" w:hAnsi="Arial" w:cs="Arial" w:eastAsia="Arial" w:hint="default"/>
                <w:sz w:val="20"/>
                <w:szCs w:val="20"/>
              </w:rPr>
            </w:pPr>
            <w:r>
              <w:rPr>
                <w:rFonts w:ascii="Arial"/>
                <w:b/>
                <w:w w:val="95"/>
                <w:sz w:val="20"/>
              </w:rPr>
              <w:t>Explain</w:t>
            </w:r>
            <w:r>
              <w:rPr>
                <w:rFonts w:ascii="Arial"/>
                <w:b/>
                <w:spacing w:val="-32"/>
                <w:w w:val="95"/>
                <w:sz w:val="20"/>
              </w:rPr>
              <w:t> </w:t>
            </w:r>
            <w:r>
              <w:rPr>
                <w:rFonts w:ascii="Arial"/>
                <w:b/>
                <w:w w:val="95"/>
                <w:sz w:val="20"/>
              </w:rPr>
              <w:t>why</w:t>
            </w:r>
            <w:r>
              <w:rPr>
                <w:rFonts w:ascii="Arial"/>
                <w:b/>
                <w:spacing w:val="-32"/>
                <w:w w:val="95"/>
                <w:sz w:val="20"/>
              </w:rPr>
              <w:t> </w:t>
            </w:r>
            <w:r>
              <w:rPr>
                <w:rFonts w:ascii="Arial"/>
                <w:b/>
                <w:w w:val="95"/>
                <w:sz w:val="20"/>
              </w:rPr>
              <w:t>these</w:t>
            </w:r>
            <w:r>
              <w:rPr>
                <w:rFonts w:ascii="Arial"/>
                <w:b/>
                <w:spacing w:val="-31"/>
                <w:w w:val="95"/>
                <w:sz w:val="20"/>
              </w:rPr>
              <w:t> </w:t>
            </w:r>
            <w:r>
              <w:rPr>
                <w:rFonts w:ascii="Arial"/>
                <w:b/>
                <w:w w:val="95"/>
                <w:sz w:val="20"/>
              </w:rPr>
              <w:t>effects</w:t>
            </w:r>
            <w:r>
              <w:rPr>
                <w:rFonts w:ascii="Arial"/>
                <w:b/>
                <w:spacing w:val="-33"/>
                <w:w w:val="95"/>
                <w:sz w:val="20"/>
              </w:rPr>
              <w:t> </w:t>
            </w:r>
            <w:r>
              <w:rPr>
                <w:rFonts w:ascii="Arial"/>
                <w:b/>
                <w:w w:val="95"/>
                <w:sz w:val="20"/>
              </w:rPr>
              <w:t>are</w:t>
            </w:r>
            <w:r>
              <w:rPr>
                <w:rFonts w:ascii="Arial"/>
                <w:b/>
                <w:spacing w:val="-32"/>
                <w:w w:val="95"/>
                <w:sz w:val="20"/>
              </w:rPr>
              <w:t> </w:t>
            </w:r>
            <w:r>
              <w:rPr>
                <w:rFonts w:ascii="Arial"/>
                <w:b/>
                <w:w w:val="95"/>
                <w:sz w:val="20"/>
              </w:rPr>
              <w:t>not </w:t>
            </w:r>
            <w:r>
              <w:rPr>
                <w:rFonts w:ascii="Arial"/>
                <w:b/>
                <w:w w:val="95"/>
                <w:sz w:val="20"/>
              </w:rPr>
            </w:r>
            <w:r>
              <w:rPr>
                <w:rFonts w:ascii="Arial"/>
                <w:b/>
                <w:w w:val="85"/>
                <w:sz w:val="20"/>
              </w:rPr>
              <w:t>considered </w:t>
            </w:r>
            <w:r>
              <w:rPr>
                <w:rFonts w:ascii="Arial"/>
                <w:b/>
                <w:spacing w:val="18"/>
                <w:w w:val="85"/>
                <w:sz w:val="20"/>
              </w:rPr>
              <w:t> </w:t>
            </w:r>
            <w:r>
              <w:rPr>
                <w:rFonts w:ascii="Arial"/>
                <w:b/>
                <w:w w:val="85"/>
                <w:sz w:val="20"/>
              </w:rPr>
              <w:t>significant</w:t>
            </w:r>
            <w:r>
              <w:rPr>
                <w:rFonts w:ascii="Arial"/>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20"/>
              <w:ind w:left="103" w:right="366"/>
              <w:jc w:val="both"/>
              <w:rPr>
                <w:rFonts w:ascii="Arial" w:hAnsi="Arial" w:cs="Arial" w:eastAsia="Arial" w:hint="default"/>
                <w:sz w:val="20"/>
                <w:szCs w:val="20"/>
              </w:rPr>
            </w:pPr>
            <w:r>
              <w:rPr>
                <w:rFonts w:ascii="Arial"/>
                <w:sz w:val="20"/>
              </w:rPr>
              <w:t>Any</w:t>
            </w:r>
            <w:r>
              <w:rPr>
                <w:rFonts w:ascii="Arial"/>
                <w:spacing w:val="-37"/>
                <w:sz w:val="20"/>
              </w:rPr>
              <w:t> </w:t>
            </w:r>
            <w:r>
              <w:rPr>
                <w:rFonts w:ascii="Arial"/>
                <w:sz w:val="20"/>
              </w:rPr>
              <w:t>projects</w:t>
            </w:r>
            <w:r>
              <w:rPr>
                <w:rFonts w:ascii="Arial"/>
                <w:spacing w:val="-37"/>
                <w:sz w:val="20"/>
              </w:rPr>
              <w:t> </w:t>
            </w:r>
            <w:r>
              <w:rPr>
                <w:rFonts w:ascii="Arial"/>
                <w:sz w:val="20"/>
              </w:rPr>
              <w:t>arising</w:t>
            </w:r>
            <w:r>
              <w:rPr>
                <w:rFonts w:ascii="Arial"/>
                <w:spacing w:val="-36"/>
                <w:sz w:val="20"/>
              </w:rPr>
              <w:t> </w:t>
            </w:r>
            <w:r>
              <w:rPr>
                <w:rFonts w:ascii="Arial"/>
                <w:sz w:val="20"/>
              </w:rPr>
              <w:t>from</w:t>
            </w:r>
            <w:r>
              <w:rPr>
                <w:rFonts w:ascii="Arial"/>
                <w:spacing w:val="-38"/>
                <w:sz w:val="20"/>
              </w:rPr>
              <w:t> </w:t>
            </w:r>
            <w:r>
              <w:rPr>
                <w:rFonts w:ascii="Arial"/>
                <w:sz w:val="20"/>
              </w:rPr>
              <w:t>the</w:t>
            </w:r>
            <w:r>
              <w:rPr>
                <w:rFonts w:ascii="Arial"/>
                <w:spacing w:val="-37"/>
                <w:sz w:val="20"/>
              </w:rPr>
              <w:t> </w:t>
            </w:r>
            <w:r>
              <w:rPr>
                <w:rFonts w:ascii="Arial"/>
                <w:sz w:val="20"/>
              </w:rPr>
              <w:t>actions</w:t>
            </w:r>
            <w:r>
              <w:rPr>
                <w:rFonts w:ascii="Arial"/>
                <w:spacing w:val="-37"/>
                <w:sz w:val="20"/>
              </w:rPr>
              <w:t> </w:t>
            </w:r>
            <w:r>
              <w:rPr>
                <w:rFonts w:ascii="Arial"/>
                <w:sz w:val="20"/>
              </w:rPr>
              <w:t>outlined</w:t>
            </w:r>
            <w:r>
              <w:rPr>
                <w:rFonts w:ascii="Arial"/>
                <w:spacing w:val="-36"/>
                <w:sz w:val="20"/>
              </w:rPr>
              <w:t> </w:t>
            </w:r>
            <w:r>
              <w:rPr>
                <w:rFonts w:ascii="Arial"/>
                <w:sz w:val="20"/>
              </w:rPr>
              <w:t>within </w:t>
            </w:r>
            <w:r>
              <w:rPr>
                <w:rFonts w:ascii="Arial"/>
                <w:sz w:val="20"/>
              </w:rPr>
              <w:t>the</w:t>
            </w:r>
            <w:r>
              <w:rPr>
                <w:rFonts w:ascii="Arial"/>
                <w:spacing w:val="-38"/>
                <w:sz w:val="20"/>
              </w:rPr>
              <w:t> </w:t>
            </w:r>
            <w:r>
              <w:rPr>
                <w:rFonts w:ascii="Arial"/>
                <w:sz w:val="20"/>
              </w:rPr>
              <w:t>HLG</w:t>
            </w:r>
            <w:r>
              <w:rPr>
                <w:rFonts w:ascii="Arial"/>
                <w:spacing w:val="-39"/>
                <w:sz w:val="20"/>
              </w:rPr>
              <w:t> </w:t>
            </w:r>
            <w:r>
              <w:rPr>
                <w:rFonts w:ascii="Arial"/>
                <w:sz w:val="20"/>
              </w:rPr>
              <w:t>of</w:t>
            </w:r>
            <w:r>
              <w:rPr>
                <w:rFonts w:ascii="Arial"/>
                <w:spacing w:val="-38"/>
                <w:sz w:val="20"/>
              </w:rPr>
              <w:t> </w:t>
            </w:r>
            <w:r>
              <w:rPr>
                <w:rFonts w:ascii="Arial"/>
                <w:sz w:val="20"/>
              </w:rPr>
              <w:t>this</w:t>
            </w:r>
            <w:r>
              <w:rPr>
                <w:rFonts w:ascii="Arial"/>
                <w:spacing w:val="-38"/>
                <w:sz w:val="20"/>
              </w:rPr>
              <w:t> </w:t>
            </w:r>
            <w:r>
              <w:rPr>
                <w:rFonts w:ascii="Arial"/>
                <w:sz w:val="20"/>
              </w:rPr>
              <w:t>plan</w:t>
            </w:r>
            <w:r>
              <w:rPr>
                <w:rFonts w:ascii="Arial"/>
                <w:spacing w:val="-39"/>
                <w:sz w:val="20"/>
              </w:rPr>
              <w:t> </w:t>
            </w:r>
            <w:r>
              <w:rPr>
                <w:rFonts w:ascii="Arial"/>
                <w:sz w:val="20"/>
              </w:rPr>
              <w:t>will</w:t>
            </w:r>
            <w:r>
              <w:rPr>
                <w:rFonts w:ascii="Arial"/>
                <w:spacing w:val="-38"/>
                <w:sz w:val="20"/>
              </w:rPr>
              <w:t> </w:t>
            </w:r>
            <w:r>
              <w:rPr>
                <w:rFonts w:ascii="Arial"/>
                <w:sz w:val="20"/>
              </w:rPr>
              <w:t>be</w:t>
            </w:r>
            <w:r>
              <w:rPr>
                <w:rFonts w:ascii="Arial"/>
                <w:spacing w:val="-38"/>
                <w:sz w:val="20"/>
              </w:rPr>
              <w:t> </w:t>
            </w:r>
            <w:r>
              <w:rPr>
                <w:rFonts w:ascii="Arial"/>
                <w:sz w:val="20"/>
              </w:rPr>
              <w:t>screened</w:t>
            </w:r>
            <w:r>
              <w:rPr>
                <w:rFonts w:ascii="Arial"/>
                <w:spacing w:val="-38"/>
                <w:sz w:val="20"/>
              </w:rPr>
              <w:t> </w:t>
            </w:r>
            <w:r>
              <w:rPr>
                <w:rFonts w:ascii="Arial"/>
                <w:sz w:val="20"/>
              </w:rPr>
              <w:t>for</w:t>
            </w:r>
            <w:r>
              <w:rPr>
                <w:rFonts w:ascii="Arial"/>
                <w:spacing w:val="-38"/>
                <w:sz w:val="20"/>
              </w:rPr>
              <w:t> </w:t>
            </w:r>
            <w:r>
              <w:rPr>
                <w:rFonts w:ascii="Arial"/>
                <w:sz w:val="20"/>
              </w:rPr>
              <w:t>Appropriate </w:t>
            </w:r>
            <w:r>
              <w:rPr>
                <w:rFonts w:ascii="Arial"/>
                <w:sz w:val="20"/>
              </w:rPr>
            </w:r>
            <w:r>
              <w:rPr>
                <w:rFonts w:ascii="Arial"/>
                <w:w w:val="90"/>
                <w:sz w:val="20"/>
              </w:rPr>
              <w:t>Assessment as</w:t>
            </w:r>
            <w:r>
              <w:rPr>
                <w:rFonts w:ascii="Arial"/>
                <w:spacing w:val="8"/>
                <w:w w:val="90"/>
                <w:sz w:val="20"/>
              </w:rPr>
              <w:t> </w:t>
            </w:r>
            <w:r>
              <w:rPr>
                <w:rFonts w:ascii="Arial"/>
                <w:w w:val="90"/>
                <w:sz w:val="20"/>
              </w:rPr>
              <w:t>required.</w:t>
            </w:r>
            <w:r>
              <w:rPr>
                <w:rFonts w:ascii="Arial"/>
                <w:sz w:val="20"/>
              </w:rPr>
            </w:r>
          </w:p>
        </w:tc>
      </w:tr>
      <w:tr>
        <w:trPr>
          <w:trHeight w:val="728"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20"/>
              <w:ind w:left="100" w:right="0"/>
              <w:jc w:val="left"/>
              <w:rPr>
                <w:rFonts w:ascii="Arial" w:hAnsi="Arial" w:cs="Arial" w:eastAsia="Arial" w:hint="default"/>
                <w:sz w:val="20"/>
                <w:szCs w:val="20"/>
              </w:rPr>
            </w:pPr>
            <w:r>
              <w:rPr>
                <w:rFonts w:ascii="Arial"/>
                <w:b/>
                <w:w w:val="90"/>
                <w:sz w:val="20"/>
              </w:rPr>
              <w:t>List</w:t>
            </w:r>
            <w:r>
              <w:rPr>
                <w:rFonts w:ascii="Arial"/>
                <w:b/>
                <w:spacing w:val="-20"/>
                <w:w w:val="90"/>
                <w:sz w:val="20"/>
              </w:rPr>
              <w:t> </w:t>
            </w:r>
            <w:r>
              <w:rPr>
                <w:rFonts w:ascii="Arial"/>
                <w:b/>
                <w:w w:val="90"/>
                <w:sz w:val="20"/>
              </w:rPr>
              <w:t>of</w:t>
            </w:r>
            <w:r>
              <w:rPr>
                <w:rFonts w:ascii="Arial"/>
                <w:b/>
                <w:spacing w:val="-22"/>
                <w:w w:val="90"/>
                <w:sz w:val="20"/>
              </w:rPr>
              <w:t> </w:t>
            </w:r>
            <w:r>
              <w:rPr>
                <w:rFonts w:ascii="Arial"/>
                <w:b/>
                <w:w w:val="90"/>
                <w:sz w:val="20"/>
              </w:rPr>
              <w:t>agencies</w:t>
            </w:r>
            <w:r>
              <w:rPr>
                <w:rFonts w:ascii="Arial"/>
                <w:b/>
                <w:spacing w:val="-21"/>
                <w:w w:val="90"/>
                <w:sz w:val="20"/>
              </w:rPr>
              <w:t> </w:t>
            </w:r>
            <w:r>
              <w:rPr>
                <w:rFonts w:ascii="Arial"/>
                <w:b/>
                <w:w w:val="90"/>
                <w:sz w:val="20"/>
              </w:rPr>
              <w:t>consulted:</w:t>
            </w:r>
            <w:r>
              <w:rPr>
                <w:rFonts w:ascii="Arial"/>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20"/>
              <w:ind w:left="103" w:right="389"/>
              <w:jc w:val="left"/>
              <w:rPr>
                <w:rFonts w:ascii="Arial" w:hAnsi="Arial" w:cs="Arial" w:eastAsia="Arial" w:hint="default"/>
                <w:sz w:val="20"/>
                <w:szCs w:val="20"/>
              </w:rPr>
            </w:pPr>
            <w:r>
              <w:rPr>
                <w:rFonts w:ascii="Arial"/>
                <w:w w:val="95"/>
                <w:sz w:val="20"/>
              </w:rPr>
              <w:t>Development</w:t>
            </w:r>
            <w:r>
              <w:rPr>
                <w:rFonts w:ascii="Arial"/>
                <w:spacing w:val="-17"/>
                <w:w w:val="95"/>
                <w:sz w:val="20"/>
              </w:rPr>
              <w:t> </w:t>
            </w:r>
            <w:r>
              <w:rPr>
                <w:rFonts w:ascii="Arial"/>
                <w:w w:val="95"/>
                <w:sz w:val="20"/>
              </w:rPr>
              <w:t>Applications</w:t>
            </w:r>
            <w:r>
              <w:rPr>
                <w:rFonts w:ascii="Arial"/>
                <w:spacing w:val="-17"/>
                <w:w w:val="95"/>
                <w:sz w:val="20"/>
              </w:rPr>
              <w:t> </w:t>
            </w:r>
            <w:r>
              <w:rPr>
                <w:rFonts w:ascii="Arial"/>
                <w:w w:val="95"/>
                <w:sz w:val="20"/>
              </w:rPr>
              <w:t>Unit</w:t>
            </w:r>
            <w:r>
              <w:rPr>
                <w:rFonts w:ascii="Arial"/>
                <w:spacing w:val="-17"/>
                <w:w w:val="95"/>
                <w:sz w:val="20"/>
              </w:rPr>
              <w:t> </w:t>
            </w:r>
            <w:r>
              <w:rPr>
                <w:rFonts w:ascii="Arial"/>
                <w:w w:val="95"/>
                <w:sz w:val="20"/>
              </w:rPr>
              <w:t>/</w:t>
            </w:r>
            <w:r>
              <w:rPr>
                <w:rFonts w:ascii="Arial"/>
                <w:spacing w:val="-12"/>
                <w:w w:val="95"/>
                <w:sz w:val="20"/>
              </w:rPr>
              <w:t> </w:t>
            </w:r>
            <w:r>
              <w:rPr>
                <w:rFonts w:ascii="Arial"/>
                <w:w w:val="95"/>
                <w:sz w:val="20"/>
              </w:rPr>
              <w:t>National</w:t>
            </w:r>
            <w:r>
              <w:rPr>
                <w:rFonts w:ascii="Arial"/>
                <w:spacing w:val="-15"/>
                <w:w w:val="95"/>
                <w:sz w:val="20"/>
              </w:rPr>
              <w:t> </w:t>
            </w:r>
            <w:r>
              <w:rPr>
                <w:rFonts w:ascii="Arial"/>
                <w:w w:val="95"/>
                <w:sz w:val="20"/>
              </w:rPr>
              <w:t>Parks</w:t>
            </w:r>
            <w:r>
              <w:rPr>
                <w:rFonts w:ascii="Arial"/>
                <w:spacing w:val="-17"/>
                <w:w w:val="95"/>
                <w:sz w:val="20"/>
              </w:rPr>
              <w:t> </w:t>
            </w:r>
            <w:r>
              <w:rPr>
                <w:rFonts w:ascii="Arial"/>
                <w:w w:val="95"/>
                <w:sz w:val="20"/>
              </w:rPr>
              <w:t>and </w:t>
            </w:r>
            <w:r>
              <w:rPr>
                <w:rFonts w:ascii="Arial"/>
                <w:w w:val="95"/>
                <w:sz w:val="20"/>
              </w:rPr>
              <w:t>Wildlife</w:t>
            </w:r>
            <w:r>
              <w:rPr>
                <w:rFonts w:ascii="Arial"/>
                <w:spacing w:val="-27"/>
                <w:w w:val="95"/>
                <w:sz w:val="20"/>
              </w:rPr>
              <w:t> </w:t>
            </w:r>
            <w:r>
              <w:rPr>
                <w:rFonts w:ascii="Arial"/>
                <w:w w:val="95"/>
                <w:sz w:val="20"/>
              </w:rPr>
              <w:t>Service</w:t>
            </w:r>
            <w:r>
              <w:rPr>
                <w:rFonts w:ascii="Arial"/>
                <w:sz w:val="20"/>
              </w:rPr>
            </w:r>
          </w:p>
        </w:tc>
      </w:tr>
      <w:tr>
        <w:trPr>
          <w:trHeight w:val="606" w:hRule="exact"/>
        </w:trPr>
        <w:tc>
          <w:tcPr>
            <w:tcW w:w="8591" w:type="dxa"/>
            <w:gridSpan w:val="2"/>
            <w:tcBorders>
              <w:top w:val="single" w:sz="5" w:space="0" w:color="4F6128"/>
              <w:left w:val="single" w:sz="10" w:space="0" w:color="4F6128"/>
              <w:bottom w:val="single" w:sz="5" w:space="0" w:color="4F6128"/>
              <w:right w:val="single" w:sz="10" w:space="0" w:color="4F6128"/>
            </w:tcBorders>
            <w:shd w:val="clear" w:color="auto" w:fill="C2D59B"/>
          </w:tcPr>
          <w:p>
            <w:pPr>
              <w:pStyle w:val="TableParagraph"/>
              <w:spacing w:line="240" w:lineRule="auto" w:before="116"/>
              <w:ind w:left="100" w:right="0"/>
              <w:jc w:val="left"/>
              <w:rPr>
                <w:rFonts w:ascii="Arial" w:hAnsi="Arial" w:cs="Arial" w:eastAsia="Arial" w:hint="default"/>
                <w:sz w:val="20"/>
                <w:szCs w:val="20"/>
              </w:rPr>
            </w:pPr>
            <w:r>
              <w:rPr>
                <w:rFonts w:ascii="Arial"/>
                <w:b/>
                <w:w w:val="95"/>
                <w:sz w:val="20"/>
              </w:rPr>
              <w:t>Data</w:t>
            </w:r>
            <w:r>
              <w:rPr>
                <w:rFonts w:ascii="Arial"/>
                <w:b/>
                <w:spacing w:val="-39"/>
                <w:w w:val="95"/>
                <w:sz w:val="20"/>
              </w:rPr>
              <w:t> </w:t>
            </w:r>
            <w:r>
              <w:rPr>
                <w:rFonts w:ascii="Arial"/>
                <w:b/>
                <w:w w:val="95"/>
                <w:sz w:val="20"/>
              </w:rPr>
              <w:t>Collected</w:t>
            </w:r>
            <w:r>
              <w:rPr>
                <w:rFonts w:ascii="Arial"/>
                <w:b/>
                <w:spacing w:val="-39"/>
                <w:w w:val="95"/>
                <w:sz w:val="20"/>
              </w:rPr>
              <w:t> </w:t>
            </w:r>
            <w:r>
              <w:rPr>
                <w:rFonts w:ascii="Arial"/>
                <w:b/>
                <w:w w:val="95"/>
                <w:sz w:val="20"/>
              </w:rPr>
              <w:t>to</w:t>
            </w:r>
            <w:r>
              <w:rPr>
                <w:rFonts w:ascii="Arial"/>
                <w:b/>
                <w:spacing w:val="-39"/>
                <w:w w:val="95"/>
                <w:sz w:val="20"/>
              </w:rPr>
              <w:t> </w:t>
            </w:r>
            <w:r>
              <w:rPr>
                <w:rFonts w:ascii="Arial"/>
                <w:b/>
                <w:w w:val="95"/>
                <w:sz w:val="20"/>
              </w:rPr>
              <w:t>Carry</w:t>
            </w:r>
            <w:r>
              <w:rPr>
                <w:rFonts w:ascii="Arial"/>
                <w:b/>
                <w:spacing w:val="-39"/>
                <w:w w:val="95"/>
                <w:sz w:val="20"/>
              </w:rPr>
              <w:t> </w:t>
            </w:r>
            <w:r>
              <w:rPr>
                <w:rFonts w:ascii="Arial"/>
                <w:b/>
                <w:w w:val="95"/>
                <w:sz w:val="20"/>
              </w:rPr>
              <w:t>out</w:t>
            </w:r>
            <w:r>
              <w:rPr>
                <w:rFonts w:ascii="Arial"/>
                <w:b/>
                <w:spacing w:val="-39"/>
                <w:w w:val="95"/>
                <w:sz w:val="20"/>
              </w:rPr>
              <w:t> </w:t>
            </w:r>
            <w:r>
              <w:rPr>
                <w:rFonts w:ascii="Arial"/>
                <w:b/>
                <w:w w:val="95"/>
                <w:sz w:val="20"/>
              </w:rPr>
              <w:t>the</w:t>
            </w:r>
            <w:r>
              <w:rPr>
                <w:rFonts w:ascii="Arial"/>
                <w:b/>
                <w:spacing w:val="-39"/>
                <w:w w:val="95"/>
                <w:sz w:val="20"/>
              </w:rPr>
              <w:t> </w:t>
            </w:r>
            <w:r>
              <w:rPr>
                <w:rFonts w:ascii="Arial"/>
                <w:b/>
                <w:w w:val="95"/>
                <w:sz w:val="20"/>
              </w:rPr>
              <w:t>Assessment</w:t>
            </w:r>
            <w:r>
              <w:rPr>
                <w:rFonts w:ascii="Arial"/>
                <w:sz w:val="20"/>
              </w:rPr>
            </w:r>
          </w:p>
        </w:tc>
      </w:tr>
      <w:tr>
        <w:trPr>
          <w:trHeight w:val="818"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0"/>
              <w:ind w:right="0"/>
              <w:jc w:val="left"/>
              <w:rPr>
                <w:rFonts w:ascii="Arial" w:hAnsi="Arial" w:cs="Arial" w:eastAsia="Arial" w:hint="default"/>
                <w:b/>
                <w:bCs/>
                <w:sz w:val="24"/>
                <w:szCs w:val="24"/>
              </w:rPr>
            </w:pPr>
          </w:p>
          <w:p>
            <w:pPr>
              <w:pStyle w:val="TableParagraph"/>
              <w:spacing w:line="240" w:lineRule="auto"/>
              <w:ind w:left="100" w:right="0"/>
              <w:jc w:val="left"/>
              <w:rPr>
                <w:rFonts w:ascii="Arial" w:hAnsi="Arial" w:cs="Arial" w:eastAsia="Arial" w:hint="default"/>
                <w:sz w:val="20"/>
                <w:szCs w:val="20"/>
              </w:rPr>
            </w:pPr>
            <w:r>
              <w:rPr>
                <w:rFonts w:ascii="Arial"/>
                <w:b/>
                <w:w w:val="90"/>
                <w:sz w:val="20"/>
              </w:rPr>
              <w:t>Who carried out the</w:t>
            </w:r>
            <w:r>
              <w:rPr>
                <w:rFonts w:ascii="Arial"/>
                <w:b/>
                <w:spacing w:val="-27"/>
                <w:w w:val="90"/>
                <w:sz w:val="20"/>
              </w:rPr>
              <w:t> </w:t>
            </w:r>
            <w:r>
              <w:rPr>
                <w:rFonts w:ascii="Arial"/>
                <w:b/>
                <w:w w:val="90"/>
                <w:sz w:val="20"/>
              </w:rPr>
              <w:t>assessment</w:t>
            </w:r>
            <w:r>
              <w:rPr>
                <w:rFonts w:ascii="Arial"/>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66"/>
              <w:ind w:left="103" w:right="706"/>
              <w:jc w:val="left"/>
              <w:rPr>
                <w:rFonts w:ascii="Arial" w:hAnsi="Arial" w:cs="Arial" w:eastAsia="Arial" w:hint="default"/>
                <w:sz w:val="20"/>
                <w:szCs w:val="20"/>
              </w:rPr>
            </w:pPr>
            <w:r>
              <w:rPr>
                <w:rFonts w:ascii="Arial"/>
                <w:w w:val="95"/>
                <w:sz w:val="20"/>
              </w:rPr>
              <w:t>Noreen</w:t>
            </w:r>
            <w:r>
              <w:rPr>
                <w:rFonts w:ascii="Arial"/>
                <w:spacing w:val="-32"/>
                <w:w w:val="95"/>
                <w:sz w:val="20"/>
              </w:rPr>
              <w:t> </w:t>
            </w:r>
            <w:r>
              <w:rPr>
                <w:rFonts w:ascii="Arial"/>
                <w:w w:val="95"/>
                <w:sz w:val="20"/>
              </w:rPr>
              <w:t>McLoughlin,</w:t>
            </w:r>
            <w:r>
              <w:rPr>
                <w:rFonts w:ascii="Arial"/>
                <w:spacing w:val="-31"/>
                <w:w w:val="95"/>
                <w:sz w:val="20"/>
              </w:rPr>
              <w:t> </w:t>
            </w:r>
            <w:r>
              <w:rPr>
                <w:rFonts w:ascii="Arial"/>
                <w:w w:val="95"/>
                <w:sz w:val="20"/>
              </w:rPr>
              <w:t>MSC,</w:t>
            </w:r>
            <w:r>
              <w:rPr>
                <w:rFonts w:ascii="Arial"/>
                <w:spacing w:val="-31"/>
                <w:w w:val="95"/>
                <w:sz w:val="20"/>
              </w:rPr>
              <w:t> </w:t>
            </w:r>
            <w:r>
              <w:rPr>
                <w:rFonts w:ascii="Arial"/>
                <w:w w:val="95"/>
                <w:sz w:val="20"/>
              </w:rPr>
              <w:t>MCIEEM.</w:t>
            </w:r>
            <w:r>
              <w:rPr>
                <w:rFonts w:ascii="Arial"/>
                <w:spacing w:val="-9"/>
                <w:w w:val="95"/>
                <w:sz w:val="20"/>
              </w:rPr>
              <w:t> </w:t>
            </w:r>
            <w:r>
              <w:rPr>
                <w:rFonts w:ascii="Arial"/>
                <w:w w:val="95"/>
                <w:sz w:val="20"/>
              </w:rPr>
              <w:t>Consultant </w:t>
            </w:r>
            <w:r>
              <w:rPr>
                <w:rFonts w:ascii="Arial"/>
                <w:w w:val="95"/>
                <w:sz w:val="20"/>
              </w:rPr>
            </w:r>
            <w:r>
              <w:rPr>
                <w:rFonts w:ascii="Arial"/>
                <w:sz w:val="20"/>
              </w:rPr>
              <w:t>Ecologist</w:t>
            </w:r>
          </w:p>
        </w:tc>
      </w:tr>
      <w:tr>
        <w:trPr>
          <w:trHeight w:val="729" w:hRule="exact"/>
        </w:trPr>
        <w:tc>
          <w:tcPr>
            <w:tcW w:w="3800" w:type="dxa"/>
            <w:tcBorders>
              <w:top w:val="single" w:sz="5" w:space="0" w:color="4F6128"/>
              <w:left w:val="single" w:sz="10" w:space="0" w:color="4F6128"/>
              <w:bottom w:val="single" w:sz="5" w:space="0" w:color="4F6128"/>
              <w:right w:val="single" w:sz="5" w:space="0" w:color="4F6128"/>
            </w:tcBorders>
          </w:tcPr>
          <w:p>
            <w:pPr>
              <w:pStyle w:val="TableParagraph"/>
              <w:spacing w:line="240" w:lineRule="auto" w:before="176"/>
              <w:ind w:left="100" w:right="0"/>
              <w:jc w:val="left"/>
              <w:rPr>
                <w:rFonts w:ascii="Arial" w:hAnsi="Arial" w:cs="Arial" w:eastAsia="Arial" w:hint="default"/>
                <w:sz w:val="20"/>
                <w:szCs w:val="20"/>
              </w:rPr>
            </w:pPr>
            <w:r>
              <w:rPr>
                <w:rFonts w:ascii="Arial"/>
                <w:w w:val="95"/>
                <w:sz w:val="20"/>
              </w:rPr>
              <w:t>Sources</w:t>
            </w:r>
            <w:r>
              <w:rPr>
                <w:rFonts w:ascii="Arial"/>
                <w:spacing w:val="-30"/>
                <w:w w:val="95"/>
                <w:sz w:val="20"/>
              </w:rPr>
              <w:t> </w:t>
            </w:r>
            <w:r>
              <w:rPr>
                <w:rFonts w:ascii="Arial"/>
                <w:w w:val="95"/>
                <w:sz w:val="20"/>
              </w:rPr>
              <w:t>of</w:t>
            </w:r>
            <w:r>
              <w:rPr>
                <w:rFonts w:ascii="Arial"/>
                <w:spacing w:val="-29"/>
                <w:w w:val="95"/>
                <w:sz w:val="20"/>
              </w:rPr>
              <w:t> </w:t>
            </w:r>
            <w:r>
              <w:rPr>
                <w:rFonts w:ascii="Arial"/>
                <w:w w:val="95"/>
                <w:sz w:val="20"/>
              </w:rPr>
              <w:t>data</w:t>
            </w:r>
            <w:r>
              <w:rPr>
                <w:rFonts w:ascii="Arial"/>
                <w:sz w:val="20"/>
              </w:rPr>
            </w:r>
          </w:p>
        </w:tc>
        <w:tc>
          <w:tcPr>
            <w:tcW w:w="4792" w:type="dxa"/>
            <w:tcBorders>
              <w:top w:val="single" w:sz="5" w:space="0" w:color="4F6128"/>
              <w:left w:val="single" w:sz="5" w:space="0" w:color="4F6128"/>
              <w:bottom w:val="single" w:sz="5" w:space="0" w:color="4F6128"/>
              <w:right w:val="single" w:sz="10" w:space="0" w:color="4F6128"/>
            </w:tcBorders>
          </w:tcPr>
          <w:p>
            <w:pPr>
              <w:pStyle w:val="TableParagraph"/>
              <w:spacing w:line="254" w:lineRule="auto" w:before="120"/>
              <w:ind w:left="103" w:right="225"/>
              <w:jc w:val="left"/>
              <w:rPr>
                <w:rFonts w:ascii="Arial" w:hAnsi="Arial" w:cs="Arial" w:eastAsia="Arial" w:hint="default"/>
                <w:sz w:val="20"/>
                <w:szCs w:val="20"/>
              </w:rPr>
            </w:pPr>
            <w:r>
              <w:rPr>
                <w:rFonts w:ascii="Arial"/>
                <w:w w:val="95"/>
                <w:sz w:val="20"/>
              </w:rPr>
              <w:t>NPWS,</w:t>
            </w:r>
            <w:r>
              <w:rPr>
                <w:rFonts w:ascii="Arial"/>
                <w:spacing w:val="-31"/>
                <w:w w:val="95"/>
                <w:sz w:val="20"/>
              </w:rPr>
              <w:t> </w:t>
            </w:r>
            <w:r>
              <w:rPr>
                <w:rFonts w:ascii="Arial"/>
                <w:w w:val="95"/>
                <w:sz w:val="20"/>
              </w:rPr>
              <w:t>EPA,</w:t>
            </w:r>
            <w:r>
              <w:rPr>
                <w:rFonts w:ascii="Arial"/>
                <w:spacing w:val="-31"/>
                <w:w w:val="95"/>
                <w:sz w:val="20"/>
              </w:rPr>
              <w:t> </w:t>
            </w:r>
            <w:r>
              <w:rPr>
                <w:rFonts w:ascii="Arial"/>
                <w:w w:val="95"/>
                <w:sz w:val="20"/>
              </w:rPr>
              <w:t>National</w:t>
            </w:r>
            <w:r>
              <w:rPr>
                <w:rFonts w:ascii="Arial"/>
                <w:spacing w:val="-30"/>
                <w:w w:val="95"/>
                <w:sz w:val="20"/>
              </w:rPr>
              <w:t> </w:t>
            </w:r>
            <w:r>
              <w:rPr>
                <w:rFonts w:ascii="Arial"/>
                <w:w w:val="95"/>
                <w:sz w:val="20"/>
              </w:rPr>
              <w:t>Biodiversity</w:t>
            </w:r>
            <w:r>
              <w:rPr>
                <w:rFonts w:ascii="Arial"/>
                <w:spacing w:val="-31"/>
                <w:w w:val="95"/>
                <w:sz w:val="20"/>
              </w:rPr>
              <w:t> </w:t>
            </w:r>
            <w:r>
              <w:rPr>
                <w:rFonts w:ascii="Arial"/>
                <w:w w:val="95"/>
                <w:sz w:val="20"/>
              </w:rPr>
              <w:t>Data</w:t>
            </w:r>
            <w:r>
              <w:rPr>
                <w:rFonts w:ascii="Arial"/>
                <w:spacing w:val="-32"/>
                <w:w w:val="95"/>
                <w:sz w:val="20"/>
              </w:rPr>
              <w:t> </w:t>
            </w:r>
            <w:r>
              <w:rPr>
                <w:rFonts w:ascii="Arial"/>
                <w:w w:val="95"/>
                <w:sz w:val="20"/>
              </w:rPr>
              <w:t>Centre,</w:t>
            </w:r>
            <w:r>
              <w:rPr>
                <w:rFonts w:ascii="Arial"/>
                <w:spacing w:val="-29"/>
                <w:w w:val="95"/>
                <w:sz w:val="20"/>
              </w:rPr>
              <w:t> </w:t>
            </w:r>
            <w:r>
              <w:rPr>
                <w:rFonts w:ascii="Arial"/>
                <w:w w:val="95"/>
                <w:sz w:val="20"/>
              </w:rPr>
              <w:t>Cavan </w:t>
            </w:r>
            <w:r>
              <w:rPr>
                <w:rFonts w:ascii="Arial"/>
                <w:w w:val="95"/>
                <w:sz w:val="20"/>
              </w:rPr>
            </w:r>
            <w:r>
              <w:rPr>
                <w:rFonts w:ascii="Arial"/>
                <w:spacing w:val="-1"/>
                <w:w w:val="95"/>
                <w:sz w:val="20"/>
              </w:rPr>
              <w:t>County</w:t>
            </w:r>
            <w:r>
              <w:rPr>
                <w:rFonts w:ascii="Arial"/>
                <w:spacing w:val="-32"/>
                <w:w w:val="95"/>
                <w:sz w:val="20"/>
              </w:rPr>
              <w:t> </w:t>
            </w:r>
            <w:r>
              <w:rPr>
                <w:rFonts w:ascii="Arial"/>
                <w:spacing w:val="-1"/>
                <w:w w:val="95"/>
                <w:sz w:val="20"/>
              </w:rPr>
              <w:t>Council</w:t>
            </w:r>
            <w:r>
              <w:rPr>
                <w:rFonts w:ascii="Arial"/>
                <w:spacing w:val="-1"/>
                <w:sz w:val="20"/>
              </w:rPr>
            </w:r>
          </w:p>
        </w:tc>
      </w:tr>
      <w:tr>
        <w:trPr>
          <w:trHeight w:val="618" w:hRule="exact"/>
        </w:trPr>
        <w:tc>
          <w:tcPr>
            <w:tcW w:w="3800" w:type="dxa"/>
            <w:tcBorders>
              <w:top w:val="single" w:sz="5" w:space="0" w:color="4F6128"/>
              <w:left w:val="single" w:sz="10" w:space="0" w:color="4F6128"/>
              <w:bottom w:val="single" w:sz="10" w:space="0" w:color="4F6128"/>
              <w:right w:val="single" w:sz="5" w:space="0" w:color="4F6128"/>
            </w:tcBorders>
          </w:tcPr>
          <w:p>
            <w:pPr>
              <w:pStyle w:val="TableParagraph"/>
              <w:spacing w:line="240" w:lineRule="auto" w:before="116"/>
              <w:ind w:left="100" w:right="0"/>
              <w:jc w:val="left"/>
              <w:rPr>
                <w:rFonts w:ascii="Arial" w:hAnsi="Arial" w:cs="Arial" w:eastAsia="Arial" w:hint="default"/>
                <w:sz w:val="20"/>
                <w:szCs w:val="20"/>
              </w:rPr>
            </w:pPr>
            <w:r>
              <w:rPr>
                <w:rFonts w:ascii="Arial"/>
                <w:w w:val="95"/>
                <w:sz w:val="20"/>
              </w:rPr>
              <w:t>Level</w:t>
            </w:r>
            <w:r>
              <w:rPr>
                <w:rFonts w:ascii="Arial"/>
                <w:spacing w:val="-31"/>
                <w:w w:val="95"/>
                <w:sz w:val="20"/>
              </w:rPr>
              <w:t> </w:t>
            </w:r>
            <w:r>
              <w:rPr>
                <w:rFonts w:ascii="Arial"/>
                <w:w w:val="95"/>
                <w:sz w:val="20"/>
              </w:rPr>
              <w:t>of</w:t>
            </w:r>
            <w:r>
              <w:rPr>
                <w:rFonts w:ascii="Arial"/>
                <w:spacing w:val="-31"/>
                <w:w w:val="95"/>
                <w:sz w:val="20"/>
              </w:rPr>
              <w:t> </w:t>
            </w:r>
            <w:r>
              <w:rPr>
                <w:rFonts w:ascii="Arial"/>
                <w:w w:val="95"/>
                <w:sz w:val="20"/>
              </w:rPr>
              <w:t>assessment</w:t>
            </w:r>
            <w:r>
              <w:rPr>
                <w:rFonts w:ascii="Arial"/>
                <w:spacing w:val="-32"/>
                <w:w w:val="95"/>
                <w:sz w:val="20"/>
              </w:rPr>
              <w:t> </w:t>
            </w:r>
            <w:r>
              <w:rPr>
                <w:rFonts w:ascii="Arial"/>
                <w:w w:val="95"/>
                <w:sz w:val="20"/>
              </w:rPr>
              <w:t>completed</w:t>
            </w:r>
            <w:r>
              <w:rPr>
                <w:rFonts w:ascii="Arial"/>
                <w:sz w:val="20"/>
              </w:rPr>
            </w:r>
          </w:p>
        </w:tc>
        <w:tc>
          <w:tcPr>
            <w:tcW w:w="4792" w:type="dxa"/>
            <w:tcBorders>
              <w:top w:val="single" w:sz="5" w:space="0" w:color="4F6128"/>
              <w:left w:val="single" w:sz="5" w:space="0" w:color="4F6128"/>
              <w:bottom w:val="single" w:sz="10" w:space="0" w:color="4F6128"/>
              <w:right w:val="single" w:sz="10" w:space="0" w:color="4F6128"/>
            </w:tcBorders>
          </w:tcPr>
          <w:p>
            <w:pPr>
              <w:pStyle w:val="TableParagraph"/>
              <w:spacing w:line="240" w:lineRule="auto" w:before="116"/>
              <w:ind w:left="103" w:right="0"/>
              <w:jc w:val="left"/>
              <w:rPr>
                <w:rFonts w:ascii="Arial" w:hAnsi="Arial" w:cs="Arial" w:eastAsia="Arial" w:hint="default"/>
                <w:sz w:val="20"/>
                <w:szCs w:val="20"/>
              </w:rPr>
            </w:pPr>
            <w:r>
              <w:rPr>
                <w:rFonts w:ascii="Arial"/>
                <w:w w:val="95"/>
                <w:sz w:val="20"/>
              </w:rPr>
              <w:t>Stage1</w:t>
            </w:r>
            <w:r>
              <w:rPr>
                <w:rFonts w:ascii="Arial"/>
                <w:spacing w:val="-24"/>
                <w:w w:val="95"/>
                <w:sz w:val="20"/>
              </w:rPr>
              <w:t> </w:t>
            </w:r>
            <w:r>
              <w:rPr>
                <w:rFonts w:ascii="Arial"/>
                <w:w w:val="95"/>
                <w:sz w:val="20"/>
              </w:rPr>
              <w:t>Appropriate</w:t>
            </w:r>
            <w:r>
              <w:rPr>
                <w:rFonts w:ascii="Arial"/>
                <w:spacing w:val="-38"/>
                <w:w w:val="95"/>
                <w:sz w:val="20"/>
              </w:rPr>
              <w:t> </w:t>
            </w:r>
            <w:r>
              <w:rPr>
                <w:rFonts w:ascii="Arial"/>
                <w:w w:val="95"/>
                <w:sz w:val="20"/>
              </w:rPr>
              <w:t>Assessment</w:t>
            </w:r>
            <w:r>
              <w:rPr>
                <w:rFonts w:ascii="Arial"/>
                <w:spacing w:val="-39"/>
                <w:w w:val="95"/>
                <w:sz w:val="20"/>
              </w:rPr>
              <w:t> </w:t>
            </w:r>
            <w:r>
              <w:rPr>
                <w:rFonts w:ascii="Arial"/>
                <w:w w:val="95"/>
                <w:sz w:val="20"/>
              </w:rPr>
              <w:t>Screening</w:t>
            </w:r>
            <w:r>
              <w:rPr>
                <w:rFonts w:ascii="Arial"/>
                <w:sz w:val="20"/>
              </w:rPr>
            </w:r>
          </w:p>
        </w:tc>
      </w:tr>
    </w:tbl>
    <w:p>
      <w:pPr>
        <w:spacing w:after="0" w:line="240" w:lineRule="auto"/>
        <w:jc w:val="left"/>
        <w:rPr>
          <w:rFonts w:ascii="Arial" w:hAnsi="Arial" w:cs="Arial" w:eastAsia="Arial" w:hint="default"/>
          <w:sz w:val="20"/>
          <w:szCs w:val="20"/>
        </w:rPr>
        <w:sectPr>
          <w:pgSz w:w="11910" w:h="16840"/>
          <w:pgMar w:header="601" w:footer="561" w:top="800" w:bottom="760" w:left="1360" w:right="760"/>
        </w:sectPr>
      </w:pPr>
    </w:p>
    <w:p>
      <w:pPr>
        <w:spacing w:line="240" w:lineRule="auto" w:before="0"/>
        <w:ind w:right="0"/>
        <w:rPr>
          <w:rFonts w:ascii="Arial" w:hAnsi="Arial" w:cs="Arial" w:eastAsia="Arial" w:hint="default"/>
          <w:b/>
          <w:bCs/>
          <w:sz w:val="20"/>
          <w:szCs w:val="20"/>
        </w:rPr>
      </w:pPr>
    </w:p>
    <w:p>
      <w:pPr>
        <w:tabs>
          <w:tab w:pos="3289" w:val="left" w:leader="none"/>
        </w:tabs>
        <w:spacing w:before="237"/>
        <w:ind w:left="768" w:right="529" w:firstLine="0"/>
        <w:jc w:val="left"/>
        <w:rPr>
          <w:rFonts w:ascii="Arial" w:hAnsi="Arial" w:cs="Arial" w:eastAsia="Arial" w:hint="default"/>
          <w:sz w:val="22"/>
          <w:szCs w:val="22"/>
        </w:rPr>
      </w:pPr>
      <w:bookmarkStart w:name="_bookmark5" w:id="11"/>
      <w:bookmarkEnd w:id="11"/>
      <w:r>
        <w:rPr/>
      </w:r>
      <w:r>
        <w:rPr>
          <w:rFonts w:ascii="Arial"/>
          <w:b/>
          <w:w w:val="102"/>
          <w:sz w:val="28"/>
        </w:rPr>
      </w:r>
      <w:r>
        <w:rPr>
          <w:rFonts w:ascii="Arial"/>
          <w:b/>
          <w:shadow/>
          <w:spacing w:val="22"/>
          <w:sz w:val="28"/>
        </w:rPr>
        <w:t>Appendix</w:t>
      </w:r>
      <w:r>
        <w:rPr>
          <w:rFonts w:ascii="Arial"/>
          <w:b/>
          <w:shadow/>
          <w:spacing w:val="105"/>
          <w:sz w:val="28"/>
        </w:rPr>
        <w:t> </w:t>
      </w:r>
      <w:r>
        <w:rPr>
          <w:rFonts w:ascii="Arial"/>
          <w:b/>
          <w:shadow w:val="0"/>
          <w:spacing w:val="105"/>
          <w:sz w:val="28"/>
        </w:rPr>
      </w:r>
      <w:r>
        <w:rPr>
          <w:rFonts w:ascii="Arial"/>
          <w:b/>
          <w:shadow/>
          <w:sz w:val="28"/>
        </w:rPr>
        <w:t>I</w:t>
      </w:r>
      <w:r>
        <w:rPr>
          <w:rFonts w:ascii="Arial"/>
          <w:b/>
          <w:shadow/>
          <w:spacing w:val="-39"/>
          <w:sz w:val="28"/>
        </w:rPr>
        <w:t> </w:t>
      </w:r>
      <w:r>
        <w:rPr>
          <w:rFonts w:ascii="Arial"/>
          <w:b/>
          <w:shadow w:val="0"/>
          <w:spacing w:val="-39"/>
          <w:sz w:val="28"/>
        </w:rPr>
      </w:r>
      <w:r>
        <w:rPr>
          <w:rFonts w:ascii="Arial"/>
          <w:b/>
          <w:shadow/>
          <w:sz w:val="28"/>
        </w:rPr>
        <w:t>:</w:t>
      </w:r>
      <w:r>
        <w:rPr>
          <w:rFonts w:ascii="Arial"/>
          <w:b/>
          <w:shadow w:val="0"/>
          <w:sz w:val="28"/>
        </w:rPr>
        <w:tab/>
      </w:r>
      <w:r>
        <w:rPr>
          <w:rFonts w:ascii="Arial"/>
          <w:b/>
          <w:shadow/>
          <w:w w:val="90"/>
          <w:sz w:val="28"/>
        </w:rPr>
        <w:t>R</w:t>
      </w:r>
      <w:r>
        <w:rPr>
          <w:rFonts w:ascii="Arial"/>
          <w:b/>
          <w:shadow/>
          <w:spacing w:val="-53"/>
          <w:w w:val="90"/>
          <w:sz w:val="28"/>
        </w:rPr>
        <w:t> </w:t>
      </w:r>
      <w:r>
        <w:rPr>
          <w:rFonts w:ascii="Arial"/>
          <w:b/>
          <w:shadow w:val="0"/>
          <w:spacing w:val="-53"/>
          <w:w w:val="90"/>
          <w:sz w:val="28"/>
        </w:rPr>
      </w:r>
      <w:r>
        <w:rPr>
          <w:rFonts w:ascii="Arial"/>
          <w:b/>
          <w:shadow w:val="0"/>
          <w:spacing w:val="-53"/>
          <w:w w:val="90"/>
          <w:sz w:val="22"/>
        </w:rPr>
      </w:r>
      <w:r>
        <w:rPr>
          <w:rFonts w:ascii="Arial"/>
          <w:b/>
          <w:shadow/>
          <w:w w:val="90"/>
          <w:sz w:val="22"/>
        </w:rPr>
        <w:t>E</w:t>
      </w:r>
      <w:r>
        <w:rPr>
          <w:rFonts w:ascii="Arial"/>
          <w:b/>
          <w:shadow/>
          <w:spacing w:val="-38"/>
          <w:w w:val="90"/>
          <w:sz w:val="22"/>
        </w:rPr>
        <w:t> </w:t>
      </w:r>
      <w:r>
        <w:rPr>
          <w:rFonts w:ascii="Arial"/>
          <w:b/>
          <w:shadow w:val="0"/>
          <w:spacing w:val="-38"/>
          <w:w w:val="90"/>
          <w:sz w:val="22"/>
        </w:rPr>
      </w:r>
      <w:r>
        <w:rPr>
          <w:rFonts w:ascii="Arial"/>
          <w:b/>
          <w:shadow/>
          <w:w w:val="90"/>
          <w:sz w:val="22"/>
        </w:rPr>
        <w:t>F</w:t>
      </w:r>
      <w:r>
        <w:rPr>
          <w:rFonts w:ascii="Arial"/>
          <w:b/>
          <w:shadow/>
          <w:spacing w:val="-40"/>
          <w:w w:val="90"/>
          <w:sz w:val="22"/>
        </w:rPr>
        <w:t> </w:t>
      </w:r>
      <w:r>
        <w:rPr>
          <w:rFonts w:ascii="Arial"/>
          <w:b/>
          <w:shadow w:val="0"/>
          <w:spacing w:val="-40"/>
          <w:w w:val="90"/>
          <w:sz w:val="22"/>
        </w:rPr>
      </w:r>
      <w:r>
        <w:rPr>
          <w:rFonts w:ascii="Arial"/>
          <w:b/>
          <w:shadow/>
          <w:w w:val="90"/>
          <w:sz w:val="22"/>
        </w:rPr>
        <w:t>E</w:t>
      </w:r>
      <w:r>
        <w:rPr>
          <w:rFonts w:ascii="Arial"/>
          <w:b/>
          <w:shadow/>
          <w:spacing w:val="-38"/>
          <w:w w:val="90"/>
          <w:sz w:val="22"/>
        </w:rPr>
        <w:t> </w:t>
      </w:r>
      <w:r>
        <w:rPr>
          <w:rFonts w:ascii="Arial"/>
          <w:b/>
          <w:shadow w:val="0"/>
          <w:spacing w:val="-38"/>
          <w:w w:val="90"/>
          <w:sz w:val="22"/>
        </w:rPr>
      </w:r>
      <w:r>
        <w:rPr>
          <w:rFonts w:ascii="Arial"/>
          <w:b/>
          <w:shadow/>
          <w:w w:val="90"/>
          <w:sz w:val="22"/>
        </w:rPr>
        <w:t>R</w:t>
      </w:r>
      <w:r>
        <w:rPr>
          <w:rFonts w:ascii="Arial"/>
          <w:b/>
          <w:shadow/>
          <w:spacing w:val="-38"/>
          <w:w w:val="90"/>
          <w:sz w:val="22"/>
        </w:rPr>
        <w:t> </w:t>
      </w:r>
      <w:r>
        <w:rPr>
          <w:rFonts w:ascii="Arial"/>
          <w:b/>
          <w:shadow w:val="0"/>
          <w:spacing w:val="-38"/>
          <w:w w:val="90"/>
          <w:sz w:val="22"/>
        </w:rPr>
      </w:r>
      <w:r>
        <w:rPr>
          <w:rFonts w:ascii="Arial"/>
          <w:b/>
          <w:shadow/>
          <w:w w:val="90"/>
          <w:sz w:val="22"/>
        </w:rPr>
        <w:t>E</w:t>
      </w:r>
      <w:r>
        <w:rPr>
          <w:rFonts w:ascii="Arial"/>
          <w:b/>
          <w:shadow/>
          <w:spacing w:val="-40"/>
          <w:w w:val="90"/>
          <w:sz w:val="22"/>
        </w:rPr>
        <w:t> </w:t>
      </w:r>
      <w:r>
        <w:rPr>
          <w:rFonts w:ascii="Arial"/>
          <w:b/>
          <w:shadow w:val="0"/>
          <w:spacing w:val="-40"/>
          <w:w w:val="90"/>
          <w:sz w:val="22"/>
        </w:rPr>
      </w:r>
      <w:r>
        <w:rPr>
          <w:rFonts w:ascii="Arial"/>
          <w:b/>
          <w:shadow/>
          <w:w w:val="90"/>
          <w:sz w:val="22"/>
        </w:rPr>
        <w:t>N</w:t>
      </w:r>
      <w:r>
        <w:rPr>
          <w:rFonts w:ascii="Arial"/>
          <w:b/>
          <w:shadow/>
          <w:spacing w:val="-38"/>
          <w:w w:val="90"/>
          <w:sz w:val="22"/>
        </w:rPr>
        <w:t> </w:t>
      </w:r>
      <w:r>
        <w:rPr>
          <w:rFonts w:ascii="Arial"/>
          <w:b/>
          <w:shadow w:val="0"/>
          <w:spacing w:val="-38"/>
          <w:w w:val="90"/>
          <w:sz w:val="22"/>
        </w:rPr>
      </w:r>
      <w:r>
        <w:rPr>
          <w:rFonts w:ascii="Arial"/>
          <w:b/>
          <w:shadow/>
          <w:spacing w:val="12"/>
          <w:w w:val="90"/>
          <w:sz w:val="22"/>
        </w:rPr>
        <w:t>CE</w:t>
      </w:r>
      <w:r>
        <w:rPr>
          <w:rFonts w:ascii="Arial"/>
          <w:b/>
          <w:shadow/>
          <w:spacing w:val="-40"/>
          <w:w w:val="90"/>
          <w:sz w:val="22"/>
        </w:rPr>
        <w:t> </w:t>
      </w:r>
      <w:r>
        <w:rPr>
          <w:rFonts w:ascii="Arial"/>
          <w:b/>
          <w:shadow w:val="0"/>
          <w:spacing w:val="-40"/>
          <w:w w:val="90"/>
          <w:sz w:val="22"/>
        </w:rPr>
      </w:r>
      <w:r>
        <w:rPr>
          <w:rFonts w:ascii="Arial"/>
          <w:b/>
          <w:shadow/>
          <w:w w:val="90"/>
          <w:sz w:val="22"/>
        </w:rPr>
        <w:t>S</w:t>
      </w:r>
      <w:r>
        <w:rPr>
          <w:rFonts w:ascii="Arial"/>
          <w:b/>
          <w:shadow w:val="0"/>
          <w:w w:val="90"/>
          <w:sz w:val="22"/>
        </w:rPr>
      </w:r>
      <w:r>
        <w:rPr>
          <w:rFonts w:ascii="Arial"/>
          <w:shadow w:val="0"/>
          <w:sz w:val="22"/>
        </w:rPr>
      </w:r>
    </w:p>
    <w:p>
      <w:pPr>
        <w:spacing w:line="240" w:lineRule="auto" w:before="0"/>
        <w:ind w:right="0"/>
        <w:rPr>
          <w:rFonts w:ascii="Arial" w:hAnsi="Arial" w:cs="Arial" w:eastAsia="Arial" w:hint="default"/>
          <w:b/>
          <w:bCs/>
          <w:sz w:val="28"/>
          <w:szCs w:val="28"/>
        </w:rPr>
      </w:pPr>
    </w:p>
    <w:p>
      <w:pPr>
        <w:spacing w:line="240" w:lineRule="auto" w:before="2"/>
        <w:ind w:right="0"/>
        <w:rPr>
          <w:rFonts w:ascii="Arial" w:hAnsi="Arial" w:cs="Arial" w:eastAsia="Arial" w:hint="default"/>
          <w:b/>
          <w:bCs/>
          <w:sz w:val="28"/>
          <w:szCs w:val="28"/>
        </w:rPr>
      </w:pPr>
    </w:p>
    <w:p>
      <w:pPr>
        <w:spacing w:line="384" w:lineRule="auto" w:before="0"/>
        <w:ind w:left="768" w:right="529" w:firstLine="0"/>
        <w:jc w:val="left"/>
        <w:rPr>
          <w:rFonts w:ascii="Arial" w:hAnsi="Arial" w:cs="Arial" w:eastAsia="Arial" w:hint="default"/>
          <w:sz w:val="22"/>
          <w:szCs w:val="22"/>
        </w:rPr>
      </w:pPr>
      <w:r>
        <w:rPr>
          <w:rFonts w:ascii="Arial" w:hAnsi="Arial" w:cs="Arial" w:eastAsia="Arial" w:hint="default"/>
          <w:b/>
          <w:bCs/>
          <w:w w:val="95"/>
          <w:sz w:val="22"/>
          <w:szCs w:val="22"/>
        </w:rPr>
        <w:t>Cavan</w:t>
      </w:r>
      <w:r>
        <w:rPr>
          <w:rFonts w:ascii="Arial" w:hAnsi="Arial" w:cs="Arial" w:eastAsia="Arial" w:hint="default"/>
          <w:b/>
          <w:bCs/>
          <w:spacing w:val="-32"/>
          <w:w w:val="95"/>
          <w:sz w:val="22"/>
          <w:szCs w:val="22"/>
        </w:rPr>
        <w:t> </w:t>
      </w:r>
      <w:r>
        <w:rPr>
          <w:rFonts w:ascii="Arial" w:hAnsi="Arial" w:cs="Arial" w:eastAsia="Arial" w:hint="default"/>
          <w:b/>
          <w:bCs/>
          <w:w w:val="95"/>
          <w:sz w:val="22"/>
          <w:szCs w:val="22"/>
        </w:rPr>
        <w:t>County</w:t>
      </w:r>
      <w:r>
        <w:rPr>
          <w:rFonts w:ascii="Arial" w:hAnsi="Arial" w:cs="Arial" w:eastAsia="Arial" w:hint="default"/>
          <w:b/>
          <w:bCs/>
          <w:spacing w:val="-34"/>
          <w:w w:val="95"/>
          <w:sz w:val="22"/>
          <w:szCs w:val="22"/>
        </w:rPr>
        <w:t> </w:t>
      </w:r>
      <w:r>
        <w:rPr>
          <w:rFonts w:ascii="Arial" w:hAnsi="Arial" w:cs="Arial" w:eastAsia="Arial" w:hint="default"/>
          <w:b/>
          <w:bCs/>
          <w:w w:val="95"/>
          <w:sz w:val="22"/>
          <w:szCs w:val="22"/>
        </w:rPr>
        <w:t>Development</w:t>
      </w:r>
      <w:r>
        <w:rPr>
          <w:rFonts w:ascii="Arial" w:hAnsi="Arial" w:cs="Arial" w:eastAsia="Arial" w:hint="default"/>
          <w:b/>
          <w:bCs/>
          <w:spacing w:val="-33"/>
          <w:w w:val="95"/>
          <w:sz w:val="22"/>
          <w:szCs w:val="22"/>
        </w:rPr>
        <w:t> </w:t>
      </w:r>
      <w:r>
        <w:rPr>
          <w:rFonts w:ascii="Arial" w:hAnsi="Arial" w:cs="Arial" w:eastAsia="Arial" w:hint="default"/>
          <w:b/>
          <w:bCs/>
          <w:w w:val="95"/>
          <w:sz w:val="22"/>
          <w:szCs w:val="22"/>
        </w:rPr>
        <w:t>Plan</w:t>
      </w:r>
      <w:r>
        <w:rPr>
          <w:rFonts w:ascii="Arial" w:hAnsi="Arial" w:cs="Arial" w:eastAsia="Arial" w:hint="default"/>
          <w:b/>
          <w:bCs/>
          <w:spacing w:val="-32"/>
          <w:w w:val="95"/>
          <w:sz w:val="22"/>
          <w:szCs w:val="22"/>
        </w:rPr>
        <w:t> </w:t>
      </w:r>
      <w:r>
        <w:rPr>
          <w:rFonts w:ascii="Arial" w:hAnsi="Arial" w:cs="Arial" w:eastAsia="Arial" w:hint="default"/>
          <w:b/>
          <w:bCs/>
          <w:w w:val="95"/>
          <w:sz w:val="22"/>
          <w:szCs w:val="22"/>
        </w:rPr>
        <w:t>2014</w:t>
      </w:r>
      <w:r>
        <w:rPr>
          <w:rFonts w:ascii="Arial" w:hAnsi="Arial" w:cs="Arial" w:eastAsia="Arial" w:hint="default"/>
          <w:b/>
          <w:bCs/>
          <w:spacing w:val="-32"/>
          <w:w w:val="95"/>
          <w:sz w:val="22"/>
          <w:szCs w:val="22"/>
        </w:rPr>
        <w:t> </w:t>
      </w:r>
      <w:r>
        <w:rPr>
          <w:rFonts w:ascii="Arial" w:hAnsi="Arial" w:cs="Arial" w:eastAsia="Arial" w:hint="default"/>
          <w:b/>
          <w:bCs/>
          <w:w w:val="95"/>
          <w:sz w:val="22"/>
          <w:szCs w:val="22"/>
        </w:rPr>
        <w:t>–</w:t>
      </w:r>
      <w:r>
        <w:rPr>
          <w:rFonts w:ascii="Arial" w:hAnsi="Arial" w:cs="Arial" w:eastAsia="Arial" w:hint="default"/>
          <w:b/>
          <w:bCs/>
          <w:spacing w:val="-31"/>
          <w:w w:val="95"/>
          <w:sz w:val="22"/>
          <w:szCs w:val="22"/>
        </w:rPr>
        <w:t> </w:t>
      </w:r>
      <w:r>
        <w:rPr>
          <w:rFonts w:ascii="Arial" w:hAnsi="Arial" w:cs="Arial" w:eastAsia="Arial" w:hint="default"/>
          <w:b/>
          <w:bCs/>
          <w:w w:val="95"/>
          <w:sz w:val="22"/>
          <w:szCs w:val="22"/>
        </w:rPr>
        <w:t>2020.</w:t>
      </w:r>
      <w:r>
        <w:rPr>
          <w:rFonts w:ascii="Arial" w:hAnsi="Arial" w:cs="Arial" w:eastAsia="Arial" w:hint="default"/>
          <w:b/>
          <w:bCs/>
          <w:spacing w:val="-6"/>
          <w:w w:val="95"/>
          <w:sz w:val="22"/>
          <w:szCs w:val="22"/>
        </w:rPr>
        <w:t> </w:t>
      </w:r>
      <w:r>
        <w:rPr>
          <w:rFonts w:ascii="Arial" w:hAnsi="Arial" w:cs="Arial" w:eastAsia="Arial" w:hint="default"/>
          <w:w w:val="95"/>
          <w:sz w:val="22"/>
          <w:szCs w:val="22"/>
        </w:rPr>
        <w:t>Planning</w:t>
      </w:r>
      <w:r>
        <w:rPr>
          <w:rFonts w:ascii="Arial" w:hAnsi="Arial" w:cs="Arial" w:eastAsia="Arial" w:hint="default"/>
          <w:spacing w:val="-34"/>
          <w:w w:val="95"/>
          <w:sz w:val="22"/>
          <w:szCs w:val="22"/>
        </w:rPr>
        <w:t> </w:t>
      </w:r>
      <w:r>
        <w:rPr>
          <w:rFonts w:ascii="Arial" w:hAnsi="Arial" w:cs="Arial" w:eastAsia="Arial" w:hint="default"/>
          <w:w w:val="95"/>
          <w:sz w:val="22"/>
          <w:szCs w:val="22"/>
        </w:rPr>
        <w:t>Department,</w:t>
      </w:r>
      <w:r>
        <w:rPr>
          <w:rFonts w:ascii="Arial" w:hAnsi="Arial" w:cs="Arial" w:eastAsia="Arial" w:hint="default"/>
          <w:spacing w:val="-32"/>
          <w:w w:val="95"/>
          <w:sz w:val="22"/>
          <w:szCs w:val="22"/>
        </w:rPr>
        <w:t> </w:t>
      </w:r>
      <w:r>
        <w:rPr>
          <w:rFonts w:ascii="Arial" w:hAnsi="Arial" w:cs="Arial" w:eastAsia="Arial" w:hint="default"/>
          <w:w w:val="95"/>
          <w:sz w:val="22"/>
          <w:szCs w:val="22"/>
        </w:rPr>
        <w:t>Cavan</w:t>
      </w:r>
      <w:r>
        <w:rPr>
          <w:rFonts w:ascii="Arial" w:hAnsi="Arial" w:cs="Arial" w:eastAsia="Arial" w:hint="default"/>
          <w:spacing w:val="-34"/>
          <w:w w:val="95"/>
          <w:sz w:val="22"/>
          <w:szCs w:val="22"/>
        </w:rPr>
        <w:t> </w:t>
      </w:r>
      <w:r>
        <w:rPr>
          <w:rFonts w:ascii="Arial" w:hAnsi="Arial" w:cs="Arial" w:eastAsia="Arial" w:hint="default"/>
          <w:w w:val="95"/>
          <w:sz w:val="22"/>
          <w:szCs w:val="22"/>
        </w:rPr>
        <w:t>County </w:t>
      </w:r>
      <w:r>
        <w:rPr>
          <w:rFonts w:ascii="Arial" w:hAnsi="Arial" w:cs="Arial" w:eastAsia="Arial" w:hint="default"/>
          <w:w w:val="95"/>
          <w:sz w:val="22"/>
          <w:szCs w:val="22"/>
        </w:rPr>
      </w:r>
      <w:r>
        <w:rPr>
          <w:rFonts w:ascii="Arial" w:hAnsi="Arial" w:cs="Arial" w:eastAsia="Arial" w:hint="default"/>
          <w:sz w:val="22"/>
          <w:szCs w:val="22"/>
        </w:rPr>
        <w:t>Council.</w:t>
      </w:r>
    </w:p>
    <w:p>
      <w:pPr>
        <w:pStyle w:val="BodyText"/>
        <w:spacing w:line="384" w:lineRule="auto" w:before="119"/>
        <w:ind w:right="529"/>
        <w:jc w:val="left"/>
      </w:pPr>
      <w:r>
        <w:rPr>
          <w:rFonts w:ascii="Arial" w:hAnsi="Arial" w:cs="Arial" w:eastAsia="Arial" w:hint="default"/>
          <w:b/>
          <w:bCs/>
          <w:w w:val="95"/>
        </w:rPr>
        <w:t>Ecologists</w:t>
      </w:r>
      <w:r>
        <w:rPr>
          <w:rFonts w:ascii="Arial" w:hAnsi="Arial" w:cs="Arial" w:eastAsia="Arial" w:hint="default"/>
          <w:b/>
          <w:bCs/>
          <w:spacing w:val="-32"/>
          <w:w w:val="95"/>
        </w:rPr>
        <w:t> </w:t>
      </w:r>
      <w:r>
        <w:rPr>
          <w:rFonts w:ascii="Arial" w:hAnsi="Arial" w:cs="Arial" w:eastAsia="Arial" w:hint="default"/>
          <w:b/>
          <w:bCs/>
          <w:w w:val="95"/>
        </w:rPr>
        <w:t>Ireland</w:t>
      </w:r>
      <w:r>
        <w:rPr>
          <w:rFonts w:ascii="Arial" w:hAnsi="Arial" w:cs="Arial" w:eastAsia="Arial" w:hint="default"/>
          <w:b/>
          <w:bCs/>
          <w:spacing w:val="-31"/>
          <w:w w:val="95"/>
        </w:rPr>
        <w:t> </w:t>
      </w:r>
      <w:r>
        <w:rPr>
          <w:rFonts w:ascii="Arial" w:hAnsi="Arial" w:cs="Arial" w:eastAsia="Arial" w:hint="default"/>
          <w:b/>
          <w:bCs/>
          <w:w w:val="95"/>
        </w:rPr>
        <w:t>(2014</w:t>
      </w:r>
      <w:r>
        <w:rPr>
          <w:w w:val="95"/>
        </w:rPr>
        <w:t>)</w:t>
      </w:r>
      <w:r>
        <w:rPr>
          <w:spacing w:val="-7"/>
          <w:w w:val="95"/>
        </w:rPr>
        <w:t> </w:t>
      </w:r>
      <w:r>
        <w:rPr>
          <w:w w:val="95"/>
        </w:rPr>
        <w:t>Stage</w:t>
      </w:r>
      <w:r>
        <w:rPr>
          <w:spacing w:val="-33"/>
          <w:w w:val="95"/>
        </w:rPr>
        <w:t> </w:t>
      </w:r>
      <w:r>
        <w:rPr>
          <w:w w:val="95"/>
        </w:rPr>
        <w:t>1</w:t>
      </w:r>
      <w:r>
        <w:rPr>
          <w:spacing w:val="-31"/>
          <w:w w:val="95"/>
        </w:rPr>
        <w:t> </w:t>
      </w:r>
      <w:r>
        <w:rPr>
          <w:w w:val="95"/>
        </w:rPr>
        <w:t>Screening</w:t>
      </w:r>
      <w:r>
        <w:rPr>
          <w:spacing w:val="-30"/>
          <w:w w:val="95"/>
        </w:rPr>
        <w:t> </w:t>
      </w:r>
      <w:r>
        <w:rPr>
          <w:w w:val="95"/>
        </w:rPr>
        <w:t>for</w:t>
      </w:r>
      <w:r>
        <w:rPr>
          <w:spacing w:val="-33"/>
          <w:w w:val="95"/>
        </w:rPr>
        <w:t> </w:t>
      </w:r>
      <w:r>
        <w:rPr>
          <w:w w:val="95"/>
        </w:rPr>
        <w:t>Appropriate</w:t>
      </w:r>
      <w:r>
        <w:rPr>
          <w:spacing w:val="-33"/>
          <w:w w:val="95"/>
        </w:rPr>
        <w:t> </w:t>
      </w:r>
      <w:r>
        <w:rPr>
          <w:w w:val="95"/>
        </w:rPr>
        <w:t>Assessment</w:t>
      </w:r>
      <w:r>
        <w:rPr>
          <w:spacing w:val="-30"/>
          <w:w w:val="95"/>
        </w:rPr>
        <w:t> </w:t>
      </w:r>
      <w:r>
        <w:rPr>
          <w:w w:val="95"/>
        </w:rPr>
        <w:t>of</w:t>
      </w:r>
      <w:r>
        <w:rPr>
          <w:spacing w:val="-33"/>
          <w:w w:val="95"/>
        </w:rPr>
        <w:t> </w:t>
      </w:r>
      <w:r>
        <w:rPr>
          <w:w w:val="95"/>
        </w:rPr>
        <w:t>the</w:t>
      </w:r>
      <w:r>
        <w:rPr>
          <w:spacing w:val="-33"/>
          <w:w w:val="95"/>
        </w:rPr>
        <w:t> </w:t>
      </w:r>
      <w:r>
        <w:rPr>
          <w:w w:val="95"/>
        </w:rPr>
        <w:t>Amended </w:t>
      </w:r>
      <w:r>
        <w:rPr>
          <w:w w:val="95"/>
        </w:rPr>
        <w:t>Draft</w:t>
      </w:r>
      <w:r>
        <w:rPr>
          <w:spacing w:val="-31"/>
          <w:w w:val="95"/>
        </w:rPr>
        <w:t> </w:t>
      </w:r>
      <w:r>
        <w:rPr>
          <w:w w:val="95"/>
        </w:rPr>
        <w:t>Cavan</w:t>
      </w:r>
      <w:r>
        <w:rPr>
          <w:spacing w:val="-31"/>
          <w:w w:val="95"/>
        </w:rPr>
        <w:t> </w:t>
      </w:r>
      <w:r>
        <w:rPr>
          <w:w w:val="95"/>
        </w:rPr>
        <w:t>County</w:t>
      </w:r>
      <w:r>
        <w:rPr>
          <w:spacing w:val="-32"/>
          <w:w w:val="95"/>
        </w:rPr>
        <w:t> </w:t>
      </w:r>
      <w:r>
        <w:rPr>
          <w:w w:val="95"/>
        </w:rPr>
        <w:t>Development</w:t>
      </w:r>
      <w:r>
        <w:rPr>
          <w:spacing w:val="-31"/>
          <w:w w:val="95"/>
        </w:rPr>
        <w:t> </w:t>
      </w:r>
      <w:r>
        <w:rPr>
          <w:w w:val="95"/>
        </w:rPr>
        <w:t>Plan</w:t>
      </w:r>
      <w:r>
        <w:rPr>
          <w:spacing w:val="-31"/>
          <w:w w:val="95"/>
        </w:rPr>
        <w:t> </w:t>
      </w:r>
      <w:r>
        <w:rPr>
          <w:w w:val="95"/>
        </w:rPr>
        <w:t>(2014</w:t>
      </w:r>
      <w:r>
        <w:rPr>
          <w:spacing w:val="-27"/>
          <w:w w:val="95"/>
        </w:rPr>
        <w:t> </w:t>
      </w:r>
      <w:r>
        <w:rPr>
          <w:rFonts w:ascii="Arial" w:hAnsi="Arial" w:cs="Arial" w:eastAsia="Arial" w:hint="default"/>
          <w:w w:val="95"/>
        </w:rPr>
        <w:t>–</w:t>
      </w:r>
      <w:r>
        <w:rPr>
          <w:rFonts w:ascii="Arial" w:hAnsi="Arial" w:cs="Arial" w:eastAsia="Arial" w:hint="default"/>
          <w:spacing w:val="-30"/>
          <w:w w:val="95"/>
        </w:rPr>
        <w:t> </w:t>
      </w:r>
      <w:r>
        <w:rPr>
          <w:w w:val="95"/>
        </w:rPr>
        <w:t>2020).</w:t>
      </w:r>
      <w:r>
        <w:rPr/>
      </w:r>
    </w:p>
    <w:p>
      <w:pPr>
        <w:pStyle w:val="BodyText"/>
        <w:spacing w:line="240" w:lineRule="auto" w:before="123"/>
        <w:ind w:right="529"/>
        <w:jc w:val="left"/>
      </w:pPr>
      <w:r>
        <w:rPr>
          <w:rFonts w:ascii="Arial"/>
          <w:b/>
          <w:w w:val="95"/>
        </w:rPr>
        <w:t>NPWS</w:t>
      </w:r>
      <w:r>
        <w:rPr>
          <w:rFonts w:ascii="Arial"/>
          <w:b/>
          <w:spacing w:val="-23"/>
          <w:w w:val="95"/>
        </w:rPr>
        <w:t> </w:t>
      </w:r>
      <w:r>
        <w:rPr>
          <w:w w:val="95"/>
        </w:rPr>
        <w:t>(2013)</w:t>
      </w:r>
      <w:r>
        <w:rPr>
          <w:spacing w:val="-25"/>
          <w:w w:val="95"/>
        </w:rPr>
        <w:t> </w:t>
      </w:r>
      <w:r>
        <w:rPr>
          <w:w w:val="95"/>
        </w:rPr>
        <w:t>The</w:t>
      </w:r>
      <w:r>
        <w:rPr>
          <w:spacing w:val="-25"/>
          <w:w w:val="95"/>
        </w:rPr>
        <w:t> </w:t>
      </w:r>
      <w:r>
        <w:rPr>
          <w:w w:val="95"/>
        </w:rPr>
        <w:t>Status</w:t>
      </w:r>
      <w:r>
        <w:rPr>
          <w:spacing w:val="-22"/>
          <w:w w:val="95"/>
        </w:rPr>
        <w:t> </w:t>
      </w:r>
      <w:r>
        <w:rPr>
          <w:w w:val="95"/>
        </w:rPr>
        <w:t>of</w:t>
      </w:r>
      <w:r>
        <w:rPr>
          <w:spacing w:val="-26"/>
          <w:w w:val="95"/>
        </w:rPr>
        <w:t> </w:t>
      </w:r>
      <w:r>
        <w:rPr>
          <w:w w:val="95"/>
        </w:rPr>
        <w:t>Protected</w:t>
      </w:r>
      <w:r>
        <w:rPr>
          <w:spacing w:val="-23"/>
          <w:w w:val="95"/>
        </w:rPr>
        <w:t> </w:t>
      </w:r>
      <w:r>
        <w:rPr>
          <w:w w:val="95"/>
        </w:rPr>
        <w:t>EU</w:t>
      </w:r>
      <w:r>
        <w:rPr>
          <w:spacing w:val="-24"/>
          <w:w w:val="95"/>
        </w:rPr>
        <w:t> </w:t>
      </w:r>
      <w:r>
        <w:rPr>
          <w:w w:val="95"/>
        </w:rPr>
        <w:t>Habitats</w:t>
      </w:r>
      <w:r>
        <w:rPr>
          <w:spacing w:val="-25"/>
          <w:w w:val="95"/>
        </w:rPr>
        <w:t> </w:t>
      </w:r>
      <w:r>
        <w:rPr>
          <w:w w:val="95"/>
        </w:rPr>
        <w:t>and</w:t>
      </w:r>
      <w:r>
        <w:rPr>
          <w:spacing w:val="-26"/>
          <w:w w:val="95"/>
        </w:rPr>
        <w:t> </w:t>
      </w:r>
      <w:r>
        <w:rPr>
          <w:w w:val="95"/>
        </w:rPr>
        <w:t>Species</w:t>
      </w:r>
      <w:r>
        <w:rPr>
          <w:spacing w:val="-25"/>
          <w:w w:val="95"/>
        </w:rPr>
        <w:t> </w:t>
      </w:r>
      <w:r>
        <w:rPr>
          <w:w w:val="95"/>
        </w:rPr>
        <w:t>in</w:t>
      </w:r>
      <w:r>
        <w:rPr>
          <w:spacing w:val="-25"/>
          <w:w w:val="95"/>
        </w:rPr>
        <w:t> </w:t>
      </w:r>
      <w:r>
        <w:rPr>
          <w:w w:val="95"/>
        </w:rPr>
        <w:t>Ireland.</w:t>
      </w:r>
      <w:r>
        <w:rPr>
          <w:spacing w:val="11"/>
          <w:w w:val="95"/>
        </w:rPr>
        <w:t> </w:t>
      </w:r>
      <w:r>
        <w:rPr>
          <w:w w:val="95"/>
        </w:rPr>
        <w:t>Overview</w:t>
      </w:r>
      <w:r>
        <w:rPr>
          <w:spacing w:val="-25"/>
          <w:w w:val="95"/>
        </w:rPr>
        <w:t> </w:t>
      </w:r>
      <w:r>
        <w:rPr>
          <w:w w:val="95"/>
        </w:rPr>
        <w:t>Volume</w:t>
      </w:r>
      <w:r>
        <w:rPr/>
      </w:r>
    </w:p>
    <w:p>
      <w:pPr>
        <w:pStyle w:val="BodyText"/>
        <w:spacing w:line="379" w:lineRule="auto" w:before="151"/>
        <w:ind w:right="529"/>
        <w:jc w:val="left"/>
      </w:pPr>
      <w:r>
        <w:rPr/>
        <w:t>1.</w:t>
      </w:r>
      <w:r>
        <w:rPr>
          <w:spacing w:val="-1"/>
        </w:rPr>
        <w:t> </w:t>
      </w:r>
      <w:r>
        <w:rPr/>
        <w:t>Unpublished</w:t>
      </w:r>
      <w:r>
        <w:rPr>
          <w:spacing w:val="-33"/>
        </w:rPr>
        <w:t> </w:t>
      </w:r>
      <w:r>
        <w:rPr/>
        <w:t>Report,</w:t>
      </w:r>
      <w:r>
        <w:rPr>
          <w:spacing w:val="-31"/>
        </w:rPr>
        <w:t> </w:t>
      </w:r>
      <w:r>
        <w:rPr/>
        <w:t>National</w:t>
      </w:r>
      <w:r>
        <w:rPr>
          <w:spacing w:val="-31"/>
        </w:rPr>
        <w:t> </w:t>
      </w:r>
      <w:r>
        <w:rPr/>
        <w:t>Parks</w:t>
      </w:r>
      <w:r>
        <w:rPr>
          <w:spacing w:val="-32"/>
        </w:rPr>
        <w:t> </w:t>
      </w:r>
      <w:r>
        <w:rPr/>
        <w:t>and</w:t>
      </w:r>
      <w:r>
        <w:rPr>
          <w:spacing w:val="-31"/>
        </w:rPr>
        <w:t> </w:t>
      </w:r>
      <w:r>
        <w:rPr/>
        <w:t>Wildlife</w:t>
      </w:r>
      <w:r>
        <w:rPr>
          <w:spacing w:val="-32"/>
        </w:rPr>
        <w:t> </w:t>
      </w:r>
      <w:r>
        <w:rPr/>
        <w:t>Service,</w:t>
      </w:r>
      <w:r>
        <w:rPr>
          <w:spacing w:val="-27"/>
        </w:rPr>
        <w:t> </w:t>
      </w:r>
      <w:r>
        <w:rPr/>
        <w:t>Department</w:t>
      </w:r>
      <w:r>
        <w:rPr>
          <w:spacing w:val="-32"/>
        </w:rPr>
        <w:t> </w:t>
      </w:r>
      <w:r>
        <w:rPr/>
        <w:t>of</w:t>
      </w:r>
      <w:r>
        <w:rPr>
          <w:spacing w:val="-33"/>
        </w:rPr>
        <w:t> </w:t>
      </w:r>
      <w:r>
        <w:rPr/>
        <w:t>Arts,</w:t>
      </w:r>
      <w:r>
        <w:rPr>
          <w:spacing w:val="-31"/>
        </w:rPr>
        <w:t> </w:t>
      </w:r>
      <w:r>
        <w:rPr/>
        <w:t>Heritage </w:t>
      </w:r>
      <w:r>
        <w:rPr/>
      </w:r>
      <w:r>
        <w:rPr>
          <w:w w:val="95"/>
        </w:rPr>
        <w:t>and</w:t>
      </w:r>
      <w:r>
        <w:rPr>
          <w:spacing w:val="-22"/>
          <w:w w:val="95"/>
        </w:rPr>
        <w:t> </w:t>
      </w:r>
      <w:r>
        <w:rPr>
          <w:w w:val="95"/>
        </w:rPr>
        <w:t>the</w:t>
      </w:r>
      <w:r>
        <w:rPr>
          <w:spacing w:val="-22"/>
          <w:w w:val="95"/>
        </w:rPr>
        <w:t> </w:t>
      </w:r>
      <w:r>
        <w:rPr>
          <w:w w:val="95"/>
        </w:rPr>
        <w:t>Gaeltacht,</w:t>
      </w:r>
      <w:r>
        <w:rPr>
          <w:spacing w:val="-19"/>
          <w:w w:val="95"/>
        </w:rPr>
        <w:t> </w:t>
      </w:r>
      <w:r>
        <w:rPr>
          <w:w w:val="95"/>
        </w:rPr>
        <w:t>Dublin,</w:t>
      </w:r>
      <w:r>
        <w:rPr>
          <w:spacing w:val="-19"/>
          <w:w w:val="95"/>
        </w:rPr>
        <w:t> </w:t>
      </w:r>
      <w:r>
        <w:rPr>
          <w:w w:val="95"/>
        </w:rPr>
        <w:t>Ireland.</w:t>
      </w:r>
      <w:r>
        <w:rPr/>
      </w:r>
    </w:p>
    <w:p>
      <w:pPr>
        <w:spacing w:line="240" w:lineRule="auto" w:before="7"/>
        <w:ind w:right="0"/>
        <w:rPr>
          <w:rFonts w:ascii="Arial" w:hAnsi="Arial" w:cs="Arial" w:eastAsia="Arial" w:hint="default"/>
          <w:sz w:val="21"/>
          <w:szCs w:val="21"/>
        </w:rPr>
      </w:pPr>
    </w:p>
    <w:p>
      <w:pPr>
        <w:pStyle w:val="BodyText"/>
        <w:spacing w:line="240" w:lineRule="auto"/>
        <w:ind w:right="529"/>
        <w:jc w:val="left"/>
      </w:pPr>
      <w:r>
        <w:rPr>
          <w:rFonts w:ascii="Arial"/>
          <w:b/>
        </w:rPr>
        <w:t>NPWS</w:t>
      </w:r>
      <w:r>
        <w:rPr>
          <w:rFonts w:ascii="Arial"/>
          <w:b/>
          <w:spacing w:val="-32"/>
        </w:rPr>
        <w:t> </w:t>
      </w:r>
      <w:r>
        <w:rPr>
          <w:rFonts w:ascii="Arial"/>
          <w:b/>
        </w:rPr>
        <w:t>-</w:t>
      </w:r>
      <w:r>
        <w:rPr>
          <w:rFonts w:ascii="Arial"/>
          <w:b/>
          <w:spacing w:val="-31"/>
        </w:rPr>
        <w:t> </w:t>
      </w:r>
      <w:r>
        <w:rPr/>
        <w:t>Various</w:t>
      </w:r>
      <w:r>
        <w:rPr>
          <w:spacing w:val="-48"/>
        </w:rPr>
        <w:t> </w:t>
      </w:r>
      <w:r>
        <w:rPr/>
        <w:t>reports</w:t>
      </w:r>
      <w:r>
        <w:rPr>
          <w:spacing w:val="-48"/>
        </w:rPr>
        <w:t> </w:t>
      </w:r>
      <w:r>
        <w:rPr/>
        <w:t>pertaining</w:t>
      </w:r>
      <w:r>
        <w:rPr>
          <w:spacing w:val="-47"/>
        </w:rPr>
        <w:t> </w:t>
      </w:r>
      <w:r>
        <w:rPr/>
        <w:t>to</w:t>
      </w:r>
      <w:r>
        <w:rPr>
          <w:spacing w:val="-46"/>
        </w:rPr>
        <w:t> </w:t>
      </w:r>
      <w:r>
        <w:rPr/>
        <w:t>relevant</w:t>
      </w:r>
      <w:r>
        <w:rPr>
          <w:spacing w:val="-47"/>
        </w:rPr>
        <w:t> </w:t>
      </w:r>
      <w:r>
        <w:rPr/>
        <w:t>Natura</w:t>
      </w:r>
      <w:r>
        <w:rPr>
          <w:spacing w:val="-47"/>
        </w:rPr>
        <w:t> </w:t>
      </w:r>
      <w:r>
        <w:rPr/>
        <w:t>2000</w:t>
      </w:r>
      <w:r>
        <w:rPr>
          <w:spacing w:val="-48"/>
        </w:rPr>
        <w:t> </w:t>
      </w:r>
      <w:r>
        <w:rPr/>
        <w:t>sites.</w:t>
      </w:r>
    </w:p>
    <w:p>
      <w:pPr>
        <w:spacing w:after="0" w:line="240" w:lineRule="auto"/>
        <w:jc w:val="left"/>
        <w:sectPr>
          <w:pgSz w:w="11910" w:h="16840"/>
          <w:pgMar w:header="601" w:footer="561" w:top="800" w:bottom="760" w:left="1360" w:right="760"/>
        </w:sectPr>
      </w:pPr>
    </w:p>
    <w:p>
      <w:pPr>
        <w:spacing w:before="54" w:after="21"/>
        <w:ind w:left="103" w:right="0"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3"/>
          <w:sz w:val="13"/>
        </w:rPr>
        <w:t> </w:t>
      </w:r>
      <w:r>
        <w:rPr>
          <w:rFonts w:ascii="Arial"/>
          <w:shadow w:val="0"/>
          <w:spacing w:val="3"/>
          <w:sz w:val="13"/>
        </w:rPr>
      </w:r>
      <w:r>
        <w:rPr>
          <w:rFonts w:ascii="Arial"/>
          <w:shadow w:val="0"/>
          <w:spacing w:val="3"/>
          <w:sz w:val="16"/>
        </w:rPr>
      </w:r>
      <w:r>
        <w:rPr>
          <w:rFonts w:ascii="Arial"/>
          <w:shadow/>
          <w:spacing w:val="5"/>
          <w:sz w:val="16"/>
        </w:rPr>
        <w:t>A</w:t>
      </w:r>
      <w:r>
        <w:rPr>
          <w:rFonts w:ascii="Arial"/>
          <w:shadow/>
          <w:spacing w:val="5"/>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1"/>
          <w:sz w:val="13"/>
        </w:rPr>
        <w:t> </w:t>
      </w:r>
      <w:r>
        <w:rPr>
          <w:rFonts w:ascii="Arial"/>
          <w:shadow w:val="0"/>
          <w:spacing w:val="-21"/>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9"/>
          <w:sz w:val="13"/>
        </w:rPr>
        <w:t> </w:t>
      </w:r>
      <w:r>
        <w:rPr>
          <w:rFonts w:ascii="Arial"/>
          <w:shadow w:val="0"/>
          <w:spacing w:val="-19"/>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3"/>
          <w:sz w:val="16"/>
        </w:rPr>
        <w:t> </w:t>
      </w:r>
      <w:r>
        <w:rPr>
          <w:rFonts w:ascii="Arial"/>
          <w:shadow w:val="0"/>
          <w:spacing w:val="23"/>
          <w:sz w:val="16"/>
        </w:rPr>
      </w:r>
      <w:r>
        <w:rPr>
          <w:rFonts w:ascii="Arial"/>
          <w:shadow w:val="0"/>
          <w:spacing w:val="23"/>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7"/>
          <w:sz w:val="13"/>
        </w:rPr>
        <w:t> </w:t>
      </w:r>
      <w:r>
        <w:rPr>
          <w:rFonts w:ascii="Arial"/>
          <w:shadow w:val="0"/>
          <w:spacing w:val="-17"/>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8"/>
          <w:sz w:val="16"/>
        </w:rPr>
        <w:t> </w:t>
      </w:r>
      <w:r>
        <w:rPr>
          <w:rFonts w:ascii="Arial"/>
          <w:shadow w:val="0"/>
          <w:spacing w:val="-28"/>
          <w:sz w:val="16"/>
        </w:rPr>
      </w:r>
      <w:r>
        <w:rPr>
          <w:rFonts w:ascii="Arial"/>
          <w:shadow w:val="0"/>
          <w:spacing w:val="-28"/>
          <w:sz w:val="13"/>
        </w:rPr>
      </w:r>
      <w:r>
        <w:rPr>
          <w:rFonts w:ascii="Arial"/>
          <w:shadow/>
          <w:sz w:val="13"/>
        </w:rPr>
        <w:t>O</w:t>
      </w:r>
      <w:r>
        <w:rPr>
          <w:rFonts w:ascii="Arial"/>
          <w:shadow/>
          <w:spacing w:val="-18"/>
          <w:sz w:val="13"/>
        </w:rPr>
        <w:t> </w:t>
      </w:r>
      <w:r>
        <w:rPr>
          <w:rFonts w:ascii="Arial"/>
          <w:shadow w:val="0"/>
          <w:spacing w:val="-18"/>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4"/>
          <w:sz w:val="13"/>
        </w:rPr>
        <w:t> </w:t>
      </w:r>
      <w:r>
        <w:rPr>
          <w:rFonts w:ascii="Arial"/>
          <w:shadow w:val="0"/>
          <w:spacing w:val="34"/>
          <w:sz w:val="13"/>
        </w:rPr>
      </w:r>
      <w:r>
        <w:rPr>
          <w:rFonts w:ascii="Arial"/>
          <w:shadow w:val="0"/>
          <w:spacing w:val="34"/>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19"/>
          <w:sz w:val="13"/>
        </w:rPr>
        <w:t> </w:t>
      </w:r>
      <w:r>
        <w:rPr>
          <w:rFonts w:ascii="Arial"/>
          <w:shadow w:val="0"/>
          <w:spacing w:val="-19"/>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1"/>
          <w:sz w:val="13"/>
        </w:rPr>
        <w:t> </w:t>
      </w:r>
      <w:r>
        <w:rPr>
          <w:rFonts w:ascii="Arial"/>
          <w:shadow w:val="0"/>
          <w:spacing w:val="-21"/>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p>
      <w:pPr>
        <w:spacing w:line="20" w:lineRule="exact"/>
        <w:ind w:left="1012" w:right="0" w:firstLine="0"/>
        <w:rPr>
          <w:rFonts w:ascii="Arial" w:hAnsi="Arial" w:cs="Arial" w:eastAsia="Arial" w:hint="default"/>
          <w:sz w:val="2"/>
          <w:szCs w:val="2"/>
        </w:rPr>
      </w:pPr>
      <w:r>
        <w:rPr>
          <w:rFonts w:ascii="Arial" w:hAnsi="Arial" w:cs="Arial" w:eastAsia="Arial" w:hint="default"/>
          <w:sz w:val="2"/>
          <w:szCs w:val="2"/>
        </w:rPr>
        <w:pict>
          <v:group style="width:478.1pt;height:.8pt;mso-position-horizontal-relative:char;mso-position-vertical-relative:line" coordorigin="0,0" coordsize="9562,16">
            <v:group style="position:absolute;left:8;top:8;width:9547;height:2" coordorigin="8,8" coordsize="9547,2">
              <v:shape style="position:absolute;left:8;top:8;width:9547;height:2" coordorigin="8,8" coordsize="9547,1" path="m8,8l9555,9e" filled="false" stroked="true" strokeweight=".75pt" strokecolor="#76923b">
                <v:path arrowok="t"/>
              </v:shape>
            </v:group>
          </v:group>
        </w:pict>
      </w:r>
      <w:r>
        <w:rPr>
          <w:rFonts w:ascii="Arial" w:hAnsi="Arial" w:cs="Arial" w:eastAsia="Arial" w:hint="default"/>
          <w:sz w:val="2"/>
          <w:szCs w:val="2"/>
        </w:rPr>
      </w: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0"/>
        <w:ind w:right="0"/>
        <w:rPr>
          <w:rFonts w:ascii="Arial" w:hAnsi="Arial" w:cs="Arial" w:eastAsia="Arial" w:hint="default"/>
          <w:sz w:val="16"/>
          <w:szCs w:val="16"/>
        </w:rPr>
      </w:pPr>
    </w:p>
    <w:p>
      <w:pPr>
        <w:spacing w:line="240" w:lineRule="auto" w:before="6"/>
        <w:ind w:right="0"/>
        <w:rPr>
          <w:rFonts w:ascii="Arial" w:hAnsi="Arial" w:cs="Arial" w:eastAsia="Arial" w:hint="default"/>
          <w:sz w:val="15"/>
          <w:szCs w:val="15"/>
        </w:rPr>
      </w:pPr>
    </w:p>
    <w:p>
      <w:pPr>
        <w:spacing w:before="0"/>
        <w:ind w:left="7835" w:right="5869" w:firstLine="0"/>
        <w:jc w:val="center"/>
        <w:rPr>
          <w:rFonts w:ascii="Arial" w:hAnsi="Arial" w:cs="Arial" w:eastAsia="Arial" w:hint="default"/>
          <w:sz w:val="20"/>
          <w:szCs w:val="20"/>
        </w:rPr>
      </w:pPr>
      <w:r>
        <w:rPr>
          <w:rFonts w:ascii="Arial"/>
          <w:i/>
          <w:w w:val="95"/>
          <w:sz w:val="20"/>
        </w:rPr>
        <w:t>35</w:t>
      </w:r>
      <w:r>
        <w:rPr>
          <w:rFonts w:ascii="Arial"/>
          <w:sz w:val="20"/>
        </w:rPr>
      </w:r>
    </w:p>
    <w:sectPr>
      <w:headerReference w:type="default" r:id="rId29"/>
      <w:footerReference w:type="default" r:id="rId30"/>
      <w:pgSz w:w="16840" w:h="11910" w:orient="landscape"/>
      <w:pgMar w:header="0" w:footer="0" w:top="520" w:bottom="280" w:left="46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2">
    <w:altName w:val="Wingdings 2"/>
    <w:charset w:val="0"/>
    <w:family w:val="auto"/>
    <w:pitch w:val="variable"/>
  </w:font>
  <w:font w:name="Wingdings">
    <w:altName w:val="Wingdings"/>
    <w:charset w:val="0"/>
    <w:family w:val="auto"/>
    <w:pitch w:val="variable"/>
  </w:font>
  <w:font w:name="Symbol">
    <w:altName w:val="Symbol"/>
    <w:charset w:val="0"/>
    <w:family w:val="auto"/>
    <w:pitch w:val="variable"/>
  </w:font>
  <w:font w:name="Arial Unicode MS">
    <w:altName w:val="Arial Unicode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07.5pt;margin-top:802.738464pt;width:6.4pt;height:12pt;mso-position-horizontal-relative:page;mso-position-vertical-relative:page;z-index:-40696" type="#_x0000_t202" filled="false" stroked="false">
          <v:textbox inset="0,0,0,0">
            <w:txbxContent>
              <w:p>
                <w:pPr>
                  <w:spacing w:line="211" w:lineRule="exact" w:before="0"/>
                  <w:ind w:left="20" w:right="0" w:firstLine="0"/>
                  <w:jc w:val="left"/>
                  <w:rPr>
                    <w:rFonts w:ascii="Arial" w:hAnsi="Arial" w:cs="Arial" w:eastAsia="Arial" w:hint="default"/>
                    <w:sz w:val="20"/>
                    <w:szCs w:val="20"/>
                  </w:rPr>
                </w:pPr>
                <w:r>
                  <w:rPr>
                    <w:rFonts w:ascii="Arial"/>
                    <w:i/>
                    <w:sz w:val="20"/>
                  </w:rPr>
                  <w:t>ii</w:t>
                </w:r>
                <w:r>
                  <w:rPr>
                    <w:rFonts w:ascii="Arial"/>
                    <w:sz w:val="20"/>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13.899994pt;margin-top:556.138489pt;width:14.2pt;height:12pt;mso-position-horizontal-relative:page;mso-position-vertical-relative:page;z-index:-40336" type="#_x0000_t202" filled="false" stroked="false">
          <v:textbox inset="0,0,0,0">
            <w:txbxContent>
              <w:p>
                <w:pPr>
                  <w:spacing w:line="211" w:lineRule="exact" w:before="0"/>
                  <w:ind w:left="40" w:right="0" w:firstLine="0"/>
                  <w:jc w:val="left"/>
                  <w:rPr>
                    <w:rFonts w:ascii="Arial" w:hAnsi="Arial" w:cs="Arial" w:eastAsia="Arial" w:hint="default"/>
                    <w:sz w:val="20"/>
                    <w:szCs w:val="20"/>
                  </w:rPr>
                </w:pPr>
                <w:r>
                  <w:rPr>
                    <w:rFonts w:ascii="Arial"/>
                    <w:i/>
                    <w:w w:val="90"/>
                    <w:sz w:val="20"/>
                  </w:rPr>
                </w:r>
                <w:r>
                  <w:rPr/>
                  <w:fldChar w:fldCharType="begin"/>
                </w:r>
                <w:r>
                  <w:rPr>
                    <w:rFonts w:ascii="Arial"/>
                    <w:i/>
                    <w:sz w:val="20"/>
                  </w:rPr>
                  <w:instrText> PAGE </w:instrText>
                </w:r>
                <w:r>
                  <w:rPr/>
                  <w:fldChar w:fldCharType="separate"/>
                </w:r>
                <w:r>
                  <w:rPr/>
                  <w:t>26</w:t>
                </w:r>
                <w:r>
                  <w:rPr/>
                  <w:fldChar w:fldCharType="end"/>
                </w:r>
                <w:r>
                  <w:rPr>
                    <w:rFonts w:ascii="Arial"/>
                    <w:i/>
                    <w:spacing w:val="-1"/>
                    <w:sz w:val="20"/>
                  </w:rPr>
                </w:r>
                <w:r>
                  <w:rPr>
                    <w:rFonts w:ascii="Arial"/>
                    <w:sz w:val="20"/>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08.700012pt;margin-top:802.738464pt;width:13.75pt;height:12pt;mso-position-horizontal-relative:page;mso-position-vertical-relative:page;z-index:-40264" type="#_x0000_t202" filled="false" stroked="false">
          <v:textbox inset="0,0,0,0">
            <w:txbxContent>
              <w:p>
                <w:pPr>
                  <w:spacing w:line="211" w:lineRule="exact" w:before="0"/>
                  <w:ind w:left="40" w:right="0" w:firstLine="0"/>
                  <w:jc w:val="left"/>
                  <w:rPr>
                    <w:rFonts w:ascii="Arial" w:hAnsi="Arial" w:cs="Arial" w:eastAsia="Arial" w:hint="default"/>
                    <w:sz w:val="20"/>
                    <w:szCs w:val="20"/>
                  </w:rPr>
                </w:pPr>
                <w:r>
                  <w:rPr>
                    <w:rFonts w:ascii="Arial"/>
                    <w:i/>
                    <w:w w:val="86"/>
                    <w:sz w:val="20"/>
                  </w:rPr>
                </w:r>
                <w:r>
                  <w:rPr/>
                  <w:fldChar w:fldCharType="begin"/>
                </w:r>
                <w:r>
                  <w:rPr>
                    <w:rFonts w:ascii="Arial"/>
                    <w:i/>
                    <w:w w:val="95"/>
                    <w:sz w:val="20"/>
                  </w:rPr>
                  <w:instrText> PAGE </w:instrText>
                </w:r>
                <w:r>
                  <w:rPr/>
                  <w:fldChar w:fldCharType="separate"/>
                </w:r>
                <w:r>
                  <w:rPr/>
                  <w:t>30</w:t>
                </w:r>
                <w:r>
                  <w:rPr/>
                  <w:fldChar w:fldCharType="end"/>
                </w:r>
                <w:r>
                  <w:rPr>
                    <w:rFonts w:ascii="Arial"/>
                    <w:i/>
                    <w:spacing w:val="1"/>
                    <w:w w:val="95"/>
                    <w:sz w:val="20"/>
                  </w:rPr>
                </w:r>
                <w:r>
                  <w:rPr>
                    <w:rFonts w:ascii="Arial"/>
                    <w:sz w:val="20"/>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09.700012pt;margin-top:802.738464pt;width:10.3pt;height:12pt;mso-position-horizontal-relative:page;mso-position-vertical-relative:page;z-index:-40624" type="#_x0000_t202" filled="false" stroked="false">
          <v:textbox inset="0,0,0,0">
            <w:txbxContent>
              <w:p>
                <w:pPr>
                  <w:spacing w:line="211" w:lineRule="exact" w:before="0"/>
                  <w:ind w:left="63" w:right="0" w:firstLine="0"/>
                  <w:jc w:val="left"/>
                  <w:rPr>
                    <w:rFonts w:ascii="Arial" w:hAnsi="Arial" w:cs="Arial" w:eastAsia="Arial" w:hint="default"/>
                    <w:sz w:val="20"/>
                    <w:szCs w:val="20"/>
                  </w:rPr>
                </w:pPr>
                <w:r>
                  <w:rPr>
                    <w:rFonts w:ascii="Arial"/>
                    <w:i/>
                    <w:w w:val="91"/>
                    <w:sz w:val="20"/>
                  </w:rPr>
                </w:r>
                <w:r>
                  <w:rPr/>
                  <w:fldChar w:fldCharType="begin"/>
                </w:r>
                <w:r>
                  <w:rPr>
                    <w:rFonts w:ascii="Arial"/>
                    <w:i/>
                    <w:sz w:val="20"/>
                  </w:rPr>
                  <w:instrText> PAGE </w:instrText>
                </w:r>
                <w:r>
                  <w:rPr/>
                  <w:fldChar w:fldCharType="separate"/>
                </w:r>
                <w:r>
                  <w:rPr/>
                  <w:t>6</w:t>
                </w:r>
                <w:r>
                  <w:rPr/>
                  <w:fldChar w:fldCharType="end"/>
                </w:r>
                <w:r>
                  <w:rPr>
                    <w:rFonts w:ascii="Arial"/>
                    <w:sz w:val="20"/>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08.5pt;margin-top:802.738464pt;width:11.75pt;height:12pt;mso-position-horizontal-relative:page;mso-position-vertical-relative:page;z-index:-40600" type="#_x0000_t202" filled="false" stroked="false">
          <v:textbox inset="0,0,0,0">
            <w:txbxContent>
              <w:p>
                <w:pPr>
                  <w:spacing w:line="211" w:lineRule="exact" w:before="0"/>
                  <w:ind w:left="20" w:right="0" w:firstLine="0"/>
                  <w:jc w:val="left"/>
                  <w:rPr>
                    <w:rFonts w:ascii="Arial" w:hAnsi="Arial" w:cs="Arial" w:eastAsia="Arial" w:hint="default"/>
                    <w:sz w:val="20"/>
                    <w:szCs w:val="20"/>
                  </w:rPr>
                </w:pPr>
                <w:r>
                  <w:rPr>
                    <w:rFonts w:ascii="Arial"/>
                    <w:i/>
                    <w:w w:val="90"/>
                    <w:sz w:val="20"/>
                  </w:rPr>
                  <w:t>10</w:t>
                </w:r>
                <w:r>
                  <w:rPr>
                    <w:rFonts w:ascii="Arial"/>
                    <w:sz w:val="20"/>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07.5pt;margin-top:802.738464pt;width:13.75pt;height:12pt;mso-position-horizontal-relative:page;mso-position-vertical-relative:page;z-index:-40576" type="#_x0000_t202" filled="false" stroked="false">
          <v:textbox inset="0,0,0,0">
            <w:txbxContent>
              <w:p>
                <w:pPr>
                  <w:spacing w:line="211" w:lineRule="exact" w:before="0"/>
                  <w:ind w:left="40" w:right="0" w:firstLine="0"/>
                  <w:jc w:val="left"/>
                  <w:rPr>
                    <w:rFonts w:ascii="Arial" w:hAnsi="Arial" w:cs="Arial" w:eastAsia="Arial" w:hint="default"/>
                    <w:sz w:val="20"/>
                    <w:szCs w:val="20"/>
                  </w:rPr>
                </w:pPr>
                <w:r>
                  <w:rPr>
                    <w:rFonts w:ascii="Arial"/>
                    <w:i/>
                    <w:w w:val="86"/>
                    <w:sz w:val="20"/>
                  </w:rPr>
                </w:r>
                <w:r>
                  <w:rPr/>
                  <w:fldChar w:fldCharType="begin"/>
                </w:r>
                <w:r>
                  <w:rPr>
                    <w:rFonts w:ascii="Arial"/>
                    <w:i/>
                    <w:w w:val="95"/>
                    <w:sz w:val="20"/>
                  </w:rPr>
                  <w:instrText> PAGE </w:instrText>
                </w:r>
                <w:r>
                  <w:rPr/>
                  <w:fldChar w:fldCharType="separate"/>
                </w:r>
                <w:r>
                  <w:rPr/>
                  <w:t>12</w:t>
                </w:r>
                <w:r>
                  <w:rPr/>
                  <w:fldChar w:fldCharType="end"/>
                </w:r>
                <w:r>
                  <w:rPr>
                    <w:rFonts w:ascii="Arial"/>
                    <w:i/>
                    <w:spacing w:val="1"/>
                    <w:w w:val="95"/>
                    <w:sz w:val="20"/>
                  </w:rPr>
                </w:r>
                <w:r>
                  <w:rPr>
                    <w:rFonts w:ascii="Arial"/>
                    <w:sz w:val="20"/>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13.100006pt;margin-top:556.138489pt;width:14.95pt;height:12pt;mso-position-horizontal-relative:page;mso-position-vertical-relative:page;z-index:-40504" type="#_x0000_t202" filled="false" stroked="false">
          <v:textbox inset="0,0,0,0">
            <w:txbxContent>
              <w:p>
                <w:pPr>
                  <w:spacing w:line="211" w:lineRule="exact" w:before="0"/>
                  <w:ind w:left="40" w:right="0" w:firstLine="0"/>
                  <w:jc w:val="left"/>
                  <w:rPr>
                    <w:rFonts w:ascii="Arial" w:hAnsi="Arial" w:cs="Arial" w:eastAsia="Arial" w:hint="default"/>
                    <w:sz w:val="20"/>
                    <w:szCs w:val="20"/>
                  </w:rPr>
                </w:pPr>
                <w:r>
                  <w:rPr>
                    <w:rFonts w:ascii="Arial"/>
                    <w:i/>
                    <w:w w:val="85"/>
                    <w:sz w:val="20"/>
                  </w:rPr>
                </w:r>
                <w:r>
                  <w:rPr/>
                  <w:fldChar w:fldCharType="begin"/>
                </w:r>
                <w:r>
                  <w:rPr>
                    <w:rFonts w:ascii="Arial"/>
                    <w:i/>
                    <w:w w:val="95"/>
                    <w:sz w:val="20"/>
                  </w:rPr>
                  <w:instrText> PAGE </w:instrText>
                </w:r>
                <w:r>
                  <w:rPr/>
                  <w:fldChar w:fldCharType="separate"/>
                </w:r>
                <w:r>
                  <w:rPr/>
                  <w:t>14</w:t>
                </w:r>
                <w:r>
                  <w:rPr/>
                  <w:fldChar w:fldCharType="end"/>
                </w:r>
                <w:r>
                  <w:rPr>
                    <w:rFonts w:ascii="Arial"/>
                    <w:i/>
                    <w:spacing w:val="1"/>
                    <w:w w:val="95"/>
                    <w:sz w:val="20"/>
                  </w:rPr>
                </w:r>
                <w:r>
                  <w:rPr>
                    <w:rFonts w:ascii="Arial"/>
                    <w:sz w:val="20"/>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13.899994pt;margin-top:556.138489pt;width:13.05pt;height:12pt;mso-position-horizontal-relative:page;mso-position-vertical-relative:page;z-index:-40432" type="#_x0000_t202" filled="false" stroked="false">
          <v:textbox inset="0,0,0,0">
            <w:txbxContent>
              <w:p>
                <w:pPr>
                  <w:spacing w:line="211" w:lineRule="exact" w:before="0"/>
                  <w:ind w:left="40" w:right="0" w:firstLine="0"/>
                  <w:jc w:val="left"/>
                  <w:rPr>
                    <w:rFonts w:ascii="Arial" w:hAnsi="Arial" w:cs="Arial" w:eastAsia="Arial" w:hint="default"/>
                    <w:sz w:val="20"/>
                    <w:szCs w:val="20"/>
                  </w:rPr>
                </w:pPr>
                <w:r>
                  <w:rPr>
                    <w:rFonts w:ascii="Arial"/>
                    <w:i/>
                    <w:w w:val="90"/>
                    <w:sz w:val="20"/>
                  </w:rPr>
                </w:r>
                <w:r>
                  <w:rPr/>
                  <w:fldChar w:fldCharType="begin"/>
                </w:r>
                <w:r>
                  <w:rPr>
                    <w:rFonts w:ascii="Arial"/>
                    <w:i/>
                    <w:w w:val="95"/>
                    <w:sz w:val="20"/>
                  </w:rPr>
                  <w:instrText> PAGE </w:instrText>
                </w:r>
                <w:r>
                  <w:rPr/>
                  <w:fldChar w:fldCharType="separate"/>
                </w:r>
                <w:r>
                  <w:rPr/>
                  <w:t>2</w:t>
                </w:r>
                <w:r>
                  <w:rPr/>
                  <w:fldChar w:fldCharType="end"/>
                </w:r>
                <w:r>
                  <w:rPr>
                    <w:rFonts w:ascii="Arial"/>
                    <w:i/>
                    <w:w w:val="95"/>
                    <w:sz w:val="20"/>
                  </w:rPr>
                  <w:t>0</w:t>
                </w:r>
                <w:r>
                  <w:rPr>
                    <w:rFonts w:ascii="Arial"/>
                    <w:sz w:val="20"/>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15.299988pt;margin-top:556.138489pt;width:11.5pt;height:12pt;mso-position-horizontal-relative:page;mso-position-vertical-relative:page;z-index:-40408" type="#_x0000_t202" filled="false" stroked="false">
          <v:textbox inset="0,0,0,0">
            <w:txbxContent>
              <w:p>
                <w:pPr>
                  <w:spacing w:line="211" w:lineRule="exact" w:before="0"/>
                  <w:ind w:left="20" w:right="0" w:firstLine="0"/>
                  <w:jc w:val="left"/>
                  <w:rPr>
                    <w:rFonts w:ascii="Arial" w:hAnsi="Arial" w:cs="Arial" w:eastAsia="Arial" w:hint="default"/>
                    <w:sz w:val="20"/>
                    <w:szCs w:val="20"/>
                  </w:rPr>
                </w:pPr>
                <w:r>
                  <w:rPr>
                    <w:rFonts w:ascii="Arial"/>
                    <w:i/>
                    <w:w w:val="90"/>
                    <w:sz w:val="20"/>
                  </w:rPr>
                  <w:t>21</w:t>
                </w:r>
                <w:r>
                  <w:rPr>
                    <w:rFonts w:ascii="Arial"/>
                    <w:sz w:val="20"/>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4pt;margin-top:39.699989pt;width:477.35pt;height:.1pt;mso-position-horizontal-relative:page;mso-position-vertical-relative:page;z-index:-40672" coordorigin="1480,794" coordsize="9547,2">
          <v:shape style="position:absolute;left:1480;top:794;width:9547;height:2" coordorigin="1480,794" coordsize="9547,1" path="m1480,794l11027,795e" filled="false" stroked="true" strokeweight=".75pt" strokecolor="#76923b">
            <v:path arrowok="t"/>
          </v:shape>
          <w10:wrap type="none"/>
        </v:group>
      </w:pict>
    </w:r>
    <w:r>
      <w:rPr/>
      <w:pict>
        <v:shape style="position:absolute;margin-left:77.025002pt;margin-top:29.036865pt;width:427.25pt;height:10pt;mso-position-horizontal-relative:page;mso-position-vertical-relative:page;z-index:-40648" type="#_x0000_t202" filled="false" stroked="false">
          <v:textbox inset="0,0,0,0">
            <w:txbxContent>
              <w:p>
                <w:pPr>
                  <w:spacing w:before="1"/>
                  <w:ind w:left="20" w:right="0"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3"/>
                    <w:sz w:val="13"/>
                  </w:rPr>
                  <w:t> </w:t>
                </w:r>
                <w:r>
                  <w:rPr>
                    <w:rFonts w:ascii="Arial"/>
                    <w:shadow w:val="0"/>
                    <w:spacing w:val="3"/>
                    <w:sz w:val="13"/>
                  </w:rPr>
                </w:r>
                <w:r>
                  <w:rPr>
                    <w:rFonts w:ascii="Arial"/>
                    <w:shadow w:val="0"/>
                    <w:spacing w:val="3"/>
                    <w:sz w:val="16"/>
                  </w:rPr>
                </w:r>
                <w:r>
                  <w:rPr>
                    <w:rFonts w:ascii="Arial"/>
                    <w:shadow/>
                    <w:spacing w:val="5"/>
                    <w:sz w:val="16"/>
                  </w:rPr>
                  <w:t>A</w:t>
                </w:r>
                <w:r>
                  <w:rPr>
                    <w:rFonts w:ascii="Arial"/>
                    <w:shadow/>
                    <w:spacing w:val="5"/>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8"/>
                    <w:sz w:val="13"/>
                  </w:rPr>
                  <w:t> </w:t>
                </w:r>
                <w:r>
                  <w:rPr>
                    <w:rFonts w:ascii="Arial"/>
                    <w:shadow w:val="0"/>
                    <w:spacing w:val="-18"/>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3"/>
                    <w:sz w:val="16"/>
                  </w:rPr>
                  <w:t> </w:t>
                </w:r>
                <w:r>
                  <w:rPr>
                    <w:rFonts w:ascii="Arial"/>
                    <w:shadow w:val="0"/>
                    <w:spacing w:val="23"/>
                    <w:sz w:val="16"/>
                  </w:rPr>
                </w:r>
                <w:r>
                  <w:rPr>
                    <w:rFonts w:ascii="Arial"/>
                    <w:shadow w:val="0"/>
                    <w:spacing w:val="23"/>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8"/>
                    <w:sz w:val="13"/>
                  </w:rPr>
                  <w:t> </w:t>
                </w:r>
                <w:r>
                  <w:rPr>
                    <w:rFonts w:ascii="Arial"/>
                    <w:shadow w:val="0"/>
                    <w:spacing w:val="-18"/>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4"/>
                    <w:sz w:val="13"/>
                  </w:rPr>
                  <w:t> </w:t>
                </w:r>
                <w:r>
                  <w:rPr>
                    <w:rFonts w:ascii="Arial"/>
                    <w:shadow w:val="0"/>
                    <w:spacing w:val="34"/>
                    <w:sz w:val="13"/>
                  </w:rPr>
                </w:r>
                <w:r>
                  <w:rPr>
                    <w:rFonts w:ascii="Arial"/>
                    <w:shadow w:val="0"/>
                    <w:spacing w:val="34"/>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1"/>
                    <w:sz w:val="13"/>
                  </w:rPr>
                  <w:t> </w:t>
                </w:r>
                <w:r>
                  <w:rPr>
                    <w:rFonts w:ascii="Arial"/>
                    <w:shadow w:val="0"/>
                    <w:spacing w:val="-21"/>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4pt;margin-top:39.700024pt;width:477.35pt;height:.1pt;mso-position-horizontal-relative:page;mso-position-vertical-relative:page;z-index:-40552" coordorigin="1480,794" coordsize="9547,2">
          <v:shape style="position:absolute;left:1480;top:794;width:9547;height:2" coordorigin="1480,794" coordsize="9547,1" path="m1480,794l11027,795e" filled="false" stroked="true" strokeweight=".75pt" strokecolor="#76923b">
            <v:path arrowok="t"/>
          </v:shape>
          <w10:wrap type="none"/>
        </v:group>
      </w:pict>
    </w:r>
    <w:r>
      <w:rPr/>
      <w:pict>
        <v:shape style="position:absolute;margin-left:27.200001pt;margin-top:29.036901pt;width:427.2pt;height:10pt;mso-position-horizontal-relative:page;mso-position-vertical-relative:page;z-index:-40528" type="#_x0000_t202" filled="false" stroked="false">
          <v:textbox inset="0,0,0,0">
            <w:txbxContent>
              <w:p>
                <w:pPr>
                  <w:spacing w:before="1"/>
                  <w:ind w:left="20" w:right="0"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3"/>
                    <w:sz w:val="13"/>
                  </w:rPr>
                  <w:t> </w:t>
                </w:r>
                <w:r>
                  <w:rPr>
                    <w:rFonts w:ascii="Arial"/>
                    <w:shadow w:val="0"/>
                    <w:spacing w:val="3"/>
                    <w:sz w:val="13"/>
                  </w:rPr>
                </w:r>
                <w:r>
                  <w:rPr>
                    <w:rFonts w:ascii="Arial"/>
                    <w:shadow w:val="0"/>
                    <w:spacing w:val="3"/>
                    <w:sz w:val="16"/>
                  </w:rPr>
                </w:r>
                <w:r>
                  <w:rPr>
                    <w:rFonts w:ascii="Arial"/>
                    <w:shadow/>
                    <w:spacing w:val="5"/>
                    <w:sz w:val="16"/>
                  </w:rPr>
                  <w:t>A</w:t>
                </w:r>
                <w:r>
                  <w:rPr>
                    <w:rFonts w:ascii="Arial"/>
                    <w:shadow/>
                    <w:spacing w:val="5"/>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1"/>
                    <w:sz w:val="13"/>
                  </w:rPr>
                  <w:t> </w:t>
                </w:r>
                <w:r>
                  <w:rPr>
                    <w:rFonts w:ascii="Arial"/>
                    <w:shadow w:val="0"/>
                    <w:spacing w:val="-21"/>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9"/>
                    <w:sz w:val="13"/>
                  </w:rPr>
                  <w:t> </w:t>
                </w:r>
                <w:r>
                  <w:rPr>
                    <w:rFonts w:ascii="Arial"/>
                    <w:shadow w:val="0"/>
                    <w:spacing w:val="-19"/>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3"/>
                    <w:sz w:val="16"/>
                  </w:rPr>
                  <w:t> </w:t>
                </w:r>
                <w:r>
                  <w:rPr>
                    <w:rFonts w:ascii="Arial"/>
                    <w:shadow w:val="0"/>
                    <w:spacing w:val="23"/>
                    <w:sz w:val="16"/>
                  </w:rPr>
                </w:r>
                <w:r>
                  <w:rPr>
                    <w:rFonts w:ascii="Arial"/>
                    <w:shadow w:val="0"/>
                    <w:spacing w:val="23"/>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7"/>
                    <w:sz w:val="13"/>
                  </w:rPr>
                  <w:t> </w:t>
                </w:r>
                <w:r>
                  <w:rPr>
                    <w:rFonts w:ascii="Arial"/>
                    <w:shadow w:val="0"/>
                    <w:spacing w:val="-17"/>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8"/>
                    <w:sz w:val="16"/>
                  </w:rPr>
                  <w:t> </w:t>
                </w:r>
                <w:r>
                  <w:rPr>
                    <w:rFonts w:ascii="Arial"/>
                    <w:shadow w:val="0"/>
                    <w:spacing w:val="-28"/>
                    <w:sz w:val="16"/>
                  </w:rPr>
                </w:r>
                <w:r>
                  <w:rPr>
                    <w:rFonts w:ascii="Arial"/>
                    <w:shadow w:val="0"/>
                    <w:spacing w:val="-28"/>
                    <w:sz w:val="13"/>
                  </w:rPr>
                </w:r>
                <w:r>
                  <w:rPr>
                    <w:rFonts w:ascii="Arial"/>
                    <w:shadow/>
                    <w:sz w:val="13"/>
                  </w:rPr>
                  <w:t>O</w:t>
                </w:r>
                <w:r>
                  <w:rPr>
                    <w:rFonts w:ascii="Arial"/>
                    <w:shadow/>
                    <w:spacing w:val="-18"/>
                    <w:sz w:val="13"/>
                  </w:rPr>
                  <w:t> </w:t>
                </w:r>
                <w:r>
                  <w:rPr>
                    <w:rFonts w:ascii="Arial"/>
                    <w:shadow w:val="0"/>
                    <w:spacing w:val="-18"/>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4"/>
                    <w:sz w:val="13"/>
                  </w:rPr>
                  <w:t> </w:t>
                </w:r>
                <w:r>
                  <w:rPr>
                    <w:rFonts w:ascii="Arial"/>
                    <w:shadow w:val="0"/>
                    <w:spacing w:val="34"/>
                    <w:sz w:val="13"/>
                  </w:rPr>
                </w:r>
                <w:r>
                  <w:rPr>
                    <w:rFonts w:ascii="Arial"/>
                    <w:shadow w:val="0"/>
                    <w:spacing w:val="34"/>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19"/>
                    <w:sz w:val="13"/>
                  </w:rPr>
                  <w:t> </w:t>
                </w:r>
                <w:r>
                  <w:rPr>
                    <w:rFonts w:ascii="Arial"/>
                    <w:shadow w:val="0"/>
                    <w:spacing w:val="-19"/>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1"/>
                    <w:sz w:val="13"/>
                  </w:rPr>
                  <w:t> </w:t>
                </w:r>
                <w:r>
                  <w:rPr>
                    <w:rFonts w:ascii="Arial"/>
                    <w:shadow w:val="0"/>
                    <w:spacing w:val="-21"/>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4pt;margin-top:39.700024pt;width:477.35pt;height:.1pt;mso-position-horizontal-relative:page;mso-position-vertical-relative:page;z-index:-40480" coordorigin="1480,794" coordsize="9547,2">
          <v:shape style="position:absolute;left:1480;top:794;width:9547;height:2" coordorigin="1480,794" coordsize="9547,1" path="m1480,794l11027,795e" filled="false" stroked="true" strokeweight=".75pt" strokecolor="#76923b">
            <v:path arrowok="t"/>
          </v:shape>
          <w10:wrap type="none"/>
        </v:group>
      </w:pict>
    </w:r>
    <w:r>
      <w:rPr/>
      <w:pict>
        <v:shape style="position:absolute;margin-left:27.200001pt;margin-top:29.036901pt;width:427.2pt;height:10pt;mso-position-horizontal-relative:page;mso-position-vertical-relative:page;z-index:-40456" type="#_x0000_t202" filled="false" stroked="false">
          <v:textbox inset="0,0,0,0">
            <w:txbxContent>
              <w:p>
                <w:pPr>
                  <w:spacing w:before="1"/>
                  <w:ind w:left="20" w:right="0"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3"/>
                    <w:sz w:val="13"/>
                  </w:rPr>
                  <w:t> </w:t>
                </w:r>
                <w:r>
                  <w:rPr>
                    <w:rFonts w:ascii="Arial"/>
                    <w:shadow w:val="0"/>
                    <w:spacing w:val="3"/>
                    <w:sz w:val="13"/>
                  </w:rPr>
                </w:r>
                <w:r>
                  <w:rPr>
                    <w:rFonts w:ascii="Arial"/>
                    <w:shadow w:val="0"/>
                    <w:spacing w:val="3"/>
                    <w:sz w:val="16"/>
                  </w:rPr>
                </w:r>
                <w:r>
                  <w:rPr>
                    <w:rFonts w:ascii="Arial"/>
                    <w:shadow/>
                    <w:spacing w:val="5"/>
                    <w:sz w:val="16"/>
                  </w:rPr>
                  <w:t>A</w:t>
                </w:r>
                <w:r>
                  <w:rPr>
                    <w:rFonts w:ascii="Arial"/>
                    <w:shadow/>
                    <w:spacing w:val="5"/>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1"/>
                    <w:sz w:val="13"/>
                  </w:rPr>
                  <w:t> </w:t>
                </w:r>
                <w:r>
                  <w:rPr>
                    <w:rFonts w:ascii="Arial"/>
                    <w:shadow w:val="0"/>
                    <w:spacing w:val="-21"/>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9"/>
                    <w:sz w:val="13"/>
                  </w:rPr>
                  <w:t> </w:t>
                </w:r>
                <w:r>
                  <w:rPr>
                    <w:rFonts w:ascii="Arial"/>
                    <w:shadow w:val="0"/>
                    <w:spacing w:val="-19"/>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3"/>
                    <w:sz w:val="16"/>
                  </w:rPr>
                  <w:t> </w:t>
                </w:r>
                <w:r>
                  <w:rPr>
                    <w:rFonts w:ascii="Arial"/>
                    <w:shadow w:val="0"/>
                    <w:spacing w:val="23"/>
                    <w:sz w:val="16"/>
                  </w:rPr>
                </w:r>
                <w:r>
                  <w:rPr>
                    <w:rFonts w:ascii="Arial"/>
                    <w:shadow w:val="0"/>
                    <w:spacing w:val="23"/>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7"/>
                    <w:sz w:val="13"/>
                  </w:rPr>
                  <w:t> </w:t>
                </w:r>
                <w:r>
                  <w:rPr>
                    <w:rFonts w:ascii="Arial"/>
                    <w:shadow w:val="0"/>
                    <w:spacing w:val="-17"/>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8"/>
                    <w:sz w:val="16"/>
                  </w:rPr>
                  <w:t> </w:t>
                </w:r>
                <w:r>
                  <w:rPr>
                    <w:rFonts w:ascii="Arial"/>
                    <w:shadow w:val="0"/>
                    <w:spacing w:val="-28"/>
                    <w:sz w:val="16"/>
                  </w:rPr>
                </w:r>
                <w:r>
                  <w:rPr>
                    <w:rFonts w:ascii="Arial"/>
                    <w:shadow w:val="0"/>
                    <w:spacing w:val="-28"/>
                    <w:sz w:val="13"/>
                  </w:rPr>
                </w:r>
                <w:r>
                  <w:rPr>
                    <w:rFonts w:ascii="Arial"/>
                    <w:shadow/>
                    <w:sz w:val="13"/>
                  </w:rPr>
                  <w:t>O</w:t>
                </w:r>
                <w:r>
                  <w:rPr>
                    <w:rFonts w:ascii="Arial"/>
                    <w:shadow/>
                    <w:spacing w:val="-18"/>
                    <w:sz w:val="13"/>
                  </w:rPr>
                  <w:t> </w:t>
                </w:r>
                <w:r>
                  <w:rPr>
                    <w:rFonts w:ascii="Arial"/>
                    <w:shadow w:val="0"/>
                    <w:spacing w:val="-18"/>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4"/>
                    <w:sz w:val="13"/>
                  </w:rPr>
                  <w:t> </w:t>
                </w:r>
                <w:r>
                  <w:rPr>
                    <w:rFonts w:ascii="Arial"/>
                    <w:shadow w:val="0"/>
                    <w:spacing w:val="34"/>
                    <w:sz w:val="13"/>
                  </w:rPr>
                </w:r>
                <w:r>
                  <w:rPr>
                    <w:rFonts w:ascii="Arial"/>
                    <w:shadow w:val="0"/>
                    <w:spacing w:val="34"/>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19"/>
                    <w:sz w:val="13"/>
                  </w:rPr>
                  <w:t> </w:t>
                </w:r>
                <w:r>
                  <w:rPr>
                    <w:rFonts w:ascii="Arial"/>
                    <w:shadow w:val="0"/>
                    <w:spacing w:val="-19"/>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1"/>
                    <w:sz w:val="13"/>
                  </w:rPr>
                  <w:t> </w:t>
                </w:r>
                <w:r>
                  <w:rPr>
                    <w:rFonts w:ascii="Arial"/>
                    <w:shadow w:val="0"/>
                    <w:spacing w:val="-21"/>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4pt;margin-top:39.700024pt;width:477.35pt;height:.1pt;mso-position-horizontal-relative:page;mso-position-vertical-relative:page;z-index:-40384" coordorigin="1480,794" coordsize="9547,2">
          <v:shape style="position:absolute;left:1480;top:794;width:9547;height:2" coordorigin="1480,794" coordsize="9547,1" path="m1480,794l11027,795e" filled="false" stroked="true" strokeweight=".75pt" strokecolor="#76923b">
            <v:path arrowok="t"/>
          </v:shape>
          <w10:wrap type="none"/>
        </v:group>
      </w:pict>
    </w:r>
    <w:r>
      <w:rPr/>
      <w:pict>
        <v:shape style="position:absolute;margin-left:27.200001pt;margin-top:29.036901pt;width:427.2pt;height:10pt;mso-position-horizontal-relative:page;mso-position-vertical-relative:page;z-index:-40360" type="#_x0000_t202" filled="false" stroked="false">
          <v:textbox inset="0,0,0,0">
            <w:txbxContent>
              <w:p>
                <w:pPr>
                  <w:spacing w:before="1"/>
                  <w:ind w:left="20" w:right="0"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3"/>
                    <w:sz w:val="13"/>
                  </w:rPr>
                  <w:t> </w:t>
                </w:r>
                <w:r>
                  <w:rPr>
                    <w:rFonts w:ascii="Arial"/>
                    <w:shadow w:val="0"/>
                    <w:spacing w:val="3"/>
                    <w:sz w:val="13"/>
                  </w:rPr>
                </w:r>
                <w:r>
                  <w:rPr>
                    <w:rFonts w:ascii="Arial"/>
                    <w:shadow w:val="0"/>
                    <w:spacing w:val="3"/>
                    <w:sz w:val="16"/>
                  </w:rPr>
                </w:r>
                <w:r>
                  <w:rPr>
                    <w:rFonts w:ascii="Arial"/>
                    <w:shadow/>
                    <w:spacing w:val="5"/>
                    <w:sz w:val="16"/>
                  </w:rPr>
                  <w:t>A</w:t>
                </w:r>
                <w:r>
                  <w:rPr>
                    <w:rFonts w:ascii="Arial"/>
                    <w:shadow/>
                    <w:spacing w:val="5"/>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1"/>
                    <w:sz w:val="13"/>
                  </w:rPr>
                  <w:t> </w:t>
                </w:r>
                <w:r>
                  <w:rPr>
                    <w:rFonts w:ascii="Arial"/>
                    <w:shadow w:val="0"/>
                    <w:spacing w:val="-21"/>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9"/>
                    <w:sz w:val="13"/>
                  </w:rPr>
                  <w:t> </w:t>
                </w:r>
                <w:r>
                  <w:rPr>
                    <w:rFonts w:ascii="Arial"/>
                    <w:shadow w:val="0"/>
                    <w:spacing w:val="-19"/>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3"/>
                    <w:sz w:val="16"/>
                  </w:rPr>
                  <w:t> </w:t>
                </w:r>
                <w:r>
                  <w:rPr>
                    <w:rFonts w:ascii="Arial"/>
                    <w:shadow w:val="0"/>
                    <w:spacing w:val="23"/>
                    <w:sz w:val="16"/>
                  </w:rPr>
                </w:r>
                <w:r>
                  <w:rPr>
                    <w:rFonts w:ascii="Arial"/>
                    <w:shadow w:val="0"/>
                    <w:spacing w:val="23"/>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7"/>
                    <w:sz w:val="13"/>
                  </w:rPr>
                  <w:t> </w:t>
                </w:r>
                <w:r>
                  <w:rPr>
                    <w:rFonts w:ascii="Arial"/>
                    <w:shadow w:val="0"/>
                    <w:spacing w:val="-17"/>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8"/>
                    <w:sz w:val="16"/>
                  </w:rPr>
                  <w:t> </w:t>
                </w:r>
                <w:r>
                  <w:rPr>
                    <w:rFonts w:ascii="Arial"/>
                    <w:shadow w:val="0"/>
                    <w:spacing w:val="-28"/>
                    <w:sz w:val="16"/>
                  </w:rPr>
                </w:r>
                <w:r>
                  <w:rPr>
                    <w:rFonts w:ascii="Arial"/>
                    <w:shadow w:val="0"/>
                    <w:spacing w:val="-28"/>
                    <w:sz w:val="13"/>
                  </w:rPr>
                </w:r>
                <w:r>
                  <w:rPr>
                    <w:rFonts w:ascii="Arial"/>
                    <w:shadow/>
                    <w:sz w:val="13"/>
                  </w:rPr>
                  <w:t>O</w:t>
                </w:r>
                <w:r>
                  <w:rPr>
                    <w:rFonts w:ascii="Arial"/>
                    <w:shadow/>
                    <w:spacing w:val="-18"/>
                    <w:sz w:val="13"/>
                  </w:rPr>
                  <w:t> </w:t>
                </w:r>
                <w:r>
                  <w:rPr>
                    <w:rFonts w:ascii="Arial"/>
                    <w:shadow w:val="0"/>
                    <w:spacing w:val="-18"/>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4"/>
                    <w:sz w:val="13"/>
                  </w:rPr>
                  <w:t> </w:t>
                </w:r>
                <w:r>
                  <w:rPr>
                    <w:rFonts w:ascii="Arial"/>
                    <w:shadow w:val="0"/>
                    <w:spacing w:val="34"/>
                    <w:sz w:val="13"/>
                  </w:rPr>
                </w:r>
                <w:r>
                  <w:rPr>
                    <w:rFonts w:ascii="Arial"/>
                    <w:shadow w:val="0"/>
                    <w:spacing w:val="34"/>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19"/>
                    <w:sz w:val="13"/>
                  </w:rPr>
                  <w:t> </w:t>
                </w:r>
                <w:r>
                  <w:rPr>
                    <w:rFonts w:ascii="Arial"/>
                    <w:shadow w:val="0"/>
                    <w:spacing w:val="-19"/>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1"/>
                    <w:sz w:val="13"/>
                  </w:rPr>
                  <w:t> </w:t>
                </w:r>
                <w:r>
                  <w:rPr>
                    <w:rFonts w:ascii="Arial"/>
                    <w:shadow w:val="0"/>
                    <w:spacing w:val="-21"/>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group style="position:absolute;margin-left:74pt;margin-top:39.699989pt;width:477.35pt;height:.1pt;mso-position-horizontal-relative:page;mso-position-vertical-relative:page;z-index:-40312" coordorigin="1480,794" coordsize="9547,2">
          <v:shape style="position:absolute;left:1480;top:794;width:9547;height:2" coordorigin="1480,794" coordsize="9547,1" path="m1480,794l11027,795e" filled="false" stroked="true" strokeweight=".75pt" strokecolor="#76923b">
            <v:path arrowok="t"/>
          </v:shape>
          <w10:wrap type="none"/>
        </v:group>
      </w:pict>
    </w:r>
    <w:r>
      <w:rPr/>
      <w:pict>
        <v:shape style="position:absolute;margin-left:77.025002pt;margin-top:29.036865pt;width:427.25pt;height:10pt;mso-position-horizontal-relative:page;mso-position-vertical-relative:page;z-index:-40288" type="#_x0000_t202" filled="false" stroked="false">
          <v:textbox inset="0,0,0,0">
            <w:txbxContent>
              <w:p>
                <w:pPr>
                  <w:spacing w:before="1"/>
                  <w:ind w:left="20" w:right="0" w:firstLine="0"/>
                  <w:jc w:val="left"/>
                  <w:rPr>
                    <w:rFonts w:ascii="Arial" w:hAnsi="Arial" w:cs="Arial" w:eastAsia="Arial" w:hint="default"/>
                    <w:sz w:val="13"/>
                    <w:szCs w:val="13"/>
                  </w:rPr>
                </w:pPr>
                <w:r>
                  <w:rPr>
                    <w:rFonts w:ascii="Arial"/>
                    <w:w w:val="110"/>
                    <w:sz w:val="16"/>
                  </w:rPr>
                </w:r>
                <w:r>
                  <w:rPr>
                    <w:rFonts w:ascii="Arial"/>
                    <w:shadow/>
                    <w:spacing w:val="5"/>
                    <w:sz w:val="16"/>
                  </w:rPr>
                  <w:t>A</w:t>
                </w:r>
                <w:r>
                  <w:rPr>
                    <w:rFonts w:ascii="Arial"/>
                    <w:shadow/>
                    <w:spacing w:val="5"/>
                    <w:sz w:val="13"/>
                  </w:rPr>
                  <w:t>P</w:t>
                </w:r>
                <w:r>
                  <w:rPr>
                    <w:rFonts w:ascii="Arial"/>
                    <w:shadow/>
                    <w:spacing w:val="-17"/>
                    <w:sz w:val="13"/>
                  </w:rPr>
                  <w:t> </w:t>
                </w:r>
                <w:r>
                  <w:rPr>
                    <w:rFonts w:ascii="Arial"/>
                    <w:shadow w:val="0"/>
                    <w:spacing w:val="-17"/>
                    <w:sz w:val="13"/>
                  </w:rPr>
                </w:r>
                <w:r>
                  <w:rPr>
                    <w:rFonts w:ascii="Arial"/>
                    <w:shadow/>
                    <w:sz w:val="13"/>
                  </w:rPr>
                  <w:t>P</w:t>
                </w:r>
                <w:r>
                  <w:rPr>
                    <w:rFonts w:ascii="Arial"/>
                    <w:shadow/>
                    <w:spacing w:val="-17"/>
                    <w:sz w:val="13"/>
                  </w:rPr>
                  <w:t> </w:t>
                </w:r>
                <w:r>
                  <w:rPr>
                    <w:rFonts w:ascii="Arial"/>
                    <w:shadow w:val="0"/>
                    <w:spacing w:val="-17"/>
                    <w:sz w:val="13"/>
                  </w:rPr>
                </w:r>
                <w:r>
                  <w:rPr>
                    <w:rFonts w:ascii="Arial"/>
                    <w:shadow/>
                    <w:sz w:val="13"/>
                  </w:rPr>
                  <w:t>R</w:t>
                </w:r>
                <w:r>
                  <w:rPr>
                    <w:rFonts w:ascii="Arial"/>
                    <w:shadow/>
                    <w:spacing w:val="-19"/>
                    <w:sz w:val="13"/>
                  </w:rPr>
                  <w:t> </w:t>
                </w:r>
                <w:r>
                  <w:rPr>
                    <w:rFonts w:ascii="Arial"/>
                    <w:shadow w:val="0"/>
                    <w:spacing w:val="-19"/>
                    <w:sz w:val="13"/>
                  </w:rPr>
                </w:r>
                <w:r>
                  <w:rPr>
                    <w:rFonts w:ascii="Arial"/>
                    <w:shadow/>
                    <w:spacing w:val="7"/>
                    <w:sz w:val="13"/>
                  </w:rPr>
                  <w:t>OP</w:t>
                </w:r>
                <w:r>
                  <w:rPr>
                    <w:rFonts w:ascii="Arial"/>
                    <w:shadow/>
                    <w:spacing w:val="-17"/>
                    <w:sz w:val="13"/>
                  </w:rPr>
                  <w:t> </w:t>
                </w:r>
                <w:r>
                  <w:rPr>
                    <w:rFonts w:ascii="Arial"/>
                    <w:shadow w:val="0"/>
                    <w:spacing w:val="-17"/>
                    <w:sz w:val="13"/>
                  </w:rPr>
                </w:r>
                <w:r>
                  <w:rPr>
                    <w:rFonts w:ascii="Arial"/>
                    <w:shadow/>
                    <w:sz w:val="13"/>
                  </w:rPr>
                  <w:t>R</w:t>
                </w:r>
                <w:r>
                  <w:rPr>
                    <w:rFonts w:ascii="Arial"/>
                    <w:shadow/>
                    <w:spacing w:val="-22"/>
                    <w:sz w:val="13"/>
                  </w:rPr>
                  <w:t> </w:t>
                </w:r>
                <w:r>
                  <w:rPr>
                    <w:rFonts w:ascii="Arial"/>
                    <w:shadow w:val="0"/>
                    <w:spacing w:val="-22"/>
                    <w:sz w:val="13"/>
                  </w:rPr>
                </w:r>
                <w:r>
                  <w:rPr>
                    <w:rFonts w:ascii="Arial"/>
                    <w:shadow/>
                    <w:sz w:val="13"/>
                  </w:rPr>
                  <w:t>I</w:t>
                </w:r>
                <w:r>
                  <w:rPr>
                    <w:rFonts w:ascii="Arial"/>
                    <w:shadow/>
                    <w:spacing w:val="-16"/>
                    <w:sz w:val="13"/>
                  </w:rPr>
                  <w:t> </w:t>
                </w:r>
                <w:r>
                  <w:rPr>
                    <w:rFonts w:ascii="Arial"/>
                    <w:shadow w:val="0"/>
                    <w:spacing w:val="-16"/>
                    <w:sz w:val="13"/>
                  </w:rPr>
                </w:r>
                <w:r>
                  <w:rPr>
                    <w:rFonts w:ascii="Arial"/>
                    <w:shadow/>
                    <w:spacing w:val="6"/>
                    <w:sz w:val="13"/>
                  </w:rPr>
                  <w:t>AT</w:t>
                </w:r>
                <w:r>
                  <w:rPr>
                    <w:rFonts w:ascii="Arial"/>
                    <w:shadow/>
                    <w:spacing w:val="-22"/>
                    <w:sz w:val="13"/>
                  </w:rPr>
                  <w:t> </w:t>
                </w:r>
                <w:r>
                  <w:rPr>
                    <w:rFonts w:ascii="Arial"/>
                    <w:shadow w:val="0"/>
                    <w:spacing w:val="-22"/>
                    <w:sz w:val="13"/>
                  </w:rPr>
                </w:r>
                <w:r>
                  <w:rPr>
                    <w:rFonts w:ascii="Arial"/>
                    <w:shadow/>
                    <w:sz w:val="13"/>
                  </w:rPr>
                  <w:t>E </w:t>
                </w:r>
                <w:r>
                  <w:rPr>
                    <w:rFonts w:ascii="Arial"/>
                    <w:shadow/>
                    <w:spacing w:val="3"/>
                    <w:sz w:val="13"/>
                  </w:rPr>
                  <w:t> </w:t>
                </w:r>
                <w:r>
                  <w:rPr>
                    <w:rFonts w:ascii="Arial"/>
                    <w:shadow w:val="0"/>
                    <w:spacing w:val="3"/>
                    <w:sz w:val="13"/>
                  </w:rPr>
                </w:r>
                <w:r>
                  <w:rPr>
                    <w:rFonts w:ascii="Arial"/>
                    <w:shadow w:val="0"/>
                    <w:spacing w:val="3"/>
                    <w:sz w:val="16"/>
                  </w:rPr>
                </w:r>
                <w:r>
                  <w:rPr>
                    <w:rFonts w:ascii="Arial"/>
                    <w:shadow/>
                    <w:spacing w:val="5"/>
                    <w:sz w:val="16"/>
                  </w:rPr>
                  <w:t>A</w:t>
                </w:r>
                <w:r>
                  <w:rPr>
                    <w:rFonts w:ascii="Arial"/>
                    <w:shadow/>
                    <w:spacing w:val="5"/>
                    <w:sz w:val="13"/>
                  </w:rPr>
                  <w:t>S</w:t>
                </w:r>
                <w:r>
                  <w:rPr>
                    <w:rFonts w:ascii="Arial"/>
                    <w:shadow/>
                    <w:spacing w:val="-16"/>
                    <w:sz w:val="13"/>
                  </w:rPr>
                  <w:t> </w:t>
                </w:r>
                <w:r>
                  <w:rPr>
                    <w:rFonts w:ascii="Arial"/>
                    <w:shadow w:val="0"/>
                    <w:spacing w:val="-16"/>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S</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E</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z w:val="13"/>
                  </w:rPr>
                  <w:t>T</w:t>
                </w:r>
                <w:r>
                  <w:rPr>
                    <w:rFonts w:ascii="Arial"/>
                    <w:shadow/>
                    <w:spacing w:val="30"/>
                    <w:sz w:val="13"/>
                  </w:rPr>
                  <w:t> </w:t>
                </w:r>
                <w:r>
                  <w:rPr>
                    <w:rFonts w:ascii="Arial"/>
                    <w:shadow w:val="0"/>
                    <w:spacing w:val="30"/>
                    <w:sz w:val="13"/>
                  </w:rPr>
                </w:r>
                <w:r>
                  <w:rPr>
                    <w:rFonts w:ascii="Arial"/>
                    <w:shadow w:val="0"/>
                    <w:spacing w:val="30"/>
                    <w:sz w:val="16"/>
                  </w:rPr>
                </w:r>
                <w:r>
                  <w:rPr>
                    <w:rFonts w:ascii="Arial"/>
                    <w:shadow/>
                    <w:sz w:val="16"/>
                  </w:rPr>
                  <w:t>(</w:t>
                </w:r>
                <w:r>
                  <w:rPr>
                    <w:rFonts w:ascii="Arial"/>
                    <w:shadow/>
                    <w:spacing w:val="-30"/>
                    <w:sz w:val="16"/>
                  </w:rPr>
                  <w:t> </w:t>
                </w:r>
                <w:r>
                  <w:rPr>
                    <w:rFonts w:ascii="Arial"/>
                    <w:shadow w:val="0"/>
                    <w:spacing w:val="-30"/>
                    <w:sz w:val="16"/>
                  </w:rPr>
                </w:r>
                <w:r>
                  <w:rPr>
                    <w:rFonts w:ascii="Arial"/>
                    <w:shadow/>
                    <w:sz w:val="16"/>
                  </w:rPr>
                  <w:t>S</w:t>
                </w:r>
                <w:r>
                  <w:rPr>
                    <w:rFonts w:ascii="Arial"/>
                    <w:shadow/>
                    <w:spacing w:val="-27"/>
                    <w:sz w:val="16"/>
                  </w:rPr>
                  <w:t> </w:t>
                </w:r>
                <w:r>
                  <w:rPr>
                    <w:rFonts w:ascii="Arial"/>
                    <w:shadow w:val="0"/>
                    <w:spacing w:val="-27"/>
                    <w:sz w:val="16"/>
                  </w:rPr>
                </w:r>
                <w:r>
                  <w:rPr>
                    <w:rFonts w:ascii="Arial"/>
                    <w:shadow w:val="0"/>
                    <w:spacing w:val="-27"/>
                    <w:sz w:val="13"/>
                  </w:rPr>
                </w:r>
                <w:r>
                  <w:rPr>
                    <w:rFonts w:ascii="Arial"/>
                    <w:shadow/>
                    <w:sz w:val="13"/>
                  </w:rPr>
                  <w:t>T</w:t>
                </w:r>
                <w:r>
                  <w:rPr>
                    <w:rFonts w:ascii="Arial"/>
                    <w:shadow/>
                    <w:spacing w:val="-18"/>
                    <w:sz w:val="13"/>
                  </w:rPr>
                  <w:t> </w:t>
                </w:r>
                <w:r>
                  <w:rPr>
                    <w:rFonts w:ascii="Arial"/>
                    <w:shadow w:val="0"/>
                    <w:spacing w:val="-18"/>
                    <w:sz w:val="13"/>
                  </w:rPr>
                </w:r>
                <w:r>
                  <w:rPr>
                    <w:rFonts w:ascii="Arial"/>
                    <w:shadow/>
                    <w:spacing w:val="6"/>
                    <w:sz w:val="13"/>
                  </w:rPr>
                  <w:t>AG</w:t>
                </w:r>
                <w:r>
                  <w:rPr>
                    <w:rFonts w:ascii="Arial"/>
                    <w:shadow/>
                    <w:spacing w:val="-18"/>
                    <w:sz w:val="13"/>
                  </w:rPr>
                  <w:t> </w:t>
                </w:r>
                <w:r>
                  <w:rPr>
                    <w:rFonts w:ascii="Arial"/>
                    <w:shadow w:val="0"/>
                    <w:spacing w:val="-18"/>
                    <w:sz w:val="13"/>
                  </w:rPr>
                </w:r>
                <w:r>
                  <w:rPr>
                    <w:rFonts w:ascii="Arial"/>
                    <w:shadow/>
                    <w:sz w:val="13"/>
                  </w:rPr>
                  <w:t>E</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I</w:t>
                </w:r>
                <w:r>
                  <w:rPr>
                    <w:rFonts w:ascii="Arial"/>
                    <w:shadow/>
                    <w:spacing w:val="-19"/>
                    <w:sz w:val="16"/>
                  </w:rPr>
                  <w:t> </w:t>
                </w:r>
                <w:r>
                  <w:rPr>
                    <w:rFonts w:ascii="Arial"/>
                    <w:shadow w:val="0"/>
                    <w:spacing w:val="-19"/>
                    <w:sz w:val="16"/>
                  </w:rPr>
                </w:r>
                <w:r>
                  <w:rPr>
                    <w:rFonts w:ascii="Arial"/>
                    <w:shadow/>
                    <w:sz w:val="16"/>
                  </w:rPr>
                  <w:t>)</w:t>
                </w:r>
                <w:r>
                  <w:rPr>
                    <w:rFonts w:ascii="Arial"/>
                    <w:shadow/>
                    <w:spacing w:val="23"/>
                    <w:sz w:val="16"/>
                  </w:rPr>
                  <w:t> </w:t>
                </w:r>
                <w:r>
                  <w:rPr>
                    <w:rFonts w:ascii="Arial"/>
                    <w:shadow w:val="0"/>
                    <w:spacing w:val="23"/>
                    <w:sz w:val="16"/>
                  </w:rPr>
                </w:r>
                <w:r>
                  <w:rPr>
                    <w:rFonts w:ascii="Arial"/>
                    <w:shadow w:val="0"/>
                    <w:spacing w:val="23"/>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F</w:t>
                </w:r>
                <w:r>
                  <w:rPr>
                    <w:rFonts w:ascii="Arial"/>
                    <w:shadow/>
                    <w:spacing w:val="34"/>
                    <w:sz w:val="13"/>
                  </w:rPr>
                  <w:t> </w:t>
                </w:r>
                <w:r>
                  <w:rPr>
                    <w:rFonts w:ascii="Arial"/>
                    <w:shadow w:val="0"/>
                    <w:spacing w:val="34"/>
                    <w:sz w:val="13"/>
                  </w:rPr>
                </w:r>
                <w:r>
                  <w:rPr>
                    <w:rFonts w:ascii="Arial"/>
                    <w:shadow w:val="0"/>
                    <w:spacing w:val="34"/>
                    <w:sz w:val="16"/>
                  </w:rPr>
                </w:r>
                <w:r>
                  <w:rPr>
                    <w:rFonts w:ascii="Arial"/>
                    <w:shadow/>
                    <w:spacing w:val="10"/>
                    <w:sz w:val="16"/>
                  </w:rPr>
                  <w:t>T</w:t>
                </w:r>
                <w:r>
                  <w:rPr>
                    <w:rFonts w:ascii="Arial"/>
                    <w:shadow/>
                    <w:spacing w:val="10"/>
                    <w:sz w:val="13"/>
                  </w:rPr>
                  <w:t>H</w:t>
                </w:r>
                <w:r>
                  <w:rPr>
                    <w:rFonts w:ascii="Arial"/>
                    <w:shadow/>
                    <w:spacing w:val="-21"/>
                    <w:sz w:val="13"/>
                  </w:rPr>
                  <w:t> </w:t>
                </w:r>
                <w:r>
                  <w:rPr>
                    <w:rFonts w:ascii="Arial"/>
                    <w:shadow w:val="0"/>
                    <w:spacing w:val="-21"/>
                    <w:sz w:val="13"/>
                  </w:rPr>
                </w:r>
                <w:r>
                  <w:rPr>
                    <w:rFonts w:ascii="Arial"/>
                    <w:shadow/>
                    <w:sz w:val="13"/>
                  </w:rPr>
                  <w:t>E  </w:t>
                </w:r>
                <w:r>
                  <w:rPr>
                    <w:rFonts w:ascii="Arial"/>
                    <w:shadow w:val="0"/>
                    <w:sz w:val="13"/>
                  </w:rPr>
                </w:r>
                <w:r>
                  <w:rPr>
                    <w:rFonts w:ascii="Arial"/>
                    <w:shadow w:val="0"/>
                    <w:sz w:val="16"/>
                  </w:rPr>
                </w:r>
                <w:r>
                  <w:rPr>
                    <w:rFonts w:ascii="Arial"/>
                    <w:shadow/>
                    <w:spacing w:val="7"/>
                    <w:sz w:val="16"/>
                  </w:rPr>
                  <w:t>C</w:t>
                </w:r>
                <w:r>
                  <w:rPr>
                    <w:rFonts w:ascii="Arial"/>
                    <w:shadow/>
                    <w:spacing w:val="7"/>
                    <w:sz w:val="13"/>
                  </w:rPr>
                  <w:t>O</w:t>
                </w:r>
                <w:r>
                  <w:rPr>
                    <w:rFonts w:ascii="Arial"/>
                    <w:shadow/>
                    <w:spacing w:val="-18"/>
                    <w:sz w:val="13"/>
                  </w:rPr>
                  <w:t> </w:t>
                </w:r>
                <w:r>
                  <w:rPr>
                    <w:rFonts w:ascii="Arial"/>
                    <w:shadow w:val="0"/>
                    <w:spacing w:val="-18"/>
                    <w:sz w:val="13"/>
                  </w:rPr>
                </w:r>
                <w:r>
                  <w:rPr>
                    <w:rFonts w:ascii="Arial"/>
                    <w:shadow/>
                    <w:spacing w:val="7"/>
                    <w:sz w:val="13"/>
                  </w:rPr>
                  <w:t>UN</w:t>
                </w:r>
                <w:r>
                  <w:rPr>
                    <w:rFonts w:ascii="Arial"/>
                    <w:shadow/>
                    <w:spacing w:val="-20"/>
                    <w:sz w:val="13"/>
                  </w:rPr>
                  <w:t> </w:t>
                </w:r>
                <w:r>
                  <w:rPr>
                    <w:rFonts w:ascii="Arial"/>
                    <w:shadow w:val="0"/>
                    <w:spacing w:val="-20"/>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  </w:t>
                </w:r>
                <w:r>
                  <w:rPr>
                    <w:rFonts w:ascii="Arial"/>
                    <w:shadow w:val="0"/>
                    <w:sz w:val="13"/>
                  </w:rPr>
                </w:r>
                <w:r>
                  <w:rPr>
                    <w:rFonts w:ascii="Arial"/>
                    <w:shadow w:val="0"/>
                    <w:sz w:val="16"/>
                  </w:rPr>
                </w:r>
                <w:r>
                  <w:rPr>
                    <w:rFonts w:ascii="Arial"/>
                    <w:shadow/>
                    <w:spacing w:val="10"/>
                    <w:sz w:val="16"/>
                  </w:rPr>
                  <w:t>C</w:t>
                </w:r>
                <w:r>
                  <w:rPr>
                    <w:rFonts w:ascii="Arial"/>
                    <w:shadow/>
                    <w:spacing w:val="10"/>
                    <w:sz w:val="13"/>
                  </w:rPr>
                  <w:t>AV</w:t>
                </w:r>
                <w:r>
                  <w:rPr>
                    <w:rFonts w:ascii="Arial"/>
                    <w:shadow/>
                    <w:spacing w:val="-15"/>
                    <w:sz w:val="13"/>
                  </w:rPr>
                  <w:t> </w:t>
                </w:r>
                <w:r>
                  <w:rPr>
                    <w:rFonts w:ascii="Arial"/>
                    <w:shadow w:val="0"/>
                    <w:spacing w:val="-15"/>
                    <w:sz w:val="13"/>
                  </w:rPr>
                </w:r>
                <w:r>
                  <w:rPr>
                    <w:rFonts w:ascii="Arial"/>
                    <w:shadow/>
                    <w:spacing w:val="6"/>
                    <w:sz w:val="13"/>
                  </w:rPr>
                  <w:t>AN</w:t>
                </w:r>
                <w:r>
                  <w:rPr>
                    <w:rFonts w:ascii="Arial"/>
                    <w:shadow/>
                    <w:spacing w:val="33"/>
                    <w:sz w:val="13"/>
                  </w:rPr>
                  <w:t> </w:t>
                </w:r>
                <w:r>
                  <w:rPr>
                    <w:rFonts w:ascii="Arial"/>
                    <w:shadow w:val="0"/>
                    <w:spacing w:val="33"/>
                    <w:sz w:val="13"/>
                  </w:rPr>
                </w:r>
                <w:r>
                  <w:rPr>
                    <w:rFonts w:ascii="Arial"/>
                    <w:shadow w:val="0"/>
                    <w:spacing w:val="33"/>
                    <w:sz w:val="16"/>
                  </w:rPr>
                </w:r>
                <w:r>
                  <w:rPr>
                    <w:rFonts w:ascii="Arial"/>
                    <w:shadow/>
                    <w:sz w:val="16"/>
                  </w:rPr>
                  <w:t>L</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C</w:t>
                </w:r>
                <w:r>
                  <w:rPr>
                    <w:rFonts w:ascii="Arial"/>
                    <w:shadow/>
                    <w:spacing w:val="-18"/>
                    <w:sz w:val="13"/>
                  </w:rPr>
                  <w:t> </w:t>
                </w:r>
                <w:r>
                  <w:rPr>
                    <w:rFonts w:ascii="Arial"/>
                    <w:shadow w:val="0"/>
                    <w:spacing w:val="-18"/>
                    <w:sz w:val="13"/>
                  </w:rPr>
                </w:r>
                <w:r>
                  <w:rPr>
                    <w:rFonts w:ascii="Arial"/>
                    <w:shadow/>
                    <w:spacing w:val="6"/>
                    <w:sz w:val="13"/>
                  </w:rPr>
                  <w:t>AL</w:t>
                </w:r>
                <w:r>
                  <w:rPr>
                    <w:rFonts w:ascii="Arial"/>
                    <w:shadow/>
                    <w:spacing w:val="34"/>
                    <w:sz w:val="13"/>
                  </w:rPr>
                  <w:t> </w:t>
                </w:r>
                <w:r>
                  <w:rPr>
                    <w:rFonts w:ascii="Arial"/>
                    <w:shadow w:val="0"/>
                    <w:spacing w:val="34"/>
                    <w:sz w:val="13"/>
                  </w:rPr>
                </w:r>
                <w:r>
                  <w:rPr>
                    <w:rFonts w:ascii="Arial"/>
                    <w:shadow w:val="0"/>
                    <w:spacing w:val="34"/>
                    <w:sz w:val="16"/>
                  </w:rPr>
                </w:r>
                <w:r>
                  <w:rPr>
                    <w:rFonts w:ascii="Arial"/>
                    <w:shadow/>
                    <w:sz w:val="16"/>
                  </w:rPr>
                  <w:t>E</w:t>
                </w:r>
                <w:r>
                  <w:rPr>
                    <w:rFonts w:ascii="Arial"/>
                    <w:shadow/>
                    <w:spacing w:val="-29"/>
                    <w:sz w:val="16"/>
                  </w:rPr>
                  <w:t> </w:t>
                </w:r>
                <w:r>
                  <w:rPr>
                    <w:rFonts w:ascii="Arial"/>
                    <w:shadow w:val="0"/>
                    <w:spacing w:val="-29"/>
                    <w:sz w:val="16"/>
                  </w:rPr>
                </w:r>
                <w:r>
                  <w:rPr>
                    <w:rFonts w:ascii="Arial"/>
                    <w:shadow w:val="0"/>
                    <w:spacing w:val="-29"/>
                    <w:sz w:val="13"/>
                  </w:rPr>
                </w:r>
                <w:r>
                  <w:rPr>
                    <w:rFonts w:ascii="Arial"/>
                    <w:shadow/>
                    <w:sz w:val="13"/>
                  </w:rPr>
                  <w:t>C</w:t>
                </w:r>
                <w:r>
                  <w:rPr>
                    <w:rFonts w:ascii="Arial"/>
                    <w:shadow/>
                    <w:spacing w:val="-18"/>
                    <w:sz w:val="13"/>
                  </w:rPr>
                  <w:t> </w:t>
                </w:r>
                <w:r>
                  <w:rPr>
                    <w:rFonts w:ascii="Arial"/>
                    <w:shadow w:val="0"/>
                    <w:spacing w:val="-18"/>
                    <w:sz w:val="13"/>
                  </w:rPr>
                </w:r>
                <w:r>
                  <w:rPr>
                    <w:rFonts w:ascii="Arial"/>
                    <w:shadow/>
                    <w:sz w:val="13"/>
                  </w:rPr>
                  <w:t>O</w:t>
                </w:r>
                <w:r>
                  <w:rPr>
                    <w:rFonts w:ascii="Arial"/>
                    <w:shadow/>
                    <w:spacing w:val="-17"/>
                    <w:sz w:val="13"/>
                  </w:rPr>
                  <w:t> </w:t>
                </w:r>
                <w:r>
                  <w:rPr>
                    <w:rFonts w:ascii="Arial"/>
                    <w:shadow w:val="0"/>
                    <w:spacing w:val="-17"/>
                    <w:sz w:val="13"/>
                  </w:rPr>
                </w:r>
                <w:r>
                  <w:rPr>
                    <w:rFonts w:ascii="Arial"/>
                    <w:shadow/>
                    <w:sz w:val="13"/>
                  </w:rPr>
                  <w:t>N</w:t>
                </w:r>
                <w:r>
                  <w:rPr>
                    <w:rFonts w:ascii="Arial"/>
                    <w:shadow/>
                    <w:spacing w:val="-20"/>
                    <w:sz w:val="13"/>
                  </w:rPr>
                  <w:t> </w:t>
                </w:r>
                <w:r>
                  <w:rPr>
                    <w:rFonts w:ascii="Arial"/>
                    <w:shadow w:val="0"/>
                    <w:spacing w:val="-20"/>
                    <w:sz w:val="13"/>
                  </w:rPr>
                </w:r>
                <w:r>
                  <w:rPr>
                    <w:rFonts w:ascii="Arial"/>
                    <w:shadow/>
                    <w:spacing w:val="7"/>
                    <w:sz w:val="13"/>
                  </w:rPr>
                  <w:t>OM</w:t>
                </w:r>
                <w:r>
                  <w:rPr>
                    <w:rFonts w:ascii="Arial"/>
                    <w:shadow/>
                    <w:spacing w:val="-20"/>
                    <w:sz w:val="13"/>
                  </w:rPr>
                  <w:t> </w:t>
                </w:r>
                <w:r>
                  <w:rPr>
                    <w:rFonts w:ascii="Arial"/>
                    <w:shadow w:val="0"/>
                    <w:spacing w:val="-20"/>
                    <w:sz w:val="13"/>
                  </w:rPr>
                </w:r>
                <w:r>
                  <w:rPr>
                    <w:rFonts w:ascii="Arial"/>
                    <w:shadow/>
                    <w:sz w:val="13"/>
                  </w:rPr>
                  <w:t>I</w:t>
                </w:r>
                <w:r>
                  <w:rPr>
                    <w:rFonts w:ascii="Arial"/>
                    <w:shadow/>
                    <w:spacing w:val="-16"/>
                    <w:sz w:val="13"/>
                  </w:rPr>
                  <w:t> </w:t>
                </w:r>
                <w:r>
                  <w:rPr>
                    <w:rFonts w:ascii="Arial"/>
                    <w:shadow w:val="0"/>
                    <w:spacing w:val="-16"/>
                    <w:sz w:val="13"/>
                  </w:rPr>
                </w:r>
                <w:r>
                  <w:rPr>
                    <w:rFonts w:ascii="Arial"/>
                    <w:shadow/>
                    <w:sz w:val="13"/>
                  </w:rPr>
                  <w:t>C</w:t>
                </w:r>
                <w:r>
                  <w:rPr>
                    <w:rFonts w:ascii="Arial"/>
                    <w:shadow/>
                    <w:spacing w:val="35"/>
                    <w:sz w:val="13"/>
                  </w:rPr>
                  <w:t> </w:t>
                </w:r>
                <w:r>
                  <w:rPr>
                    <w:rFonts w:ascii="Arial"/>
                    <w:shadow w:val="0"/>
                    <w:spacing w:val="35"/>
                    <w:sz w:val="13"/>
                  </w:rPr>
                </w:r>
                <w:r>
                  <w:rPr>
                    <w:rFonts w:ascii="Arial"/>
                    <w:shadow/>
                    <w:spacing w:val="6"/>
                    <w:sz w:val="13"/>
                  </w:rPr>
                  <w:t>AN</w:t>
                </w:r>
                <w:r>
                  <w:rPr>
                    <w:rFonts w:ascii="Arial"/>
                    <w:shadow/>
                    <w:spacing w:val="-20"/>
                    <w:sz w:val="13"/>
                  </w:rPr>
                  <w:t> </w:t>
                </w:r>
                <w:r>
                  <w:rPr>
                    <w:rFonts w:ascii="Arial"/>
                    <w:shadow w:val="0"/>
                    <w:spacing w:val="-20"/>
                    <w:sz w:val="13"/>
                  </w:rPr>
                </w:r>
                <w:r>
                  <w:rPr>
                    <w:rFonts w:ascii="Arial"/>
                    <w:shadow/>
                    <w:sz w:val="13"/>
                  </w:rPr>
                  <w:t>D  </w:t>
                </w:r>
                <w:r>
                  <w:rPr>
                    <w:rFonts w:ascii="Arial"/>
                    <w:shadow w:val="0"/>
                    <w:sz w:val="13"/>
                  </w:rPr>
                </w:r>
                <w:r>
                  <w:rPr>
                    <w:rFonts w:ascii="Arial"/>
                    <w:shadow w:val="0"/>
                    <w:sz w:val="16"/>
                  </w:rPr>
                </w:r>
                <w:r>
                  <w:rPr>
                    <w:rFonts w:ascii="Arial"/>
                    <w:shadow/>
                    <w:spacing w:val="9"/>
                    <w:sz w:val="16"/>
                  </w:rPr>
                  <w:t>C</w:t>
                </w:r>
                <w:r>
                  <w:rPr>
                    <w:rFonts w:ascii="Arial"/>
                    <w:shadow/>
                    <w:spacing w:val="9"/>
                    <w:sz w:val="13"/>
                  </w:rPr>
                  <w:t>OM</w:t>
                </w:r>
                <w:r>
                  <w:rPr>
                    <w:rFonts w:ascii="Arial"/>
                    <w:shadow/>
                    <w:spacing w:val="-20"/>
                    <w:sz w:val="13"/>
                  </w:rPr>
                  <w:t> </w:t>
                </w:r>
                <w:r>
                  <w:rPr>
                    <w:rFonts w:ascii="Arial"/>
                    <w:shadow w:val="0"/>
                    <w:spacing w:val="-20"/>
                    <w:sz w:val="13"/>
                  </w:rPr>
                </w:r>
                <w:r>
                  <w:rPr>
                    <w:rFonts w:ascii="Arial"/>
                    <w:shadow/>
                    <w:sz w:val="13"/>
                  </w:rPr>
                  <w:t>M</w:t>
                </w:r>
                <w:r>
                  <w:rPr>
                    <w:rFonts w:ascii="Arial"/>
                    <w:shadow/>
                    <w:spacing w:val="-16"/>
                    <w:sz w:val="13"/>
                  </w:rPr>
                  <w:t> </w:t>
                </w:r>
                <w:r>
                  <w:rPr>
                    <w:rFonts w:ascii="Arial"/>
                    <w:shadow w:val="0"/>
                    <w:spacing w:val="-16"/>
                    <w:sz w:val="13"/>
                  </w:rPr>
                </w:r>
                <w:r>
                  <w:rPr>
                    <w:rFonts w:ascii="Arial"/>
                    <w:shadow/>
                    <w:sz w:val="13"/>
                  </w:rPr>
                  <w:t>U</w:t>
                </w:r>
                <w:r>
                  <w:rPr>
                    <w:rFonts w:ascii="Arial"/>
                    <w:shadow/>
                    <w:spacing w:val="-21"/>
                    <w:sz w:val="13"/>
                  </w:rPr>
                  <w:t> </w:t>
                </w:r>
                <w:r>
                  <w:rPr>
                    <w:rFonts w:ascii="Arial"/>
                    <w:shadow w:val="0"/>
                    <w:spacing w:val="-21"/>
                    <w:sz w:val="13"/>
                  </w:rPr>
                </w:r>
                <w:r>
                  <w:rPr>
                    <w:rFonts w:ascii="Arial"/>
                    <w:shadow/>
                    <w:spacing w:val="6"/>
                    <w:sz w:val="13"/>
                  </w:rPr>
                  <w:t>NI</w:t>
                </w:r>
                <w:r>
                  <w:rPr>
                    <w:rFonts w:ascii="Arial"/>
                    <w:shadow/>
                    <w:spacing w:val="-16"/>
                    <w:sz w:val="13"/>
                  </w:rPr>
                  <w:t> </w:t>
                </w:r>
                <w:r>
                  <w:rPr>
                    <w:rFonts w:ascii="Arial"/>
                    <w:shadow w:val="0"/>
                    <w:spacing w:val="-16"/>
                    <w:sz w:val="13"/>
                  </w:rPr>
                </w:r>
                <w:r>
                  <w:rPr>
                    <w:rFonts w:ascii="Arial"/>
                    <w:shadow/>
                    <w:sz w:val="13"/>
                  </w:rPr>
                  <w:t>T</w:t>
                </w:r>
                <w:r>
                  <w:rPr>
                    <w:rFonts w:ascii="Arial"/>
                    <w:shadow/>
                    <w:spacing w:val="-22"/>
                    <w:sz w:val="13"/>
                  </w:rPr>
                  <w:t> </w:t>
                </w:r>
                <w:r>
                  <w:rPr>
                    <w:rFonts w:ascii="Arial"/>
                    <w:shadow w:val="0"/>
                    <w:spacing w:val="-22"/>
                    <w:sz w:val="13"/>
                  </w:rPr>
                </w:r>
                <w:r>
                  <w:rPr>
                    <w:rFonts w:ascii="Arial"/>
                    <w:shadow/>
                    <w:sz w:val="13"/>
                  </w:rPr>
                  <w:t>Y</w:t>
                </w:r>
                <w:r>
                  <w:rPr>
                    <w:rFonts w:ascii="Arial"/>
                    <w:shadow/>
                    <w:spacing w:val="32"/>
                    <w:sz w:val="13"/>
                  </w:rPr>
                  <w:t> </w:t>
                </w:r>
                <w:r>
                  <w:rPr>
                    <w:rFonts w:ascii="Arial"/>
                    <w:shadow w:val="0"/>
                    <w:spacing w:val="32"/>
                    <w:sz w:val="13"/>
                  </w:rPr>
                </w:r>
                <w:r>
                  <w:rPr>
                    <w:rFonts w:ascii="Arial"/>
                    <w:shadow w:val="0"/>
                    <w:spacing w:val="32"/>
                    <w:sz w:val="16"/>
                  </w:rPr>
                </w:r>
                <w:r>
                  <w:rPr>
                    <w:rFonts w:ascii="Arial"/>
                    <w:shadow/>
                    <w:sz w:val="16"/>
                  </w:rPr>
                  <w:t>P</w:t>
                </w:r>
                <w:r>
                  <w:rPr>
                    <w:rFonts w:ascii="Arial"/>
                    <w:shadow/>
                    <w:spacing w:val="-26"/>
                    <w:sz w:val="16"/>
                  </w:rPr>
                  <w:t> </w:t>
                </w:r>
                <w:r>
                  <w:rPr>
                    <w:rFonts w:ascii="Arial"/>
                    <w:shadow w:val="0"/>
                    <w:spacing w:val="-26"/>
                    <w:sz w:val="16"/>
                  </w:rPr>
                </w:r>
                <w:r>
                  <w:rPr>
                    <w:rFonts w:ascii="Arial"/>
                    <w:shadow w:val="0"/>
                    <w:spacing w:val="-26"/>
                    <w:sz w:val="13"/>
                  </w:rPr>
                </w:r>
                <w:r>
                  <w:rPr>
                    <w:rFonts w:ascii="Arial"/>
                    <w:shadow/>
                    <w:sz w:val="13"/>
                  </w:rPr>
                  <w:t>L</w:t>
                </w:r>
                <w:r>
                  <w:rPr>
                    <w:rFonts w:ascii="Arial"/>
                    <w:shadow/>
                    <w:spacing w:val="-20"/>
                    <w:sz w:val="13"/>
                  </w:rPr>
                  <w:t> </w:t>
                </w:r>
                <w:r>
                  <w:rPr>
                    <w:rFonts w:ascii="Arial"/>
                    <w:shadow w:val="0"/>
                    <w:spacing w:val="-20"/>
                    <w:sz w:val="13"/>
                  </w:rPr>
                </w:r>
                <w:r>
                  <w:rPr>
                    <w:rFonts w:ascii="Arial"/>
                    <w:shadow/>
                    <w:spacing w:val="6"/>
                    <w:sz w:val="13"/>
                  </w:rPr>
                  <w:t>AN</w:t>
                </w:r>
                <w:r>
                  <w:rPr>
                    <w:rFonts w:ascii="Arial"/>
                    <w:shadow w:val="0"/>
                    <w:spacing w:val="6"/>
                    <w:sz w:val="13"/>
                  </w:rPr>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7">
    <w:multiLevelType w:val="hybridMultilevel"/>
    <w:lvl w:ilvl="0">
      <w:start w:val="1"/>
      <w:numFmt w:val="decimal"/>
      <w:lvlText w:val="%1."/>
      <w:lvlJc w:val="left"/>
      <w:pPr>
        <w:ind w:left="1337" w:hanging="569"/>
        <w:jc w:val="left"/>
      </w:pPr>
      <w:rPr>
        <w:rFonts w:hint="default" w:ascii="Arial" w:hAnsi="Arial" w:eastAsia="Arial"/>
        <w:spacing w:val="0"/>
        <w:w w:val="85"/>
        <w:sz w:val="22"/>
        <w:szCs w:val="22"/>
      </w:rPr>
    </w:lvl>
    <w:lvl w:ilvl="1">
      <w:start w:val="1"/>
      <w:numFmt w:val="bullet"/>
      <w:lvlText w:val="•"/>
      <w:lvlJc w:val="left"/>
      <w:pPr>
        <w:ind w:left="2184" w:hanging="569"/>
      </w:pPr>
      <w:rPr>
        <w:rFonts w:hint="default"/>
      </w:rPr>
    </w:lvl>
    <w:lvl w:ilvl="2">
      <w:start w:val="1"/>
      <w:numFmt w:val="bullet"/>
      <w:lvlText w:val="•"/>
      <w:lvlJc w:val="left"/>
      <w:pPr>
        <w:ind w:left="3029" w:hanging="569"/>
      </w:pPr>
      <w:rPr>
        <w:rFonts w:hint="default"/>
      </w:rPr>
    </w:lvl>
    <w:lvl w:ilvl="3">
      <w:start w:val="1"/>
      <w:numFmt w:val="bullet"/>
      <w:lvlText w:val="•"/>
      <w:lvlJc w:val="left"/>
      <w:pPr>
        <w:ind w:left="3874" w:hanging="569"/>
      </w:pPr>
      <w:rPr>
        <w:rFonts w:hint="default"/>
      </w:rPr>
    </w:lvl>
    <w:lvl w:ilvl="4">
      <w:start w:val="1"/>
      <w:numFmt w:val="bullet"/>
      <w:lvlText w:val="•"/>
      <w:lvlJc w:val="left"/>
      <w:pPr>
        <w:ind w:left="4719" w:hanging="569"/>
      </w:pPr>
      <w:rPr>
        <w:rFonts w:hint="default"/>
      </w:rPr>
    </w:lvl>
    <w:lvl w:ilvl="5">
      <w:start w:val="1"/>
      <w:numFmt w:val="bullet"/>
      <w:lvlText w:val="•"/>
      <w:lvlJc w:val="left"/>
      <w:pPr>
        <w:ind w:left="5564" w:hanging="569"/>
      </w:pPr>
      <w:rPr>
        <w:rFonts w:hint="default"/>
      </w:rPr>
    </w:lvl>
    <w:lvl w:ilvl="6">
      <w:start w:val="1"/>
      <w:numFmt w:val="bullet"/>
      <w:lvlText w:val="•"/>
      <w:lvlJc w:val="left"/>
      <w:pPr>
        <w:ind w:left="6408" w:hanging="569"/>
      </w:pPr>
      <w:rPr>
        <w:rFonts w:hint="default"/>
      </w:rPr>
    </w:lvl>
    <w:lvl w:ilvl="7">
      <w:start w:val="1"/>
      <w:numFmt w:val="bullet"/>
      <w:lvlText w:val="•"/>
      <w:lvlJc w:val="left"/>
      <w:pPr>
        <w:ind w:left="7253" w:hanging="569"/>
      </w:pPr>
      <w:rPr>
        <w:rFonts w:hint="default"/>
      </w:rPr>
    </w:lvl>
    <w:lvl w:ilvl="8">
      <w:start w:val="1"/>
      <w:numFmt w:val="bullet"/>
      <w:lvlText w:val="•"/>
      <w:lvlJc w:val="left"/>
      <w:pPr>
        <w:ind w:left="8098" w:hanging="569"/>
      </w:pPr>
      <w:rPr>
        <w:rFonts w:hint="default"/>
      </w:rPr>
    </w:lvl>
  </w:abstractNum>
  <w:abstractNum w:abstractNumId="36">
    <w:multiLevelType w:val="hybridMultilevel"/>
    <w:lvl w:ilvl="0">
      <w:start w:val="7"/>
      <w:numFmt w:val="decimal"/>
      <w:lvlText w:val="%1"/>
      <w:lvlJc w:val="left"/>
      <w:pPr>
        <w:ind w:left="11862" w:hanging="125"/>
        <w:jc w:val="left"/>
      </w:pPr>
      <w:rPr>
        <w:rFonts w:hint="default" w:ascii="Arial" w:hAnsi="Arial" w:eastAsia="Arial"/>
        <w:w w:val="76"/>
        <w:sz w:val="20"/>
        <w:szCs w:val="20"/>
      </w:rPr>
    </w:lvl>
    <w:lvl w:ilvl="1">
      <w:start w:val="1"/>
      <w:numFmt w:val="bullet"/>
      <w:lvlText w:val="•"/>
      <w:lvlJc w:val="left"/>
      <w:pPr>
        <w:ind w:left="12269" w:hanging="125"/>
      </w:pPr>
      <w:rPr>
        <w:rFonts w:hint="default"/>
      </w:rPr>
    </w:lvl>
    <w:lvl w:ilvl="2">
      <w:start w:val="1"/>
      <w:numFmt w:val="bullet"/>
      <w:lvlText w:val="•"/>
      <w:lvlJc w:val="left"/>
      <w:pPr>
        <w:ind w:left="12679" w:hanging="125"/>
      </w:pPr>
      <w:rPr>
        <w:rFonts w:hint="default"/>
      </w:rPr>
    </w:lvl>
    <w:lvl w:ilvl="3">
      <w:start w:val="1"/>
      <w:numFmt w:val="bullet"/>
      <w:lvlText w:val="•"/>
      <w:lvlJc w:val="left"/>
      <w:pPr>
        <w:ind w:left="13088" w:hanging="125"/>
      </w:pPr>
      <w:rPr>
        <w:rFonts w:hint="default"/>
      </w:rPr>
    </w:lvl>
    <w:lvl w:ilvl="4">
      <w:start w:val="1"/>
      <w:numFmt w:val="bullet"/>
      <w:lvlText w:val="•"/>
      <w:lvlJc w:val="left"/>
      <w:pPr>
        <w:ind w:left="13498" w:hanging="125"/>
      </w:pPr>
      <w:rPr>
        <w:rFonts w:hint="default"/>
      </w:rPr>
    </w:lvl>
    <w:lvl w:ilvl="5">
      <w:start w:val="1"/>
      <w:numFmt w:val="bullet"/>
      <w:lvlText w:val="•"/>
      <w:lvlJc w:val="left"/>
      <w:pPr>
        <w:ind w:left="13908" w:hanging="125"/>
      </w:pPr>
      <w:rPr>
        <w:rFonts w:hint="default"/>
      </w:rPr>
    </w:lvl>
    <w:lvl w:ilvl="6">
      <w:start w:val="1"/>
      <w:numFmt w:val="bullet"/>
      <w:lvlText w:val="•"/>
      <w:lvlJc w:val="left"/>
      <w:pPr>
        <w:ind w:left="14317" w:hanging="125"/>
      </w:pPr>
      <w:rPr>
        <w:rFonts w:hint="default"/>
      </w:rPr>
    </w:lvl>
    <w:lvl w:ilvl="7">
      <w:start w:val="1"/>
      <w:numFmt w:val="bullet"/>
      <w:lvlText w:val="•"/>
      <w:lvlJc w:val="left"/>
      <w:pPr>
        <w:ind w:left="14727" w:hanging="125"/>
      </w:pPr>
      <w:rPr>
        <w:rFonts w:hint="default"/>
      </w:rPr>
    </w:lvl>
    <w:lvl w:ilvl="8">
      <w:start w:val="1"/>
      <w:numFmt w:val="bullet"/>
      <w:lvlText w:val="•"/>
      <w:lvlJc w:val="left"/>
      <w:pPr>
        <w:ind w:left="15136" w:hanging="125"/>
      </w:pPr>
      <w:rPr>
        <w:rFonts w:hint="default"/>
      </w:rPr>
    </w:lvl>
  </w:abstractNum>
  <w:abstractNum w:abstractNumId="35">
    <w:multiLevelType w:val="hybridMultilevel"/>
    <w:lvl w:ilvl="0">
      <w:start w:val="3"/>
      <w:numFmt w:val="decimal"/>
      <w:lvlText w:val="%1"/>
      <w:lvlJc w:val="left"/>
      <w:pPr>
        <w:ind w:left="11738" w:hanging="133"/>
        <w:jc w:val="left"/>
      </w:pPr>
      <w:rPr>
        <w:rFonts w:hint="default" w:ascii="Arial" w:hAnsi="Arial" w:eastAsia="Arial"/>
        <w:w w:val="81"/>
        <w:sz w:val="20"/>
        <w:szCs w:val="20"/>
      </w:rPr>
    </w:lvl>
    <w:lvl w:ilvl="1">
      <w:start w:val="1"/>
      <w:numFmt w:val="bullet"/>
      <w:lvlText w:val="•"/>
      <w:lvlJc w:val="left"/>
      <w:pPr>
        <w:ind w:left="12161" w:hanging="133"/>
      </w:pPr>
      <w:rPr>
        <w:rFonts w:hint="default"/>
      </w:rPr>
    </w:lvl>
    <w:lvl w:ilvl="2">
      <w:start w:val="1"/>
      <w:numFmt w:val="bullet"/>
      <w:lvlText w:val="•"/>
      <w:lvlJc w:val="left"/>
      <w:pPr>
        <w:ind w:left="12583" w:hanging="133"/>
      </w:pPr>
      <w:rPr>
        <w:rFonts w:hint="default"/>
      </w:rPr>
    </w:lvl>
    <w:lvl w:ilvl="3">
      <w:start w:val="1"/>
      <w:numFmt w:val="bullet"/>
      <w:lvlText w:val="•"/>
      <w:lvlJc w:val="left"/>
      <w:pPr>
        <w:ind w:left="13004" w:hanging="133"/>
      </w:pPr>
      <w:rPr>
        <w:rFonts w:hint="default"/>
      </w:rPr>
    </w:lvl>
    <w:lvl w:ilvl="4">
      <w:start w:val="1"/>
      <w:numFmt w:val="bullet"/>
      <w:lvlText w:val="•"/>
      <w:lvlJc w:val="left"/>
      <w:pPr>
        <w:ind w:left="13426" w:hanging="133"/>
      </w:pPr>
      <w:rPr>
        <w:rFonts w:hint="default"/>
      </w:rPr>
    </w:lvl>
    <w:lvl w:ilvl="5">
      <w:start w:val="1"/>
      <w:numFmt w:val="bullet"/>
      <w:lvlText w:val="•"/>
      <w:lvlJc w:val="left"/>
      <w:pPr>
        <w:ind w:left="13848" w:hanging="133"/>
      </w:pPr>
      <w:rPr>
        <w:rFonts w:hint="default"/>
      </w:rPr>
    </w:lvl>
    <w:lvl w:ilvl="6">
      <w:start w:val="1"/>
      <w:numFmt w:val="bullet"/>
      <w:lvlText w:val="•"/>
      <w:lvlJc w:val="left"/>
      <w:pPr>
        <w:ind w:left="14269" w:hanging="133"/>
      </w:pPr>
      <w:rPr>
        <w:rFonts w:hint="default"/>
      </w:rPr>
    </w:lvl>
    <w:lvl w:ilvl="7">
      <w:start w:val="1"/>
      <w:numFmt w:val="bullet"/>
      <w:lvlText w:val="•"/>
      <w:lvlJc w:val="left"/>
      <w:pPr>
        <w:ind w:left="14691" w:hanging="133"/>
      </w:pPr>
      <w:rPr>
        <w:rFonts w:hint="default"/>
      </w:rPr>
    </w:lvl>
    <w:lvl w:ilvl="8">
      <w:start w:val="1"/>
      <w:numFmt w:val="bullet"/>
      <w:lvlText w:val="•"/>
      <w:lvlJc w:val="left"/>
      <w:pPr>
        <w:ind w:left="15112" w:hanging="133"/>
      </w:pPr>
      <w:rPr>
        <w:rFonts w:hint="default"/>
      </w:rPr>
    </w:lvl>
  </w:abstractNum>
  <w:abstractNum w:abstractNumId="34">
    <w:multiLevelType w:val="hybridMultilevel"/>
    <w:lvl w:ilvl="0">
      <w:start w:val="1"/>
      <w:numFmt w:val="bullet"/>
      <w:lvlText w:val=""/>
      <w:lvlJc w:val="left"/>
      <w:pPr>
        <w:ind w:left="391" w:hanging="280"/>
      </w:pPr>
      <w:rPr>
        <w:rFonts w:hint="default" w:ascii="Symbol" w:hAnsi="Symbol" w:eastAsia="Symbol"/>
        <w:w w:val="46"/>
        <w:sz w:val="20"/>
        <w:szCs w:val="20"/>
      </w:rPr>
    </w:lvl>
    <w:lvl w:ilvl="1">
      <w:start w:val="1"/>
      <w:numFmt w:val="bullet"/>
      <w:lvlText w:val="•"/>
      <w:lvlJc w:val="left"/>
      <w:pPr>
        <w:ind w:left="883" w:hanging="280"/>
      </w:pPr>
      <w:rPr>
        <w:rFonts w:hint="default"/>
      </w:rPr>
    </w:lvl>
    <w:lvl w:ilvl="2">
      <w:start w:val="1"/>
      <w:numFmt w:val="bullet"/>
      <w:lvlText w:val="•"/>
      <w:lvlJc w:val="left"/>
      <w:pPr>
        <w:ind w:left="1366" w:hanging="280"/>
      </w:pPr>
      <w:rPr>
        <w:rFonts w:hint="default"/>
      </w:rPr>
    </w:lvl>
    <w:lvl w:ilvl="3">
      <w:start w:val="1"/>
      <w:numFmt w:val="bullet"/>
      <w:lvlText w:val="•"/>
      <w:lvlJc w:val="left"/>
      <w:pPr>
        <w:ind w:left="1850" w:hanging="280"/>
      </w:pPr>
      <w:rPr>
        <w:rFonts w:hint="default"/>
      </w:rPr>
    </w:lvl>
    <w:lvl w:ilvl="4">
      <w:start w:val="1"/>
      <w:numFmt w:val="bullet"/>
      <w:lvlText w:val="•"/>
      <w:lvlJc w:val="left"/>
      <w:pPr>
        <w:ind w:left="2333" w:hanging="280"/>
      </w:pPr>
      <w:rPr>
        <w:rFonts w:hint="default"/>
      </w:rPr>
    </w:lvl>
    <w:lvl w:ilvl="5">
      <w:start w:val="1"/>
      <w:numFmt w:val="bullet"/>
      <w:lvlText w:val="•"/>
      <w:lvlJc w:val="left"/>
      <w:pPr>
        <w:ind w:left="2816" w:hanging="280"/>
      </w:pPr>
      <w:rPr>
        <w:rFonts w:hint="default"/>
      </w:rPr>
    </w:lvl>
    <w:lvl w:ilvl="6">
      <w:start w:val="1"/>
      <w:numFmt w:val="bullet"/>
      <w:lvlText w:val="•"/>
      <w:lvlJc w:val="left"/>
      <w:pPr>
        <w:ind w:left="3300" w:hanging="280"/>
      </w:pPr>
      <w:rPr>
        <w:rFonts w:hint="default"/>
      </w:rPr>
    </w:lvl>
    <w:lvl w:ilvl="7">
      <w:start w:val="1"/>
      <w:numFmt w:val="bullet"/>
      <w:lvlText w:val="•"/>
      <w:lvlJc w:val="left"/>
      <w:pPr>
        <w:ind w:left="3783" w:hanging="280"/>
      </w:pPr>
      <w:rPr>
        <w:rFonts w:hint="default"/>
      </w:rPr>
    </w:lvl>
    <w:lvl w:ilvl="8">
      <w:start w:val="1"/>
      <w:numFmt w:val="bullet"/>
      <w:lvlText w:val="•"/>
      <w:lvlJc w:val="left"/>
      <w:pPr>
        <w:ind w:left="4266" w:hanging="280"/>
      </w:pPr>
      <w:rPr>
        <w:rFonts w:hint="default"/>
      </w:rPr>
    </w:lvl>
  </w:abstractNum>
  <w:abstractNum w:abstractNumId="33">
    <w:multiLevelType w:val="hybridMultilevel"/>
    <w:lvl w:ilvl="0">
      <w:start w:val="1"/>
      <w:numFmt w:val="bullet"/>
      <w:lvlText w:val=""/>
      <w:lvlJc w:val="left"/>
      <w:pPr>
        <w:ind w:left="391" w:hanging="280"/>
      </w:pPr>
      <w:rPr>
        <w:rFonts w:hint="default" w:ascii="Symbol" w:hAnsi="Symbol" w:eastAsia="Symbol"/>
        <w:w w:val="46"/>
        <w:sz w:val="20"/>
        <w:szCs w:val="20"/>
      </w:rPr>
    </w:lvl>
    <w:lvl w:ilvl="1">
      <w:start w:val="1"/>
      <w:numFmt w:val="bullet"/>
      <w:lvlText w:val="•"/>
      <w:lvlJc w:val="left"/>
      <w:pPr>
        <w:ind w:left="883" w:hanging="280"/>
      </w:pPr>
      <w:rPr>
        <w:rFonts w:hint="default"/>
      </w:rPr>
    </w:lvl>
    <w:lvl w:ilvl="2">
      <w:start w:val="1"/>
      <w:numFmt w:val="bullet"/>
      <w:lvlText w:val="•"/>
      <w:lvlJc w:val="left"/>
      <w:pPr>
        <w:ind w:left="1366" w:hanging="280"/>
      </w:pPr>
      <w:rPr>
        <w:rFonts w:hint="default"/>
      </w:rPr>
    </w:lvl>
    <w:lvl w:ilvl="3">
      <w:start w:val="1"/>
      <w:numFmt w:val="bullet"/>
      <w:lvlText w:val="•"/>
      <w:lvlJc w:val="left"/>
      <w:pPr>
        <w:ind w:left="1850" w:hanging="280"/>
      </w:pPr>
      <w:rPr>
        <w:rFonts w:hint="default"/>
      </w:rPr>
    </w:lvl>
    <w:lvl w:ilvl="4">
      <w:start w:val="1"/>
      <w:numFmt w:val="bullet"/>
      <w:lvlText w:val="•"/>
      <w:lvlJc w:val="left"/>
      <w:pPr>
        <w:ind w:left="2333" w:hanging="280"/>
      </w:pPr>
      <w:rPr>
        <w:rFonts w:hint="default"/>
      </w:rPr>
    </w:lvl>
    <w:lvl w:ilvl="5">
      <w:start w:val="1"/>
      <w:numFmt w:val="bullet"/>
      <w:lvlText w:val="•"/>
      <w:lvlJc w:val="left"/>
      <w:pPr>
        <w:ind w:left="2816" w:hanging="280"/>
      </w:pPr>
      <w:rPr>
        <w:rFonts w:hint="default"/>
      </w:rPr>
    </w:lvl>
    <w:lvl w:ilvl="6">
      <w:start w:val="1"/>
      <w:numFmt w:val="bullet"/>
      <w:lvlText w:val="•"/>
      <w:lvlJc w:val="left"/>
      <w:pPr>
        <w:ind w:left="3300" w:hanging="280"/>
      </w:pPr>
      <w:rPr>
        <w:rFonts w:hint="default"/>
      </w:rPr>
    </w:lvl>
    <w:lvl w:ilvl="7">
      <w:start w:val="1"/>
      <w:numFmt w:val="bullet"/>
      <w:lvlText w:val="•"/>
      <w:lvlJc w:val="left"/>
      <w:pPr>
        <w:ind w:left="3783" w:hanging="280"/>
      </w:pPr>
      <w:rPr>
        <w:rFonts w:hint="default"/>
      </w:rPr>
    </w:lvl>
    <w:lvl w:ilvl="8">
      <w:start w:val="1"/>
      <w:numFmt w:val="bullet"/>
      <w:lvlText w:val="•"/>
      <w:lvlJc w:val="left"/>
      <w:pPr>
        <w:ind w:left="4266" w:hanging="280"/>
      </w:pPr>
      <w:rPr>
        <w:rFonts w:hint="default"/>
      </w:rPr>
    </w:lvl>
  </w:abstractNum>
  <w:abstractNum w:abstractNumId="32">
    <w:multiLevelType w:val="hybridMultilevel"/>
    <w:lvl w:ilvl="0">
      <w:start w:val="1"/>
      <w:numFmt w:val="bullet"/>
      <w:lvlText w:val=""/>
      <w:lvlJc w:val="left"/>
      <w:pPr>
        <w:ind w:left="391" w:hanging="280"/>
      </w:pPr>
      <w:rPr>
        <w:rFonts w:hint="default" w:ascii="Symbol" w:hAnsi="Symbol" w:eastAsia="Symbol"/>
        <w:w w:val="46"/>
        <w:sz w:val="20"/>
        <w:szCs w:val="20"/>
      </w:rPr>
    </w:lvl>
    <w:lvl w:ilvl="1">
      <w:start w:val="1"/>
      <w:numFmt w:val="bullet"/>
      <w:lvlText w:val="•"/>
      <w:lvlJc w:val="left"/>
      <w:pPr>
        <w:ind w:left="883" w:hanging="280"/>
      </w:pPr>
      <w:rPr>
        <w:rFonts w:hint="default"/>
      </w:rPr>
    </w:lvl>
    <w:lvl w:ilvl="2">
      <w:start w:val="1"/>
      <w:numFmt w:val="bullet"/>
      <w:lvlText w:val="•"/>
      <w:lvlJc w:val="left"/>
      <w:pPr>
        <w:ind w:left="1366" w:hanging="280"/>
      </w:pPr>
      <w:rPr>
        <w:rFonts w:hint="default"/>
      </w:rPr>
    </w:lvl>
    <w:lvl w:ilvl="3">
      <w:start w:val="1"/>
      <w:numFmt w:val="bullet"/>
      <w:lvlText w:val="•"/>
      <w:lvlJc w:val="left"/>
      <w:pPr>
        <w:ind w:left="1850" w:hanging="280"/>
      </w:pPr>
      <w:rPr>
        <w:rFonts w:hint="default"/>
      </w:rPr>
    </w:lvl>
    <w:lvl w:ilvl="4">
      <w:start w:val="1"/>
      <w:numFmt w:val="bullet"/>
      <w:lvlText w:val="•"/>
      <w:lvlJc w:val="left"/>
      <w:pPr>
        <w:ind w:left="2333" w:hanging="280"/>
      </w:pPr>
      <w:rPr>
        <w:rFonts w:hint="default"/>
      </w:rPr>
    </w:lvl>
    <w:lvl w:ilvl="5">
      <w:start w:val="1"/>
      <w:numFmt w:val="bullet"/>
      <w:lvlText w:val="•"/>
      <w:lvlJc w:val="left"/>
      <w:pPr>
        <w:ind w:left="2816" w:hanging="280"/>
      </w:pPr>
      <w:rPr>
        <w:rFonts w:hint="default"/>
      </w:rPr>
    </w:lvl>
    <w:lvl w:ilvl="6">
      <w:start w:val="1"/>
      <w:numFmt w:val="bullet"/>
      <w:lvlText w:val="•"/>
      <w:lvlJc w:val="left"/>
      <w:pPr>
        <w:ind w:left="3300" w:hanging="280"/>
      </w:pPr>
      <w:rPr>
        <w:rFonts w:hint="default"/>
      </w:rPr>
    </w:lvl>
    <w:lvl w:ilvl="7">
      <w:start w:val="1"/>
      <w:numFmt w:val="bullet"/>
      <w:lvlText w:val="•"/>
      <w:lvlJc w:val="left"/>
      <w:pPr>
        <w:ind w:left="3783" w:hanging="280"/>
      </w:pPr>
      <w:rPr>
        <w:rFonts w:hint="default"/>
      </w:rPr>
    </w:lvl>
    <w:lvl w:ilvl="8">
      <w:start w:val="1"/>
      <w:numFmt w:val="bullet"/>
      <w:lvlText w:val="•"/>
      <w:lvlJc w:val="left"/>
      <w:pPr>
        <w:ind w:left="4266" w:hanging="280"/>
      </w:pPr>
      <w:rPr>
        <w:rFonts w:hint="default"/>
      </w:rPr>
    </w:lvl>
  </w:abstractNum>
  <w:abstractNum w:abstractNumId="31">
    <w:multiLevelType w:val="hybridMultilevel"/>
    <w:lvl w:ilvl="0">
      <w:start w:val="1"/>
      <w:numFmt w:val="bullet"/>
      <w:lvlText w:val=""/>
      <w:lvlJc w:val="left"/>
      <w:pPr>
        <w:ind w:left="391" w:hanging="280"/>
      </w:pPr>
      <w:rPr>
        <w:rFonts w:hint="default" w:ascii="Symbol" w:hAnsi="Symbol" w:eastAsia="Symbol"/>
        <w:w w:val="46"/>
        <w:sz w:val="20"/>
        <w:szCs w:val="20"/>
      </w:rPr>
    </w:lvl>
    <w:lvl w:ilvl="1">
      <w:start w:val="1"/>
      <w:numFmt w:val="bullet"/>
      <w:lvlText w:val="•"/>
      <w:lvlJc w:val="left"/>
      <w:pPr>
        <w:ind w:left="883" w:hanging="280"/>
      </w:pPr>
      <w:rPr>
        <w:rFonts w:hint="default"/>
      </w:rPr>
    </w:lvl>
    <w:lvl w:ilvl="2">
      <w:start w:val="1"/>
      <w:numFmt w:val="bullet"/>
      <w:lvlText w:val="•"/>
      <w:lvlJc w:val="left"/>
      <w:pPr>
        <w:ind w:left="1366" w:hanging="280"/>
      </w:pPr>
      <w:rPr>
        <w:rFonts w:hint="default"/>
      </w:rPr>
    </w:lvl>
    <w:lvl w:ilvl="3">
      <w:start w:val="1"/>
      <w:numFmt w:val="bullet"/>
      <w:lvlText w:val="•"/>
      <w:lvlJc w:val="left"/>
      <w:pPr>
        <w:ind w:left="1850" w:hanging="280"/>
      </w:pPr>
      <w:rPr>
        <w:rFonts w:hint="default"/>
      </w:rPr>
    </w:lvl>
    <w:lvl w:ilvl="4">
      <w:start w:val="1"/>
      <w:numFmt w:val="bullet"/>
      <w:lvlText w:val="•"/>
      <w:lvlJc w:val="left"/>
      <w:pPr>
        <w:ind w:left="2333" w:hanging="280"/>
      </w:pPr>
      <w:rPr>
        <w:rFonts w:hint="default"/>
      </w:rPr>
    </w:lvl>
    <w:lvl w:ilvl="5">
      <w:start w:val="1"/>
      <w:numFmt w:val="bullet"/>
      <w:lvlText w:val="•"/>
      <w:lvlJc w:val="left"/>
      <w:pPr>
        <w:ind w:left="2816" w:hanging="280"/>
      </w:pPr>
      <w:rPr>
        <w:rFonts w:hint="default"/>
      </w:rPr>
    </w:lvl>
    <w:lvl w:ilvl="6">
      <w:start w:val="1"/>
      <w:numFmt w:val="bullet"/>
      <w:lvlText w:val="•"/>
      <w:lvlJc w:val="left"/>
      <w:pPr>
        <w:ind w:left="3300" w:hanging="280"/>
      </w:pPr>
      <w:rPr>
        <w:rFonts w:hint="default"/>
      </w:rPr>
    </w:lvl>
    <w:lvl w:ilvl="7">
      <w:start w:val="1"/>
      <w:numFmt w:val="bullet"/>
      <w:lvlText w:val="•"/>
      <w:lvlJc w:val="left"/>
      <w:pPr>
        <w:ind w:left="3783" w:hanging="280"/>
      </w:pPr>
      <w:rPr>
        <w:rFonts w:hint="default"/>
      </w:rPr>
    </w:lvl>
    <w:lvl w:ilvl="8">
      <w:start w:val="1"/>
      <w:numFmt w:val="bullet"/>
      <w:lvlText w:val="•"/>
      <w:lvlJc w:val="left"/>
      <w:pPr>
        <w:ind w:left="4266" w:hanging="280"/>
      </w:pPr>
      <w:rPr>
        <w:rFonts w:hint="default"/>
      </w:rPr>
    </w:lvl>
  </w:abstractNum>
  <w:abstractNum w:abstractNumId="30">
    <w:multiLevelType w:val="hybridMultilevel"/>
    <w:lvl w:ilvl="0">
      <w:start w:val="1"/>
      <w:numFmt w:val="bullet"/>
      <w:lvlText w:val=""/>
      <w:lvlJc w:val="left"/>
      <w:pPr>
        <w:ind w:left="391" w:hanging="280"/>
      </w:pPr>
      <w:rPr>
        <w:rFonts w:hint="default" w:ascii="Symbol" w:hAnsi="Symbol" w:eastAsia="Symbol"/>
        <w:w w:val="46"/>
        <w:sz w:val="20"/>
        <w:szCs w:val="20"/>
      </w:rPr>
    </w:lvl>
    <w:lvl w:ilvl="1">
      <w:start w:val="1"/>
      <w:numFmt w:val="bullet"/>
      <w:lvlText w:val="•"/>
      <w:lvlJc w:val="left"/>
      <w:pPr>
        <w:ind w:left="883" w:hanging="280"/>
      </w:pPr>
      <w:rPr>
        <w:rFonts w:hint="default"/>
      </w:rPr>
    </w:lvl>
    <w:lvl w:ilvl="2">
      <w:start w:val="1"/>
      <w:numFmt w:val="bullet"/>
      <w:lvlText w:val="•"/>
      <w:lvlJc w:val="left"/>
      <w:pPr>
        <w:ind w:left="1366" w:hanging="280"/>
      </w:pPr>
      <w:rPr>
        <w:rFonts w:hint="default"/>
      </w:rPr>
    </w:lvl>
    <w:lvl w:ilvl="3">
      <w:start w:val="1"/>
      <w:numFmt w:val="bullet"/>
      <w:lvlText w:val="•"/>
      <w:lvlJc w:val="left"/>
      <w:pPr>
        <w:ind w:left="1850" w:hanging="280"/>
      </w:pPr>
      <w:rPr>
        <w:rFonts w:hint="default"/>
      </w:rPr>
    </w:lvl>
    <w:lvl w:ilvl="4">
      <w:start w:val="1"/>
      <w:numFmt w:val="bullet"/>
      <w:lvlText w:val="•"/>
      <w:lvlJc w:val="left"/>
      <w:pPr>
        <w:ind w:left="2333" w:hanging="280"/>
      </w:pPr>
      <w:rPr>
        <w:rFonts w:hint="default"/>
      </w:rPr>
    </w:lvl>
    <w:lvl w:ilvl="5">
      <w:start w:val="1"/>
      <w:numFmt w:val="bullet"/>
      <w:lvlText w:val="•"/>
      <w:lvlJc w:val="left"/>
      <w:pPr>
        <w:ind w:left="2816" w:hanging="280"/>
      </w:pPr>
      <w:rPr>
        <w:rFonts w:hint="default"/>
      </w:rPr>
    </w:lvl>
    <w:lvl w:ilvl="6">
      <w:start w:val="1"/>
      <w:numFmt w:val="bullet"/>
      <w:lvlText w:val="•"/>
      <w:lvlJc w:val="left"/>
      <w:pPr>
        <w:ind w:left="3300" w:hanging="280"/>
      </w:pPr>
      <w:rPr>
        <w:rFonts w:hint="default"/>
      </w:rPr>
    </w:lvl>
    <w:lvl w:ilvl="7">
      <w:start w:val="1"/>
      <w:numFmt w:val="bullet"/>
      <w:lvlText w:val="•"/>
      <w:lvlJc w:val="left"/>
      <w:pPr>
        <w:ind w:left="3783" w:hanging="280"/>
      </w:pPr>
      <w:rPr>
        <w:rFonts w:hint="default"/>
      </w:rPr>
    </w:lvl>
    <w:lvl w:ilvl="8">
      <w:start w:val="1"/>
      <w:numFmt w:val="bullet"/>
      <w:lvlText w:val="•"/>
      <w:lvlJc w:val="left"/>
      <w:pPr>
        <w:ind w:left="4266" w:hanging="280"/>
      </w:pPr>
      <w:rPr>
        <w:rFonts w:hint="default"/>
      </w:rPr>
    </w:lvl>
  </w:abstractNum>
  <w:abstractNum w:abstractNumId="29">
    <w:multiLevelType w:val="hybridMultilevel"/>
    <w:lvl w:ilvl="0">
      <w:start w:val="1"/>
      <w:numFmt w:val="bullet"/>
      <w:lvlText w:val=""/>
      <w:lvlJc w:val="left"/>
      <w:pPr>
        <w:ind w:left="424" w:hanging="285"/>
      </w:pPr>
      <w:rPr>
        <w:rFonts w:hint="default" w:ascii="Symbol" w:hAnsi="Symbol" w:eastAsia="Symbol"/>
        <w:w w:val="46"/>
        <w:sz w:val="20"/>
        <w:szCs w:val="20"/>
      </w:rPr>
    </w:lvl>
    <w:lvl w:ilvl="1">
      <w:start w:val="1"/>
      <w:numFmt w:val="bullet"/>
      <w:lvlText w:val="•"/>
      <w:lvlJc w:val="left"/>
      <w:pPr>
        <w:ind w:left="901" w:hanging="285"/>
      </w:pPr>
      <w:rPr>
        <w:rFonts w:hint="default"/>
      </w:rPr>
    </w:lvl>
    <w:lvl w:ilvl="2">
      <w:start w:val="1"/>
      <w:numFmt w:val="bullet"/>
      <w:lvlText w:val="•"/>
      <w:lvlJc w:val="left"/>
      <w:pPr>
        <w:ind w:left="1382" w:hanging="285"/>
      </w:pPr>
      <w:rPr>
        <w:rFonts w:hint="default"/>
      </w:rPr>
    </w:lvl>
    <w:lvl w:ilvl="3">
      <w:start w:val="1"/>
      <w:numFmt w:val="bullet"/>
      <w:lvlText w:val="•"/>
      <w:lvlJc w:val="left"/>
      <w:pPr>
        <w:ind w:left="1864" w:hanging="285"/>
      </w:pPr>
      <w:rPr>
        <w:rFonts w:hint="default"/>
      </w:rPr>
    </w:lvl>
    <w:lvl w:ilvl="4">
      <w:start w:val="1"/>
      <w:numFmt w:val="bullet"/>
      <w:lvlText w:val="•"/>
      <w:lvlJc w:val="left"/>
      <w:pPr>
        <w:ind w:left="2345" w:hanging="285"/>
      </w:pPr>
      <w:rPr>
        <w:rFonts w:hint="default"/>
      </w:rPr>
    </w:lvl>
    <w:lvl w:ilvl="5">
      <w:start w:val="1"/>
      <w:numFmt w:val="bullet"/>
      <w:lvlText w:val="•"/>
      <w:lvlJc w:val="left"/>
      <w:pPr>
        <w:ind w:left="2826" w:hanging="285"/>
      </w:pPr>
      <w:rPr>
        <w:rFonts w:hint="default"/>
      </w:rPr>
    </w:lvl>
    <w:lvl w:ilvl="6">
      <w:start w:val="1"/>
      <w:numFmt w:val="bullet"/>
      <w:lvlText w:val="•"/>
      <w:lvlJc w:val="left"/>
      <w:pPr>
        <w:ind w:left="3308" w:hanging="285"/>
      </w:pPr>
      <w:rPr>
        <w:rFonts w:hint="default"/>
      </w:rPr>
    </w:lvl>
    <w:lvl w:ilvl="7">
      <w:start w:val="1"/>
      <w:numFmt w:val="bullet"/>
      <w:lvlText w:val="•"/>
      <w:lvlJc w:val="left"/>
      <w:pPr>
        <w:ind w:left="3789" w:hanging="285"/>
      </w:pPr>
      <w:rPr>
        <w:rFonts w:hint="default"/>
      </w:rPr>
    </w:lvl>
    <w:lvl w:ilvl="8">
      <w:start w:val="1"/>
      <w:numFmt w:val="bullet"/>
      <w:lvlText w:val="•"/>
      <w:lvlJc w:val="left"/>
      <w:pPr>
        <w:ind w:left="4270" w:hanging="285"/>
      </w:pPr>
      <w:rPr>
        <w:rFonts w:hint="default"/>
      </w:rPr>
    </w:lvl>
  </w:abstractNum>
  <w:abstractNum w:abstractNumId="28">
    <w:multiLevelType w:val="hybridMultilevel"/>
    <w:lvl w:ilvl="0">
      <w:start w:val="1"/>
      <w:numFmt w:val="bullet"/>
      <w:lvlText w:val=""/>
      <w:lvlJc w:val="left"/>
      <w:pPr>
        <w:ind w:left="391" w:hanging="280"/>
      </w:pPr>
      <w:rPr>
        <w:rFonts w:hint="default" w:ascii="Symbol" w:hAnsi="Symbol" w:eastAsia="Symbol"/>
        <w:w w:val="46"/>
        <w:sz w:val="20"/>
        <w:szCs w:val="20"/>
      </w:rPr>
    </w:lvl>
    <w:lvl w:ilvl="1">
      <w:start w:val="1"/>
      <w:numFmt w:val="bullet"/>
      <w:lvlText w:val="•"/>
      <w:lvlJc w:val="left"/>
      <w:pPr>
        <w:ind w:left="883" w:hanging="280"/>
      </w:pPr>
      <w:rPr>
        <w:rFonts w:hint="default"/>
      </w:rPr>
    </w:lvl>
    <w:lvl w:ilvl="2">
      <w:start w:val="1"/>
      <w:numFmt w:val="bullet"/>
      <w:lvlText w:val="•"/>
      <w:lvlJc w:val="left"/>
      <w:pPr>
        <w:ind w:left="1366" w:hanging="280"/>
      </w:pPr>
      <w:rPr>
        <w:rFonts w:hint="default"/>
      </w:rPr>
    </w:lvl>
    <w:lvl w:ilvl="3">
      <w:start w:val="1"/>
      <w:numFmt w:val="bullet"/>
      <w:lvlText w:val="•"/>
      <w:lvlJc w:val="left"/>
      <w:pPr>
        <w:ind w:left="1850" w:hanging="280"/>
      </w:pPr>
      <w:rPr>
        <w:rFonts w:hint="default"/>
      </w:rPr>
    </w:lvl>
    <w:lvl w:ilvl="4">
      <w:start w:val="1"/>
      <w:numFmt w:val="bullet"/>
      <w:lvlText w:val="•"/>
      <w:lvlJc w:val="left"/>
      <w:pPr>
        <w:ind w:left="2333" w:hanging="280"/>
      </w:pPr>
      <w:rPr>
        <w:rFonts w:hint="default"/>
      </w:rPr>
    </w:lvl>
    <w:lvl w:ilvl="5">
      <w:start w:val="1"/>
      <w:numFmt w:val="bullet"/>
      <w:lvlText w:val="•"/>
      <w:lvlJc w:val="left"/>
      <w:pPr>
        <w:ind w:left="2816" w:hanging="280"/>
      </w:pPr>
      <w:rPr>
        <w:rFonts w:hint="default"/>
      </w:rPr>
    </w:lvl>
    <w:lvl w:ilvl="6">
      <w:start w:val="1"/>
      <w:numFmt w:val="bullet"/>
      <w:lvlText w:val="•"/>
      <w:lvlJc w:val="left"/>
      <w:pPr>
        <w:ind w:left="3300" w:hanging="280"/>
      </w:pPr>
      <w:rPr>
        <w:rFonts w:hint="default"/>
      </w:rPr>
    </w:lvl>
    <w:lvl w:ilvl="7">
      <w:start w:val="1"/>
      <w:numFmt w:val="bullet"/>
      <w:lvlText w:val="•"/>
      <w:lvlJc w:val="left"/>
      <w:pPr>
        <w:ind w:left="3783" w:hanging="280"/>
      </w:pPr>
      <w:rPr>
        <w:rFonts w:hint="default"/>
      </w:rPr>
    </w:lvl>
    <w:lvl w:ilvl="8">
      <w:start w:val="1"/>
      <w:numFmt w:val="bullet"/>
      <w:lvlText w:val="•"/>
      <w:lvlJc w:val="left"/>
      <w:pPr>
        <w:ind w:left="4266" w:hanging="280"/>
      </w:pPr>
      <w:rPr>
        <w:rFonts w:hint="default"/>
      </w:rPr>
    </w:lvl>
  </w:abstractNum>
  <w:abstractNum w:abstractNumId="27">
    <w:multiLevelType w:val="hybridMultilevel"/>
    <w:lvl w:ilvl="0">
      <w:start w:val="1"/>
      <w:numFmt w:val="bullet"/>
      <w:lvlText w:val=""/>
      <w:lvlJc w:val="left"/>
      <w:pPr>
        <w:ind w:left="424" w:hanging="285"/>
      </w:pPr>
      <w:rPr>
        <w:rFonts w:hint="default" w:ascii="Symbol" w:hAnsi="Symbol" w:eastAsia="Symbol"/>
        <w:w w:val="46"/>
        <w:sz w:val="20"/>
        <w:szCs w:val="20"/>
      </w:rPr>
    </w:lvl>
    <w:lvl w:ilvl="1">
      <w:start w:val="1"/>
      <w:numFmt w:val="bullet"/>
      <w:lvlText w:val="•"/>
      <w:lvlJc w:val="left"/>
      <w:pPr>
        <w:ind w:left="901" w:hanging="285"/>
      </w:pPr>
      <w:rPr>
        <w:rFonts w:hint="default"/>
      </w:rPr>
    </w:lvl>
    <w:lvl w:ilvl="2">
      <w:start w:val="1"/>
      <w:numFmt w:val="bullet"/>
      <w:lvlText w:val="•"/>
      <w:lvlJc w:val="left"/>
      <w:pPr>
        <w:ind w:left="1382" w:hanging="285"/>
      </w:pPr>
      <w:rPr>
        <w:rFonts w:hint="default"/>
      </w:rPr>
    </w:lvl>
    <w:lvl w:ilvl="3">
      <w:start w:val="1"/>
      <w:numFmt w:val="bullet"/>
      <w:lvlText w:val="•"/>
      <w:lvlJc w:val="left"/>
      <w:pPr>
        <w:ind w:left="1864" w:hanging="285"/>
      </w:pPr>
      <w:rPr>
        <w:rFonts w:hint="default"/>
      </w:rPr>
    </w:lvl>
    <w:lvl w:ilvl="4">
      <w:start w:val="1"/>
      <w:numFmt w:val="bullet"/>
      <w:lvlText w:val="•"/>
      <w:lvlJc w:val="left"/>
      <w:pPr>
        <w:ind w:left="2345" w:hanging="285"/>
      </w:pPr>
      <w:rPr>
        <w:rFonts w:hint="default"/>
      </w:rPr>
    </w:lvl>
    <w:lvl w:ilvl="5">
      <w:start w:val="1"/>
      <w:numFmt w:val="bullet"/>
      <w:lvlText w:val="•"/>
      <w:lvlJc w:val="left"/>
      <w:pPr>
        <w:ind w:left="2826" w:hanging="285"/>
      </w:pPr>
      <w:rPr>
        <w:rFonts w:hint="default"/>
      </w:rPr>
    </w:lvl>
    <w:lvl w:ilvl="6">
      <w:start w:val="1"/>
      <w:numFmt w:val="bullet"/>
      <w:lvlText w:val="•"/>
      <w:lvlJc w:val="left"/>
      <w:pPr>
        <w:ind w:left="3308" w:hanging="285"/>
      </w:pPr>
      <w:rPr>
        <w:rFonts w:hint="default"/>
      </w:rPr>
    </w:lvl>
    <w:lvl w:ilvl="7">
      <w:start w:val="1"/>
      <w:numFmt w:val="bullet"/>
      <w:lvlText w:val="•"/>
      <w:lvlJc w:val="left"/>
      <w:pPr>
        <w:ind w:left="3789" w:hanging="285"/>
      </w:pPr>
      <w:rPr>
        <w:rFonts w:hint="default"/>
      </w:rPr>
    </w:lvl>
    <w:lvl w:ilvl="8">
      <w:start w:val="1"/>
      <w:numFmt w:val="bullet"/>
      <w:lvlText w:val="•"/>
      <w:lvlJc w:val="left"/>
      <w:pPr>
        <w:ind w:left="4270" w:hanging="285"/>
      </w:pPr>
      <w:rPr>
        <w:rFonts w:hint="default"/>
      </w:rPr>
    </w:lvl>
  </w:abstractNum>
  <w:abstractNum w:abstractNumId="26">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25">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24">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23">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22">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21">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20">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9">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8">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7">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6">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5">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4">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3">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2">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1">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0">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9">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8">
    <w:multiLevelType w:val="hybridMultilevel"/>
    <w:lvl w:ilvl="0">
      <w:start w:val="1"/>
      <w:numFmt w:val="bullet"/>
      <w:lvlText w:val=""/>
      <w:lvlJc w:val="left"/>
      <w:pPr>
        <w:ind w:left="423" w:hanging="284"/>
      </w:pPr>
      <w:rPr>
        <w:rFonts w:hint="default" w:ascii="Symbol" w:hAnsi="Symbol" w:eastAsia="Symbol"/>
        <w:w w:val="46"/>
        <w:sz w:val="20"/>
        <w:szCs w:val="20"/>
      </w:rPr>
    </w:lvl>
    <w:lvl w:ilvl="1">
      <w:start w:val="1"/>
      <w:numFmt w:val="bullet"/>
      <w:lvlText w:val="•"/>
      <w:lvlJc w:val="left"/>
      <w:pPr>
        <w:ind w:left="909" w:hanging="284"/>
      </w:pPr>
      <w:rPr>
        <w:rFonts w:hint="default"/>
      </w:rPr>
    </w:lvl>
    <w:lvl w:ilvl="2">
      <w:start w:val="1"/>
      <w:numFmt w:val="bullet"/>
      <w:lvlText w:val="•"/>
      <w:lvlJc w:val="left"/>
      <w:pPr>
        <w:ind w:left="1398" w:hanging="284"/>
      </w:pPr>
      <w:rPr>
        <w:rFonts w:hint="default"/>
      </w:rPr>
    </w:lvl>
    <w:lvl w:ilvl="3">
      <w:start w:val="1"/>
      <w:numFmt w:val="bullet"/>
      <w:lvlText w:val="•"/>
      <w:lvlJc w:val="left"/>
      <w:pPr>
        <w:ind w:left="1887" w:hanging="284"/>
      </w:pPr>
      <w:rPr>
        <w:rFonts w:hint="default"/>
      </w:rPr>
    </w:lvl>
    <w:lvl w:ilvl="4">
      <w:start w:val="1"/>
      <w:numFmt w:val="bullet"/>
      <w:lvlText w:val="•"/>
      <w:lvlJc w:val="left"/>
      <w:pPr>
        <w:ind w:left="2377" w:hanging="284"/>
      </w:pPr>
      <w:rPr>
        <w:rFonts w:hint="default"/>
      </w:rPr>
    </w:lvl>
    <w:lvl w:ilvl="5">
      <w:start w:val="1"/>
      <w:numFmt w:val="bullet"/>
      <w:lvlText w:val="•"/>
      <w:lvlJc w:val="left"/>
      <w:pPr>
        <w:ind w:left="2866" w:hanging="284"/>
      </w:pPr>
      <w:rPr>
        <w:rFonts w:hint="default"/>
      </w:rPr>
    </w:lvl>
    <w:lvl w:ilvl="6">
      <w:start w:val="1"/>
      <w:numFmt w:val="bullet"/>
      <w:lvlText w:val="•"/>
      <w:lvlJc w:val="left"/>
      <w:pPr>
        <w:ind w:left="3355" w:hanging="284"/>
      </w:pPr>
      <w:rPr>
        <w:rFonts w:hint="default"/>
      </w:rPr>
    </w:lvl>
    <w:lvl w:ilvl="7">
      <w:start w:val="1"/>
      <w:numFmt w:val="bullet"/>
      <w:lvlText w:val="•"/>
      <w:lvlJc w:val="left"/>
      <w:pPr>
        <w:ind w:left="3845" w:hanging="284"/>
      </w:pPr>
      <w:rPr>
        <w:rFonts w:hint="default"/>
      </w:rPr>
    </w:lvl>
    <w:lvl w:ilvl="8">
      <w:start w:val="1"/>
      <w:numFmt w:val="bullet"/>
      <w:lvlText w:val="•"/>
      <w:lvlJc w:val="left"/>
      <w:pPr>
        <w:ind w:left="4334" w:hanging="284"/>
      </w:pPr>
      <w:rPr>
        <w:rFonts w:hint="default"/>
      </w:rPr>
    </w:lvl>
  </w:abstractNum>
  <w:abstractNum w:abstractNumId="7">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6">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5">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4">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3">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2">
    <w:multiLevelType w:val="hybridMultilevel"/>
    <w:lvl w:ilvl="0">
      <w:start w:val="1"/>
      <w:numFmt w:val="bullet"/>
      <w:lvlText w:val=""/>
      <w:lvlJc w:val="left"/>
      <w:pPr>
        <w:ind w:left="392" w:hanging="280"/>
      </w:pPr>
      <w:rPr>
        <w:rFonts w:hint="default" w:ascii="Symbol" w:hAnsi="Symbol" w:eastAsia="Symbol"/>
        <w:w w:val="46"/>
        <w:sz w:val="20"/>
        <w:szCs w:val="20"/>
      </w:rPr>
    </w:lvl>
    <w:lvl w:ilvl="1">
      <w:start w:val="1"/>
      <w:numFmt w:val="bullet"/>
      <w:lvlText w:val="•"/>
      <w:lvlJc w:val="left"/>
      <w:pPr>
        <w:ind w:left="891" w:hanging="280"/>
      </w:pPr>
      <w:rPr>
        <w:rFonts w:hint="default"/>
      </w:rPr>
    </w:lvl>
    <w:lvl w:ilvl="2">
      <w:start w:val="1"/>
      <w:numFmt w:val="bullet"/>
      <w:lvlText w:val="•"/>
      <w:lvlJc w:val="left"/>
      <w:pPr>
        <w:ind w:left="1382" w:hanging="280"/>
      </w:pPr>
      <w:rPr>
        <w:rFonts w:hint="default"/>
      </w:rPr>
    </w:lvl>
    <w:lvl w:ilvl="3">
      <w:start w:val="1"/>
      <w:numFmt w:val="bullet"/>
      <w:lvlText w:val="•"/>
      <w:lvlJc w:val="left"/>
      <w:pPr>
        <w:ind w:left="1873" w:hanging="280"/>
      </w:pPr>
      <w:rPr>
        <w:rFonts w:hint="default"/>
      </w:rPr>
    </w:lvl>
    <w:lvl w:ilvl="4">
      <w:start w:val="1"/>
      <w:numFmt w:val="bullet"/>
      <w:lvlText w:val="•"/>
      <w:lvlJc w:val="left"/>
      <w:pPr>
        <w:ind w:left="2365" w:hanging="280"/>
      </w:pPr>
      <w:rPr>
        <w:rFonts w:hint="default"/>
      </w:rPr>
    </w:lvl>
    <w:lvl w:ilvl="5">
      <w:start w:val="1"/>
      <w:numFmt w:val="bullet"/>
      <w:lvlText w:val="•"/>
      <w:lvlJc w:val="left"/>
      <w:pPr>
        <w:ind w:left="2856" w:hanging="280"/>
      </w:pPr>
      <w:rPr>
        <w:rFonts w:hint="default"/>
      </w:rPr>
    </w:lvl>
    <w:lvl w:ilvl="6">
      <w:start w:val="1"/>
      <w:numFmt w:val="bullet"/>
      <w:lvlText w:val="•"/>
      <w:lvlJc w:val="left"/>
      <w:pPr>
        <w:ind w:left="3347" w:hanging="280"/>
      </w:pPr>
      <w:rPr>
        <w:rFonts w:hint="default"/>
      </w:rPr>
    </w:lvl>
    <w:lvl w:ilvl="7">
      <w:start w:val="1"/>
      <w:numFmt w:val="bullet"/>
      <w:lvlText w:val="•"/>
      <w:lvlJc w:val="left"/>
      <w:pPr>
        <w:ind w:left="3839" w:hanging="280"/>
      </w:pPr>
      <w:rPr>
        <w:rFonts w:hint="default"/>
      </w:rPr>
    </w:lvl>
    <w:lvl w:ilvl="8">
      <w:start w:val="1"/>
      <w:numFmt w:val="bullet"/>
      <w:lvlText w:val="•"/>
      <w:lvlJc w:val="left"/>
      <w:pPr>
        <w:ind w:left="4330" w:hanging="280"/>
      </w:pPr>
      <w:rPr>
        <w:rFonts w:hint="default"/>
      </w:rPr>
    </w:lvl>
  </w:abstractNum>
  <w:abstractNum w:abstractNumId="1">
    <w:multiLevelType w:val="hybridMultilevel"/>
    <w:lvl w:ilvl="0">
      <w:start w:val="1"/>
      <w:numFmt w:val="decimal"/>
      <w:lvlText w:val="%1"/>
      <w:lvlJc w:val="left"/>
      <w:pPr>
        <w:ind w:left="768" w:hanging="569"/>
        <w:jc w:val="left"/>
      </w:pPr>
      <w:rPr>
        <w:rFonts w:hint="default"/>
        <w:shadow/>
        <w:w w:val="100"/>
      </w:rPr>
    </w:lvl>
    <w:lvl w:ilvl="1">
      <w:start w:val="1"/>
      <w:numFmt w:val="decimal"/>
      <w:lvlText w:val="%1.%2"/>
      <w:lvlJc w:val="left"/>
      <w:pPr>
        <w:ind w:left="768" w:hanging="569"/>
        <w:jc w:val="left"/>
      </w:pPr>
      <w:rPr>
        <w:rFonts w:hint="default" w:ascii="Arial" w:hAnsi="Arial" w:eastAsia="Arial"/>
        <w:b/>
        <w:bCs/>
        <w:spacing w:val="-39"/>
        <w:w w:val="80"/>
        <w:sz w:val="24"/>
        <w:szCs w:val="24"/>
      </w:rPr>
    </w:lvl>
    <w:lvl w:ilvl="2">
      <w:start w:val="1"/>
      <w:numFmt w:val="bullet"/>
      <w:lvlText w:val=""/>
      <w:lvlJc w:val="left"/>
      <w:pPr>
        <w:ind w:left="1721" w:hanging="360"/>
      </w:pPr>
      <w:rPr>
        <w:rFonts w:hint="default" w:ascii="Symbol" w:hAnsi="Symbol" w:eastAsia="Symbol"/>
        <w:w w:val="46"/>
      </w:rPr>
    </w:lvl>
    <w:lvl w:ilvl="3">
      <w:start w:val="1"/>
      <w:numFmt w:val="bullet"/>
      <w:lvlText w:val="•"/>
      <w:lvlJc w:val="left"/>
      <w:pPr>
        <w:ind w:left="1480" w:hanging="360"/>
      </w:pPr>
      <w:rPr>
        <w:rFonts w:hint="default"/>
      </w:rPr>
    </w:lvl>
    <w:lvl w:ilvl="4">
      <w:start w:val="1"/>
      <w:numFmt w:val="bullet"/>
      <w:lvlText w:val="•"/>
      <w:lvlJc w:val="left"/>
      <w:pPr>
        <w:ind w:left="1720" w:hanging="360"/>
      </w:pPr>
      <w:rPr>
        <w:rFonts w:hint="default"/>
      </w:rPr>
    </w:lvl>
    <w:lvl w:ilvl="5">
      <w:start w:val="1"/>
      <w:numFmt w:val="bullet"/>
      <w:lvlText w:val="•"/>
      <w:lvlJc w:val="left"/>
      <w:pPr>
        <w:ind w:left="3064" w:hanging="360"/>
      </w:pPr>
      <w:rPr>
        <w:rFonts w:hint="default"/>
      </w:rPr>
    </w:lvl>
    <w:lvl w:ilvl="6">
      <w:start w:val="1"/>
      <w:numFmt w:val="bullet"/>
      <w:lvlText w:val="•"/>
      <w:lvlJc w:val="left"/>
      <w:pPr>
        <w:ind w:left="4409" w:hanging="360"/>
      </w:pPr>
      <w:rPr>
        <w:rFonts w:hint="default"/>
      </w:rPr>
    </w:lvl>
    <w:lvl w:ilvl="7">
      <w:start w:val="1"/>
      <w:numFmt w:val="bullet"/>
      <w:lvlText w:val="•"/>
      <w:lvlJc w:val="left"/>
      <w:pPr>
        <w:ind w:left="5754" w:hanging="360"/>
      </w:pPr>
      <w:rPr>
        <w:rFonts w:hint="default"/>
      </w:rPr>
    </w:lvl>
    <w:lvl w:ilvl="8">
      <w:start w:val="1"/>
      <w:numFmt w:val="bullet"/>
      <w:lvlText w:val="•"/>
      <w:lvlJc w:val="left"/>
      <w:pPr>
        <w:ind w:left="7098" w:hanging="360"/>
      </w:pPr>
      <w:rPr>
        <w:rFonts w:hint="default"/>
      </w:rPr>
    </w:lvl>
  </w:abstractNum>
  <w:abstractNum w:abstractNumId="0">
    <w:multiLevelType w:val="hybridMultilevel"/>
    <w:lvl w:ilvl="0">
      <w:start w:val="1"/>
      <w:numFmt w:val="decimal"/>
      <w:lvlText w:val="%1"/>
      <w:lvlJc w:val="left"/>
      <w:pPr>
        <w:ind w:left="680" w:hanging="569"/>
        <w:jc w:val="left"/>
      </w:pPr>
      <w:rPr>
        <w:rFonts w:hint="default" w:ascii="Arial" w:hAnsi="Arial" w:eastAsia="Arial"/>
        <w:b/>
        <w:bCs/>
        <w:w w:val="88"/>
        <w:sz w:val="20"/>
        <w:szCs w:val="20"/>
      </w:rPr>
    </w:lvl>
    <w:lvl w:ilvl="1">
      <w:start w:val="1"/>
      <w:numFmt w:val="bullet"/>
      <w:lvlText w:val="•"/>
      <w:lvlJc w:val="left"/>
      <w:pPr>
        <w:ind w:left="1624" w:hanging="569"/>
      </w:pPr>
      <w:rPr>
        <w:rFonts w:hint="default"/>
      </w:rPr>
    </w:lvl>
    <w:lvl w:ilvl="2">
      <w:start w:val="1"/>
      <w:numFmt w:val="bullet"/>
      <w:lvlText w:val="•"/>
      <w:lvlJc w:val="left"/>
      <w:pPr>
        <w:ind w:left="2569" w:hanging="569"/>
      </w:pPr>
      <w:rPr>
        <w:rFonts w:hint="default"/>
      </w:rPr>
    </w:lvl>
    <w:lvl w:ilvl="3">
      <w:start w:val="1"/>
      <w:numFmt w:val="bullet"/>
      <w:lvlText w:val="•"/>
      <w:lvlJc w:val="left"/>
      <w:pPr>
        <w:ind w:left="3514" w:hanging="569"/>
      </w:pPr>
      <w:rPr>
        <w:rFonts w:hint="default"/>
      </w:rPr>
    </w:lvl>
    <w:lvl w:ilvl="4">
      <w:start w:val="1"/>
      <w:numFmt w:val="bullet"/>
      <w:lvlText w:val="•"/>
      <w:lvlJc w:val="left"/>
      <w:pPr>
        <w:ind w:left="4459" w:hanging="569"/>
      </w:pPr>
      <w:rPr>
        <w:rFonts w:hint="default"/>
      </w:rPr>
    </w:lvl>
    <w:lvl w:ilvl="5">
      <w:start w:val="1"/>
      <w:numFmt w:val="bullet"/>
      <w:lvlText w:val="•"/>
      <w:lvlJc w:val="left"/>
      <w:pPr>
        <w:ind w:left="5404" w:hanging="569"/>
      </w:pPr>
      <w:rPr>
        <w:rFonts w:hint="default"/>
      </w:rPr>
    </w:lvl>
    <w:lvl w:ilvl="6">
      <w:start w:val="1"/>
      <w:numFmt w:val="bullet"/>
      <w:lvlText w:val="•"/>
      <w:lvlJc w:val="left"/>
      <w:pPr>
        <w:ind w:left="6348" w:hanging="569"/>
      </w:pPr>
      <w:rPr>
        <w:rFonts w:hint="default"/>
      </w:rPr>
    </w:lvl>
    <w:lvl w:ilvl="7">
      <w:start w:val="1"/>
      <w:numFmt w:val="bullet"/>
      <w:lvlText w:val="•"/>
      <w:lvlJc w:val="left"/>
      <w:pPr>
        <w:ind w:left="7293" w:hanging="569"/>
      </w:pPr>
      <w:rPr>
        <w:rFonts w:hint="default"/>
      </w:rPr>
    </w:lvl>
    <w:lvl w:ilvl="8">
      <w:start w:val="1"/>
      <w:numFmt w:val="bullet"/>
      <w:lvlText w:val="•"/>
      <w:lvlJc w:val="left"/>
      <w:pPr>
        <w:ind w:left="8238" w:hanging="569"/>
      </w:pPr>
      <w:rPr>
        <w:rFonts w:hint="default"/>
      </w:rPr>
    </w:lvl>
  </w:abstract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768"/>
    </w:pPr>
    <w:rPr>
      <w:rFonts w:ascii="Arial" w:hAnsi="Arial" w:eastAsia="Arial"/>
      <w:sz w:val="22"/>
      <w:szCs w:val="22"/>
    </w:rPr>
  </w:style>
  <w:style w:styleId="Heading1" w:type="paragraph">
    <w:name w:val="Heading 1"/>
    <w:basedOn w:val="Normal"/>
    <w:uiPriority w:val="1"/>
    <w:qFormat/>
    <w:pPr>
      <w:spacing w:before="67"/>
      <w:ind w:left="768" w:hanging="568"/>
      <w:outlineLvl w:val="1"/>
    </w:pPr>
    <w:rPr>
      <w:rFonts w:ascii="Arial" w:hAnsi="Arial" w:eastAsia="Arial"/>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noreen.mcloughlin@gmail.com" TargetMode="External"/><Relationship Id="rId7" Type="http://schemas.openxmlformats.org/officeDocument/2006/relationships/image" Target="media/image2.png"/><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eader" Target="header2.xml"/><Relationship Id="rId14" Type="http://schemas.openxmlformats.org/officeDocument/2006/relationships/footer" Target="footer5.xml"/><Relationship Id="rId15" Type="http://schemas.openxmlformats.org/officeDocument/2006/relationships/image" Target="media/image3.png"/><Relationship Id="rId16" Type="http://schemas.openxmlformats.org/officeDocument/2006/relationships/header" Target="header3.xml"/><Relationship Id="rId17" Type="http://schemas.openxmlformats.org/officeDocument/2006/relationships/footer" Target="footer6.xml"/><Relationship Id="rId18" Type="http://schemas.openxmlformats.org/officeDocument/2006/relationships/header" Target="header4.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image" Target="media/image4.png"/><Relationship Id="rId22" Type="http://schemas.openxmlformats.org/officeDocument/2006/relationships/header" Target="header5.xml"/><Relationship Id="rId23" Type="http://schemas.openxmlformats.org/officeDocument/2006/relationships/footer" Target="footer9.xml"/><Relationship Id="rId24" Type="http://schemas.openxmlformats.org/officeDocument/2006/relationships/header" Target="header6.xml"/><Relationship Id="rId25" Type="http://schemas.openxmlformats.org/officeDocument/2006/relationships/footer" Target="footer10.xml"/><Relationship Id="rId26" Type="http://schemas.openxmlformats.org/officeDocument/2006/relationships/image" Target="media/image5.png"/><Relationship Id="rId27" Type="http://schemas.openxmlformats.org/officeDocument/2006/relationships/header" Target="header7.xml"/><Relationship Id="rId28" Type="http://schemas.openxmlformats.org/officeDocument/2006/relationships/footer" Target="footer11.xml"/><Relationship Id="rId29" Type="http://schemas.openxmlformats.org/officeDocument/2006/relationships/header" Target="header8.xml"/><Relationship Id="rId30" Type="http://schemas.openxmlformats.org/officeDocument/2006/relationships/footer" Target="footer12.xml"/><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Noreen McLoughlin</dc:creator>
  <dc:title>Ecological Report of Lands at Cornaher, Tyrellspass, Co. Westmeath (Sean Daly)</dc:title>
  <dcterms:created xsi:type="dcterms:W3CDTF">2016-02-15T12:35:41Z</dcterms:created>
  <dcterms:modified xsi:type="dcterms:W3CDTF">2016-02-15T12:35:41Z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2016-01-07T00:00:00Z</vt:filetime>
  </property>
  <property fmtid="{D5CDD505-2E9C-101B-9397-08002B2CF9AE}" pid="3" name="Creator">
    <vt:lpwstr>Microsoft® Office Word 2007</vt:lpwstr>
  </property>
  <property fmtid="{D5CDD505-2E9C-101B-9397-08002B2CF9AE}" pid="4" name="LastSaved">
    <vt:filetime>2016-02-15T00:00:00Z</vt:filetime>
  </property>
</Properties>
</file>