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CB90C" w14:textId="77777777" w:rsidR="00A32412" w:rsidRDefault="00A32412" w:rsidP="00701998">
      <w:pPr>
        <w:spacing w:after="0" w:line="240" w:lineRule="auto"/>
        <w:jc w:val="center"/>
        <w:rPr>
          <w:rFonts w:ascii="Arial" w:hAnsi="Arial" w:cs="Arial"/>
          <w:b/>
          <w:sz w:val="24"/>
          <w:szCs w:val="24"/>
        </w:rPr>
      </w:pPr>
    </w:p>
    <w:p w14:paraId="13F48AF3" w14:textId="77777777" w:rsidR="00A32412" w:rsidRDefault="00A32412" w:rsidP="00701998">
      <w:pPr>
        <w:spacing w:after="0" w:line="240" w:lineRule="auto"/>
        <w:jc w:val="center"/>
        <w:rPr>
          <w:rFonts w:ascii="Arial" w:hAnsi="Arial" w:cs="Arial"/>
          <w:b/>
          <w:sz w:val="24"/>
          <w:szCs w:val="24"/>
        </w:rPr>
      </w:pPr>
    </w:p>
    <w:p w14:paraId="2203680F" w14:textId="6273EA68" w:rsidR="00701998" w:rsidRPr="000D3E08" w:rsidRDefault="00701998" w:rsidP="00701998">
      <w:pPr>
        <w:spacing w:after="0" w:line="240" w:lineRule="auto"/>
        <w:jc w:val="center"/>
        <w:rPr>
          <w:rFonts w:ascii="Arial" w:hAnsi="Arial" w:cs="Arial"/>
          <w:b/>
          <w:sz w:val="24"/>
          <w:szCs w:val="24"/>
        </w:rPr>
      </w:pPr>
      <w:r w:rsidRPr="000D3E08">
        <w:rPr>
          <w:rFonts w:ascii="Arial" w:hAnsi="Arial" w:cs="Arial"/>
          <w:b/>
          <w:sz w:val="24"/>
          <w:szCs w:val="24"/>
        </w:rPr>
        <w:t>MINUTES OF STRATEGIC POLI</w:t>
      </w:r>
      <w:r w:rsidR="006A14FB">
        <w:rPr>
          <w:rFonts w:ascii="Arial" w:hAnsi="Arial" w:cs="Arial"/>
          <w:b/>
          <w:sz w:val="24"/>
          <w:szCs w:val="24"/>
        </w:rPr>
        <w:tab/>
      </w:r>
      <w:r w:rsidRPr="000D3E08">
        <w:rPr>
          <w:rFonts w:ascii="Arial" w:hAnsi="Arial" w:cs="Arial"/>
          <w:b/>
          <w:sz w:val="24"/>
          <w:szCs w:val="24"/>
        </w:rPr>
        <w:t>CY COMMITTEE MEETING ON HOUSING</w:t>
      </w:r>
      <w:r w:rsidR="00E0588C">
        <w:rPr>
          <w:rFonts w:ascii="Arial" w:hAnsi="Arial" w:cs="Arial"/>
          <w:b/>
          <w:sz w:val="24"/>
          <w:szCs w:val="24"/>
        </w:rPr>
        <w:t>, SOCIAL INCLUSION &amp; CORPORATE SERVICES</w:t>
      </w:r>
    </w:p>
    <w:p w14:paraId="77BBD96B" w14:textId="2C879EB2" w:rsidR="00701998" w:rsidRPr="000D3E08" w:rsidRDefault="00E0588C" w:rsidP="00701998">
      <w:pPr>
        <w:spacing w:after="0" w:line="240" w:lineRule="auto"/>
        <w:jc w:val="center"/>
        <w:rPr>
          <w:rFonts w:ascii="Arial" w:hAnsi="Arial" w:cs="Arial"/>
          <w:b/>
          <w:sz w:val="24"/>
          <w:szCs w:val="24"/>
        </w:rPr>
      </w:pPr>
      <w:r>
        <w:rPr>
          <w:rFonts w:ascii="Arial" w:hAnsi="Arial" w:cs="Arial"/>
          <w:b/>
          <w:sz w:val="24"/>
          <w:szCs w:val="24"/>
        </w:rPr>
        <w:t>OLD REFERENCE ROOM, ENV/WATER SERICES BUILDING</w:t>
      </w:r>
      <w:r w:rsidR="00701998" w:rsidRPr="000D3E08">
        <w:rPr>
          <w:rFonts w:ascii="Arial" w:hAnsi="Arial" w:cs="Arial"/>
          <w:b/>
          <w:sz w:val="24"/>
          <w:szCs w:val="24"/>
        </w:rPr>
        <w:t>, CAVAN</w:t>
      </w:r>
    </w:p>
    <w:p w14:paraId="7C90D321" w14:textId="242F19C2" w:rsidR="00701998" w:rsidRDefault="00D97FBA" w:rsidP="00701998">
      <w:pPr>
        <w:spacing w:after="0" w:line="240" w:lineRule="auto"/>
        <w:jc w:val="center"/>
        <w:rPr>
          <w:rFonts w:ascii="Arial" w:hAnsi="Arial" w:cs="Arial"/>
          <w:b/>
          <w:sz w:val="24"/>
          <w:szCs w:val="24"/>
        </w:rPr>
      </w:pPr>
      <w:r>
        <w:rPr>
          <w:rFonts w:ascii="Arial" w:hAnsi="Arial" w:cs="Arial"/>
          <w:b/>
          <w:sz w:val="24"/>
          <w:szCs w:val="24"/>
          <w:vertAlign w:val="superscript"/>
        </w:rPr>
        <w:t xml:space="preserve"> </w:t>
      </w:r>
      <w:r w:rsidR="00E0588C">
        <w:rPr>
          <w:rFonts w:ascii="Arial" w:hAnsi="Arial" w:cs="Arial"/>
          <w:b/>
          <w:sz w:val="24"/>
          <w:szCs w:val="24"/>
        </w:rPr>
        <w:t>4</w:t>
      </w:r>
      <w:r w:rsidR="00E0588C" w:rsidRPr="00E0588C">
        <w:rPr>
          <w:rFonts w:ascii="Arial" w:hAnsi="Arial" w:cs="Arial"/>
          <w:b/>
          <w:sz w:val="24"/>
          <w:szCs w:val="24"/>
          <w:vertAlign w:val="superscript"/>
        </w:rPr>
        <w:t>th</w:t>
      </w:r>
      <w:r w:rsidR="00E0588C">
        <w:rPr>
          <w:rFonts w:ascii="Arial" w:hAnsi="Arial" w:cs="Arial"/>
          <w:b/>
          <w:sz w:val="24"/>
          <w:szCs w:val="24"/>
        </w:rPr>
        <w:t xml:space="preserve"> February</w:t>
      </w:r>
      <w:r w:rsidR="00E22D23">
        <w:rPr>
          <w:rFonts w:ascii="Arial" w:hAnsi="Arial" w:cs="Arial"/>
          <w:b/>
          <w:sz w:val="24"/>
          <w:szCs w:val="24"/>
        </w:rPr>
        <w:t xml:space="preserve"> 20</w:t>
      </w:r>
      <w:r w:rsidR="00E0588C">
        <w:rPr>
          <w:rFonts w:ascii="Arial" w:hAnsi="Arial" w:cs="Arial"/>
          <w:b/>
          <w:sz w:val="24"/>
          <w:szCs w:val="24"/>
        </w:rPr>
        <w:t>20</w:t>
      </w:r>
    </w:p>
    <w:p w14:paraId="428E6CB3" w14:textId="77777777" w:rsidR="00701998" w:rsidRPr="000D3E08" w:rsidRDefault="00701998" w:rsidP="00701998">
      <w:pPr>
        <w:spacing w:after="0" w:line="240" w:lineRule="auto"/>
        <w:jc w:val="center"/>
        <w:rPr>
          <w:rFonts w:ascii="Arial" w:hAnsi="Arial" w:cs="Arial"/>
          <w:b/>
          <w:sz w:val="24"/>
          <w:szCs w:val="24"/>
        </w:rPr>
      </w:pPr>
    </w:p>
    <w:p w14:paraId="6CECF620" w14:textId="3DFBDBDA" w:rsidR="00701998" w:rsidRDefault="00701998" w:rsidP="00701998">
      <w:pPr>
        <w:tabs>
          <w:tab w:val="left" w:pos="2268"/>
        </w:tabs>
        <w:spacing w:after="0" w:line="240" w:lineRule="auto"/>
        <w:rPr>
          <w:rFonts w:ascii="Arial" w:hAnsi="Arial" w:cs="Arial"/>
          <w:sz w:val="24"/>
          <w:szCs w:val="24"/>
        </w:rPr>
      </w:pPr>
      <w:r w:rsidRPr="000D3E08">
        <w:rPr>
          <w:rFonts w:ascii="Arial" w:hAnsi="Arial" w:cs="Arial"/>
          <w:b/>
          <w:sz w:val="24"/>
          <w:szCs w:val="24"/>
        </w:rPr>
        <w:t>Present:</w:t>
      </w:r>
      <w:r w:rsidRPr="000D3E08">
        <w:rPr>
          <w:rFonts w:ascii="Arial" w:hAnsi="Arial" w:cs="Arial"/>
          <w:sz w:val="24"/>
          <w:szCs w:val="24"/>
        </w:rPr>
        <w:tab/>
        <w:t xml:space="preserve">Cllr </w:t>
      </w:r>
      <w:r w:rsidR="00A82DED">
        <w:rPr>
          <w:rFonts w:ascii="Arial" w:hAnsi="Arial" w:cs="Arial"/>
          <w:sz w:val="24"/>
          <w:szCs w:val="24"/>
        </w:rPr>
        <w:t>Val Smith</w:t>
      </w:r>
      <w:r w:rsidRPr="000D3E08">
        <w:rPr>
          <w:rFonts w:ascii="Arial" w:hAnsi="Arial" w:cs="Arial"/>
          <w:sz w:val="24"/>
          <w:szCs w:val="24"/>
        </w:rPr>
        <w:t>, Chairperson</w:t>
      </w:r>
    </w:p>
    <w:p w14:paraId="59AB276E" w14:textId="022E12C4" w:rsidR="000E6CDD" w:rsidRDefault="000E6CDD" w:rsidP="000E6CDD">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b/>
      </w:r>
      <w:r w:rsidRPr="000D3E08">
        <w:rPr>
          <w:rFonts w:ascii="Arial" w:hAnsi="Arial" w:cs="Arial"/>
          <w:sz w:val="24"/>
          <w:szCs w:val="24"/>
        </w:rPr>
        <w:t xml:space="preserve">Mr </w:t>
      </w:r>
      <w:r w:rsidR="003D514E">
        <w:rPr>
          <w:rFonts w:ascii="Arial" w:hAnsi="Arial" w:cs="Arial"/>
          <w:sz w:val="24"/>
          <w:szCs w:val="24"/>
        </w:rPr>
        <w:t>Eoin Doyle</w:t>
      </w:r>
      <w:r w:rsidRPr="000D3E08">
        <w:rPr>
          <w:rFonts w:ascii="Arial" w:hAnsi="Arial" w:cs="Arial"/>
          <w:sz w:val="24"/>
          <w:szCs w:val="24"/>
        </w:rPr>
        <w:t>, Director of Service</w:t>
      </w:r>
    </w:p>
    <w:p w14:paraId="3C929124" w14:textId="1F403B64" w:rsidR="00E0588C" w:rsidRDefault="00E0588C" w:rsidP="000E6CDD">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Pr>
          <w:rFonts w:ascii="Arial" w:hAnsi="Arial" w:cs="Arial"/>
          <w:sz w:val="24"/>
          <w:szCs w:val="24"/>
        </w:rPr>
        <w:tab/>
        <w:t>Ms Lynda McGavigan, Cavan County Council</w:t>
      </w:r>
    </w:p>
    <w:p w14:paraId="76CFD618" w14:textId="7E3335A7" w:rsidR="00E0588C" w:rsidRDefault="00E0588C" w:rsidP="000E6CDD">
      <w:pPr>
        <w:tabs>
          <w:tab w:val="left" w:pos="2268"/>
        </w:tabs>
        <w:spacing w:after="0" w:line="240" w:lineRule="auto"/>
        <w:ind w:left="2265" w:hanging="2265"/>
        <w:rPr>
          <w:rFonts w:ascii="Arial" w:hAnsi="Arial" w:cs="Arial"/>
          <w:sz w:val="24"/>
          <w:szCs w:val="24"/>
        </w:rPr>
      </w:pPr>
      <w:r>
        <w:rPr>
          <w:rFonts w:ascii="Arial" w:hAnsi="Arial" w:cs="Arial"/>
          <w:sz w:val="24"/>
          <w:szCs w:val="24"/>
        </w:rPr>
        <w:tab/>
        <w:t>Mr John Donohoe, Cavan County Council</w:t>
      </w:r>
    </w:p>
    <w:p w14:paraId="5597FD8E" w14:textId="0D9E4F11" w:rsidR="00E0588C" w:rsidRDefault="00E0588C" w:rsidP="000E6CDD">
      <w:pPr>
        <w:tabs>
          <w:tab w:val="left" w:pos="2268"/>
        </w:tabs>
        <w:spacing w:after="0" w:line="240" w:lineRule="auto"/>
        <w:ind w:left="2265" w:hanging="2265"/>
        <w:rPr>
          <w:rFonts w:ascii="Arial" w:hAnsi="Arial" w:cs="Arial"/>
          <w:sz w:val="24"/>
          <w:szCs w:val="24"/>
        </w:rPr>
      </w:pPr>
      <w:r>
        <w:rPr>
          <w:rFonts w:ascii="Arial" w:hAnsi="Arial" w:cs="Arial"/>
          <w:sz w:val="24"/>
          <w:szCs w:val="24"/>
        </w:rPr>
        <w:tab/>
        <w:t>Mr John Wilson, Cavan County Council</w:t>
      </w:r>
    </w:p>
    <w:p w14:paraId="16147FE7" w14:textId="0D4BFB59" w:rsidR="00A82DED" w:rsidRDefault="00E0588C" w:rsidP="00E0588C">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Pr>
          <w:rFonts w:ascii="Arial" w:hAnsi="Arial" w:cs="Arial"/>
          <w:sz w:val="24"/>
          <w:szCs w:val="24"/>
        </w:rPr>
        <w:tab/>
      </w:r>
      <w:r w:rsidR="00A82DED" w:rsidRPr="000D3E08">
        <w:rPr>
          <w:rFonts w:ascii="Arial" w:hAnsi="Arial" w:cs="Arial"/>
          <w:sz w:val="24"/>
          <w:szCs w:val="24"/>
        </w:rPr>
        <w:t xml:space="preserve">Ms </w:t>
      </w:r>
      <w:r w:rsidR="003D514E">
        <w:rPr>
          <w:rFonts w:ascii="Arial" w:hAnsi="Arial" w:cs="Arial"/>
          <w:sz w:val="24"/>
          <w:szCs w:val="24"/>
        </w:rPr>
        <w:t>Bridie McBrearty</w:t>
      </w:r>
      <w:r w:rsidR="00A82DED" w:rsidRPr="000D3E08">
        <w:rPr>
          <w:rFonts w:ascii="Arial" w:hAnsi="Arial" w:cs="Arial"/>
          <w:sz w:val="24"/>
          <w:szCs w:val="24"/>
        </w:rPr>
        <w:t>, Cavan County Council</w:t>
      </w:r>
    </w:p>
    <w:p w14:paraId="3DAB1025" w14:textId="25B5B2F7" w:rsidR="00E6588C" w:rsidRDefault="003D514E" w:rsidP="00701998">
      <w:pPr>
        <w:tabs>
          <w:tab w:val="left" w:pos="2268"/>
        </w:tabs>
        <w:spacing w:after="0" w:line="240" w:lineRule="auto"/>
        <w:rPr>
          <w:rFonts w:ascii="Arial" w:hAnsi="Arial" w:cs="Arial"/>
          <w:sz w:val="24"/>
          <w:szCs w:val="24"/>
        </w:rPr>
      </w:pPr>
      <w:r>
        <w:rPr>
          <w:rFonts w:ascii="Arial" w:hAnsi="Arial" w:cs="Arial"/>
          <w:sz w:val="24"/>
          <w:szCs w:val="24"/>
        </w:rPr>
        <w:tab/>
      </w:r>
      <w:r w:rsidR="00E6588C" w:rsidRPr="000D3E08">
        <w:rPr>
          <w:rFonts w:ascii="Arial" w:hAnsi="Arial" w:cs="Arial"/>
          <w:sz w:val="24"/>
          <w:szCs w:val="24"/>
        </w:rPr>
        <w:t xml:space="preserve">Cllr </w:t>
      </w:r>
      <w:r w:rsidR="00D15860">
        <w:rPr>
          <w:rFonts w:ascii="Arial" w:hAnsi="Arial" w:cs="Arial"/>
          <w:sz w:val="24"/>
          <w:szCs w:val="24"/>
        </w:rPr>
        <w:t>Paddy McDonald</w:t>
      </w:r>
    </w:p>
    <w:p w14:paraId="16E0F3EF" w14:textId="2BEE5E5F" w:rsidR="00E22D23" w:rsidRDefault="00E22D23" w:rsidP="00701998">
      <w:pPr>
        <w:tabs>
          <w:tab w:val="left" w:pos="2268"/>
        </w:tabs>
        <w:spacing w:after="0" w:line="240" w:lineRule="auto"/>
        <w:rPr>
          <w:rFonts w:ascii="Arial" w:hAnsi="Arial" w:cs="Arial"/>
          <w:sz w:val="24"/>
          <w:szCs w:val="24"/>
        </w:rPr>
      </w:pPr>
      <w:r>
        <w:rPr>
          <w:rFonts w:ascii="Arial" w:hAnsi="Arial" w:cs="Arial"/>
          <w:sz w:val="24"/>
          <w:szCs w:val="24"/>
        </w:rPr>
        <w:tab/>
        <w:t xml:space="preserve">Cllr </w:t>
      </w:r>
      <w:r w:rsidR="00D15860">
        <w:rPr>
          <w:rFonts w:ascii="Arial" w:hAnsi="Arial" w:cs="Arial"/>
          <w:sz w:val="24"/>
          <w:szCs w:val="24"/>
        </w:rPr>
        <w:t>Patricia Walsh</w:t>
      </w:r>
    </w:p>
    <w:p w14:paraId="72A73CF3" w14:textId="5CCE6925" w:rsidR="00D15860" w:rsidRDefault="00D15860" w:rsidP="00701998">
      <w:pPr>
        <w:tabs>
          <w:tab w:val="left" w:pos="2268"/>
        </w:tabs>
        <w:spacing w:after="0" w:line="240" w:lineRule="auto"/>
        <w:rPr>
          <w:rFonts w:ascii="Arial" w:hAnsi="Arial" w:cs="Arial"/>
          <w:sz w:val="24"/>
          <w:szCs w:val="24"/>
        </w:rPr>
      </w:pPr>
      <w:r>
        <w:rPr>
          <w:rFonts w:ascii="Arial" w:hAnsi="Arial" w:cs="Arial"/>
          <w:sz w:val="24"/>
          <w:szCs w:val="24"/>
        </w:rPr>
        <w:tab/>
        <w:t>Cllr Trevor Smith</w:t>
      </w:r>
    </w:p>
    <w:p w14:paraId="02D4E85D" w14:textId="4568DD15" w:rsidR="00E22D23" w:rsidRDefault="00E22D23" w:rsidP="00701998">
      <w:pPr>
        <w:tabs>
          <w:tab w:val="left" w:pos="2268"/>
        </w:tabs>
        <w:spacing w:after="0" w:line="240" w:lineRule="auto"/>
        <w:rPr>
          <w:rFonts w:ascii="Arial" w:hAnsi="Arial" w:cs="Arial"/>
          <w:sz w:val="24"/>
          <w:szCs w:val="24"/>
        </w:rPr>
      </w:pPr>
      <w:r>
        <w:rPr>
          <w:rFonts w:ascii="Arial" w:hAnsi="Arial" w:cs="Arial"/>
          <w:sz w:val="24"/>
          <w:szCs w:val="24"/>
        </w:rPr>
        <w:tab/>
        <w:t>Cllr Madel</w:t>
      </w:r>
      <w:r w:rsidR="00E0588C">
        <w:rPr>
          <w:rFonts w:ascii="Arial" w:hAnsi="Arial" w:cs="Arial"/>
          <w:sz w:val="24"/>
          <w:szCs w:val="24"/>
        </w:rPr>
        <w:t>e</w:t>
      </w:r>
      <w:r>
        <w:rPr>
          <w:rFonts w:ascii="Arial" w:hAnsi="Arial" w:cs="Arial"/>
          <w:sz w:val="24"/>
          <w:szCs w:val="24"/>
        </w:rPr>
        <w:t>ine Argue</w:t>
      </w:r>
    </w:p>
    <w:p w14:paraId="4F79D8A2" w14:textId="01EF669C" w:rsidR="0074777A" w:rsidRDefault="0074777A" w:rsidP="0074777A">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 xml:space="preserve">Mr Thomas Maughan, </w:t>
      </w:r>
      <w:r w:rsidR="00D15860">
        <w:rPr>
          <w:rFonts w:ascii="Arial" w:hAnsi="Arial" w:cs="Arial"/>
          <w:sz w:val="24"/>
          <w:szCs w:val="24"/>
        </w:rPr>
        <w:t>Social Inclusion</w:t>
      </w:r>
    </w:p>
    <w:p w14:paraId="58401329" w14:textId="39F25FF5" w:rsidR="00E64EB0" w:rsidRDefault="00E64EB0" w:rsidP="0074777A">
      <w:pPr>
        <w:tabs>
          <w:tab w:val="left" w:pos="2268"/>
        </w:tabs>
        <w:spacing w:after="0" w:line="240" w:lineRule="auto"/>
        <w:rPr>
          <w:rFonts w:ascii="Arial" w:hAnsi="Arial" w:cs="Arial"/>
          <w:sz w:val="24"/>
          <w:szCs w:val="24"/>
        </w:rPr>
      </w:pPr>
      <w:r>
        <w:rPr>
          <w:rFonts w:ascii="Arial" w:hAnsi="Arial" w:cs="Arial"/>
          <w:sz w:val="24"/>
          <w:szCs w:val="24"/>
        </w:rPr>
        <w:tab/>
        <w:t>Mr Paul Elliott, Development &amp; Construction</w:t>
      </w:r>
    </w:p>
    <w:p w14:paraId="311611E5" w14:textId="524ED9C0" w:rsidR="00E64EB0" w:rsidRDefault="00E64EB0" w:rsidP="0074777A">
      <w:pPr>
        <w:tabs>
          <w:tab w:val="left" w:pos="2268"/>
        </w:tabs>
        <w:spacing w:after="0" w:line="240" w:lineRule="auto"/>
        <w:rPr>
          <w:rFonts w:ascii="Arial" w:hAnsi="Arial" w:cs="Arial"/>
          <w:sz w:val="24"/>
          <w:szCs w:val="24"/>
        </w:rPr>
      </w:pPr>
      <w:r>
        <w:rPr>
          <w:rFonts w:ascii="Arial" w:hAnsi="Arial" w:cs="Arial"/>
          <w:sz w:val="24"/>
          <w:szCs w:val="24"/>
        </w:rPr>
        <w:tab/>
        <w:t>Ms Theresa Thompson, Trade Unions</w:t>
      </w:r>
    </w:p>
    <w:p w14:paraId="48A052C6" w14:textId="17C01F9A" w:rsidR="00E64EB0" w:rsidRPr="000D3E08" w:rsidRDefault="00E64EB0" w:rsidP="0074777A">
      <w:pPr>
        <w:tabs>
          <w:tab w:val="left" w:pos="2268"/>
        </w:tabs>
        <w:spacing w:after="0" w:line="240" w:lineRule="auto"/>
        <w:rPr>
          <w:rFonts w:ascii="Arial" w:hAnsi="Arial" w:cs="Arial"/>
          <w:sz w:val="24"/>
          <w:szCs w:val="24"/>
        </w:rPr>
      </w:pPr>
      <w:r>
        <w:rPr>
          <w:rFonts w:ascii="Arial" w:hAnsi="Arial" w:cs="Arial"/>
          <w:sz w:val="24"/>
          <w:szCs w:val="24"/>
        </w:rPr>
        <w:tab/>
        <w:t>Ms Leanne Coyle, Community/Voluntary</w:t>
      </w:r>
    </w:p>
    <w:p w14:paraId="7E022A68" w14:textId="5E41D975" w:rsidR="00AE1EE8" w:rsidRPr="008E73B7" w:rsidRDefault="008E73B7" w:rsidP="008E73B7">
      <w:pPr>
        <w:tabs>
          <w:tab w:val="left" w:pos="2268"/>
        </w:tabs>
        <w:spacing w:after="0" w:line="240" w:lineRule="auto"/>
        <w:rPr>
          <w:rFonts w:ascii="Arial" w:hAnsi="Arial" w:cs="Arial"/>
          <w:sz w:val="24"/>
          <w:szCs w:val="24"/>
        </w:rPr>
      </w:pPr>
      <w:r>
        <w:rPr>
          <w:rFonts w:ascii="Arial" w:hAnsi="Arial" w:cs="Arial"/>
          <w:sz w:val="24"/>
          <w:szCs w:val="24"/>
        </w:rPr>
        <w:tab/>
      </w:r>
    </w:p>
    <w:p w14:paraId="3421E625" w14:textId="77777777" w:rsidR="00701998" w:rsidRPr="000D3E08" w:rsidRDefault="00701998" w:rsidP="00701998">
      <w:pPr>
        <w:tabs>
          <w:tab w:val="left" w:pos="2268"/>
        </w:tabs>
        <w:spacing w:after="0" w:line="240" w:lineRule="auto"/>
        <w:rPr>
          <w:rFonts w:ascii="Arial" w:hAnsi="Arial" w:cs="Arial"/>
          <w:sz w:val="24"/>
          <w:szCs w:val="24"/>
        </w:rPr>
      </w:pPr>
    </w:p>
    <w:p w14:paraId="37A49231" w14:textId="700D0801" w:rsidR="00E22D23" w:rsidRDefault="00701998" w:rsidP="00D15860">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Apologies:</w:t>
      </w:r>
      <w:r w:rsidRPr="000D3E08">
        <w:rPr>
          <w:rFonts w:ascii="Arial" w:hAnsi="Arial" w:cs="Arial"/>
          <w:sz w:val="24"/>
          <w:szCs w:val="24"/>
        </w:rPr>
        <w:tab/>
      </w:r>
      <w:r w:rsidRPr="000D3E08">
        <w:rPr>
          <w:rFonts w:ascii="Arial" w:hAnsi="Arial" w:cs="Arial"/>
          <w:sz w:val="24"/>
          <w:szCs w:val="24"/>
        </w:rPr>
        <w:tab/>
      </w:r>
      <w:r w:rsidR="00D15860">
        <w:rPr>
          <w:rFonts w:ascii="Arial" w:hAnsi="Arial" w:cs="Arial"/>
          <w:sz w:val="24"/>
          <w:szCs w:val="24"/>
        </w:rPr>
        <w:t>Cllr Clifford Kelly</w:t>
      </w:r>
    </w:p>
    <w:p w14:paraId="7B58BD12" w14:textId="1244C5E8" w:rsidR="00E22D23" w:rsidRDefault="00E22D23" w:rsidP="006A14FB">
      <w:pPr>
        <w:tabs>
          <w:tab w:val="left" w:pos="2268"/>
        </w:tabs>
        <w:spacing w:after="0" w:line="240" w:lineRule="auto"/>
        <w:rPr>
          <w:rFonts w:ascii="Arial" w:hAnsi="Arial" w:cs="Arial"/>
          <w:sz w:val="24"/>
          <w:szCs w:val="24"/>
        </w:rPr>
      </w:pPr>
      <w:r>
        <w:rPr>
          <w:rFonts w:ascii="Arial" w:hAnsi="Arial" w:cs="Arial"/>
          <w:sz w:val="24"/>
          <w:szCs w:val="24"/>
        </w:rPr>
        <w:tab/>
      </w:r>
    </w:p>
    <w:p w14:paraId="0CFD7DEF" w14:textId="77777777" w:rsidR="00E06A79" w:rsidRDefault="00E06A79" w:rsidP="00163C91">
      <w:pPr>
        <w:tabs>
          <w:tab w:val="left" w:pos="2268"/>
        </w:tabs>
        <w:spacing w:after="0" w:line="240" w:lineRule="auto"/>
        <w:rPr>
          <w:rFonts w:ascii="Arial" w:hAnsi="Arial" w:cs="Arial"/>
          <w:sz w:val="24"/>
          <w:szCs w:val="24"/>
        </w:rPr>
      </w:pPr>
    </w:p>
    <w:p w14:paraId="18D9D3B0" w14:textId="50F1A3EA" w:rsidR="007E56CB" w:rsidRDefault="00701998" w:rsidP="00EE09E0">
      <w:pPr>
        <w:tabs>
          <w:tab w:val="left" w:pos="2268"/>
        </w:tabs>
        <w:spacing w:after="0" w:line="240" w:lineRule="auto"/>
        <w:jc w:val="both"/>
        <w:rPr>
          <w:rFonts w:ascii="Arial" w:hAnsi="Arial" w:cs="Arial"/>
          <w:sz w:val="24"/>
          <w:szCs w:val="24"/>
        </w:rPr>
      </w:pPr>
      <w:r w:rsidRPr="00A82DED">
        <w:rPr>
          <w:rFonts w:ascii="Arial" w:hAnsi="Arial" w:cs="Arial"/>
          <w:sz w:val="24"/>
          <w:szCs w:val="24"/>
        </w:rPr>
        <w:t xml:space="preserve">Cllr </w:t>
      </w:r>
      <w:r w:rsidR="00EE09E0">
        <w:rPr>
          <w:rFonts w:ascii="Arial" w:hAnsi="Arial" w:cs="Arial"/>
          <w:sz w:val="24"/>
          <w:szCs w:val="24"/>
        </w:rPr>
        <w:t>Val</w:t>
      </w:r>
      <w:r w:rsidR="00A82DED" w:rsidRPr="00A82DED">
        <w:rPr>
          <w:rFonts w:ascii="Arial" w:hAnsi="Arial" w:cs="Arial"/>
          <w:sz w:val="24"/>
          <w:szCs w:val="24"/>
        </w:rPr>
        <w:t xml:space="preserve"> Smith</w:t>
      </w:r>
      <w:r w:rsidRPr="00A82DED">
        <w:rPr>
          <w:rFonts w:ascii="Arial" w:hAnsi="Arial" w:cs="Arial"/>
          <w:sz w:val="24"/>
          <w:szCs w:val="24"/>
        </w:rPr>
        <w:t>, Chairperson</w:t>
      </w:r>
      <w:r w:rsidR="00EE09E0">
        <w:rPr>
          <w:rFonts w:ascii="Arial" w:hAnsi="Arial" w:cs="Arial"/>
          <w:sz w:val="24"/>
          <w:szCs w:val="24"/>
        </w:rPr>
        <w:t xml:space="preserve"> welcomed everybody to the first meeting of the newly formed Strategic Policy Committee for Housing, Social Inclusion &amp; Corporate Services Committee and invited Eoin Doyle to address meeting.   Mr. Doyle welcomed the new committee.  He advised that training would be provided to the members to facilitate discussion and consideration as to what the Committee would examine in the next 5 years.   The IPA is developing the training programme.   He confirmed that it was the intention that the meetings would be held 4 times per year and advised that he looked forward to working with the committee over the period.</w:t>
      </w:r>
    </w:p>
    <w:p w14:paraId="79ABB6FD" w14:textId="73D4F22B" w:rsidR="00932FE6" w:rsidRDefault="00932FE6" w:rsidP="00701998">
      <w:pPr>
        <w:tabs>
          <w:tab w:val="left" w:pos="2268"/>
        </w:tabs>
        <w:spacing w:after="0" w:line="240" w:lineRule="auto"/>
        <w:rPr>
          <w:rFonts w:ascii="Arial" w:hAnsi="Arial" w:cs="Arial"/>
          <w:sz w:val="24"/>
          <w:szCs w:val="24"/>
        </w:rPr>
      </w:pPr>
    </w:p>
    <w:p w14:paraId="4B5B4C3D" w14:textId="77777777" w:rsidR="00E06A79" w:rsidRPr="000D3E08" w:rsidRDefault="00E06A79" w:rsidP="00701998">
      <w:pPr>
        <w:tabs>
          <w:tab w:val="left" w:pos="2268"/>
        </w:tabs>
        <w:spacing w:after="0" w:line="240" w:lineRule="auto"/>
        <w:rPr>
          <w:rFonts w:ascii="Arial" w:hAnsi="Arial" w:cs="Arial"/>
          <w:sz w:val="24"/>
          <w:szCs w:val="24"/>
        </w:rPr>
      </w:pPr>
    </w:p>
    <w:p w14:paraId="12B347BD" w14:textId="716FFA38" w:rsidR="00701998" w:rsidRPr="00381B98" w:rsidRDefault="00701998" w:rsidP="00381B98">
      <w:pPr>
        <w:pStyle w:val="ListParagraph"/>
        <w:numPr>
          <w:ilvl w:val="0"/>
          <w:numId w:val="28"/>
        </w:numPr>
        <w:spacing w:after="0" w:line="240" w:lineRule="auto"/>
        <w:ind w:left="357" w:hanging="357"/>
        <w:rPr>
          <w:rFonts w:ascii="Arial" w:hAnsi="Arial" w:cs="Arial"/>
          <w:b/>
          <w:sz w:val="24"/>
          <w:szCs w:val="24"/>
          <w:u w:val="single"/>
        </w:rPr>
      </w:pPr>
      <w:r w:rsidRPr="00381B98">
        <w:rPr>
          <w:rFonts w:ascii="Arial" w:hAnsi="Arial" w:cs="Arial"/>
          <w:b/>
          <w:sz w:val="24"/>
          <w:szCs w:val="24"/>
          <w:u w:val="single"/>
        </w:rPr>
        <w:t>MINUTES</w:t>
      </w:r>
    </w:p>
    <w:p w14:paraId="02D3E3CC" w14:textId="77777777" w:rsidR="00701998" w:rsidRPr="000D3E08" w:rsidRDefault="00701998" w:rsidP="00701998">
      <w:pPr>
        <w:spacing w:after="0" w:line="240" w:lineRule="auto"/>
        <w:rPr>
          <w:rFonts w:ascii="Arial" w:hAnsi="Arial" w:cs="Arial"/>
          <w:sz w:val="24"/>
          <w:szCs w:val="24"/>
        </w:rPr>
      </w:pPr>
    </w:p>
    <w:p w14:paraId="73E7A3A3" w14:textId="0A0DB31B" w:rsidR="003D4438" w:rsidRDefault="00701998" w:rsidP="00BF44C5">
      <w:pPr>
        <w:spacing w:after="0" w:line="240" w:lineRule="auto"/>
        <w:rPr>
          <w:rFonts w:ascii="Arial" w:hAnsi="Arial" w:cs="Arial"/>
          <w:sz w:val="24"/>
          <w:szCs w:val="24"/>
        </w:rPr>
      </w:pPr>
      <w:r w:rsidRPr="000D3E08">
        <w:rPr>
          <w:rFonts w:ascii="Arial" w:hAnsi="Arial" w:cs="Arial"/>
          <w:sz w:val="24"/>
          <w:szCs w:val="24"/>
        </w:rPr>
        <w:t>On the proposal of</w:t>
      </w:r>
      <w:r w:rsidR="00985268">
        <w:rPr>
          <w:rFonts w:ascii="Arial" w:hAnsi="Arial" w:cs="Arial"/>
          <w:sz w:val="24"/>
          <w:szCs w:val="24"/>
        </w:rPr>
        <w:t xml:space="preserve"> </w:t>
      </w:r>
      <w:r w:rsidR="003D4438">
        <w:rPr>
          <w:rFonts w:ascii="Arial" w:hAnsi="Arial" w:cs="Arial"/>
          <w:sz w:val="24"/>
          <w:szCs w:val="24"/>
        </w:rPr>
        <w:t xml:space="preserve">Cllr </w:t>
      </w:r>
      <w:r w:rsidR="00BF44C5">
        <w:rPr>
          <w:rFonts w:ascii="Arial" w:hAnsi="Arial" w:cs="Arial"/>
          <w:sz w:val="24"/>
          <w:szCs w:val="24"/>
        </w:rPr>
        <w:t>Argue</w:t>
      </w:r>
      <w:r w:rsidR="00932FE6">
        <w:rPr>
          <w:rFonts w:ascii="Arial" w:hAnsi="Arial" w:cs="Arial"/>
          <w:sz w:val="24"/>
          <w:szCs w:val="24"/>
        </w:rPr>
        <w:t xml:space="preserve">, </w:t>
      </w:r>
      <w:r w:rsidRPr="000D3E08">
        <w:rPr>
          <w:rFonts w:ascii="Arial" w:hAnsi="Arial" w:cs="Arial"/>
          <w:sz w:val="24"/>
          <w:szCs w:val="24"/>
        </w:rPr>
        <w:t>seconded by</w:t>
      </w:r>
      <w:r w:rsidR="00E6588C">
        <w:rPr>
          <w:rFonts w:ascii="Arial" w:hAnsi="Arial" w:cs="Arial"/>
          <w:sz w:val="24"/>
          <w:szCs w:val="24"/>
        </w:rPr>
        <w:t xml:space="preserve"> </w:t>
      </w:r>
      <w:r w:rsidR="00BF44C5">
        <w:rPr>
          <w:rFonts w:ascii="Arial" w:hAnsi="Arial" w:cs="Arial"/>
          <w:sz w:val="24"/>
          <w:szCs w:val="24"/>
        </w:rPr>
        <w:t>Mr Maughan</w:t>
      </w:r>
      <w:r w:rsidRPr="000D3E08">
        <w:rPr>
          <w:rFonts w:ascii="Arial" w:hAnsi="Arial" w:cs="Arial"/>
          <w:sz w:val="24"/>
          <w:szCs w:val="24"/>
        </w:rPr>
        <w:t xml:space="preserve">, the minutes of the meeting held on </w:t>
      </w:r>
      <w:r w:rsidR="00CF03C2">
        <w:rPr>
          <w:rFonts w:ascii="Arial" w:hAnsi="Arial" w:cs="Arial"/>
          <w:sz w:val="24"/>
          <w:szCs w:val="24"/>
        </w:rPr>
        <w:t>1</w:t>
      </w:r>
      <w:r w:rsidR="00E64EB0">
        <w:rPr>
          <w:rFonts w:ascii="Arial" w:hAnsi="Arial" w:cs="Arial"/>
          <w:sz w:val="24"/>
          <w:szCs w:val="24"/>
        </w:rPr>
        <w:t>6</w:t>
      </w:r>
      <w:r w:rsidR="00CF03C2" w:rsidRPr="00CF03C2">
        <w:rPr>
          <w:rFonts w:ascii="Arial" w:hAnsi="Arial" w:cs="Arial"/>
          <w:sz w:val="24"/>
          <w:szCs w:val="24"/>
          <w:vertAlign w:val="superscript"/>
        </w:rPr>
        <w:t>th</w:t>
      </w:r>
      <w:r w:rsidR="00CF03C2">
        <w:rPr>
          <w:rFonts w:ascii="Arial" w:hAnsi="Arial" w:cs="Arial"/>
          <w:sz w:val="24"/>
          <w:szCs w:val="24"/>
        </w:rPr>
        <w:t xml:space="preserve"> </w:t>
      </w:r>
      <w:r w:rsidR="00E64EB0">
        <w:rPr>
          <w:rFonts w:ascii="Arial" w:hAnsi="Arial" w:cs="Arial"/>
          <w:sz w:val="24"/>
          <w:szCs w:val="24"/>
        </w:rPr>
        <w:t>April</w:t>
      </w:r>
      <w:r w:rsidR="003D4438">
        <w:rPr>
          <w:rFonts w:ascii="Arial" w:hAnsi="Arial" w:cs="Arial"/>
          <w:sz w:val="24"/>
          <w:szCs w:val="24"/>
        </w:rPr>
        <w:t xml:space="preserve"> </w:t>
      </w:r>
      <w:r w:rsidR="00D21BC1">
        <w:rPr>
          <w:rFonts w:ascii="Arial" w:hAnsi="Arial" w:cs="Arial"/>
          <w:sz w:val="24"/>
          <w:szCs w:val="24"/>
        </w:rPr>
        <w:t>201</w:t>
      </w:r>
      <w:r w:rsidR="00E64EB0">
        <w:rPr>
          <w:rFonts w:ascii="Arial" w:hAnsi="Arial" w:cs="Arial"/>
          <w:sz w:val="24"/>
          <w:szCs w:val="24"/>
        </w:rPr>
        <w:t>9</w:t>
      </w:r>
      <w:r w:rsidR="00D21BC1">
        <w:rPr>
          <w:rFonts w:ascii="Arial" w:hAnsi="Arial" w:cs="Arial"/>
          <w:sz w:val="24"/>
          <w:szCs w:val="24"/>
        </w:rPr>
        <w:t xml:space="preserve"> </w:t>
      </w:r>
      <w:r w:rsidRPr="000D3E08">
        <w:rPr>
          <w:rFonts w:ascii="Arial" w:hAnsi="Arial" w:cs="Arial"/>
          <w:sz w:val="24"/>
          <w:szCs w:val="24"/>
        </w:rPr>
        <w:t xml:space="preserve">were confirmed and signed. </w:t>
      </w:r>
    </w:p>
    <w:p w14:paraId="4A9CCBC1" w14:textId="77777777" w:rsidR="00A32412" w:rsidRDefault="00A32412" w:rsidP="00BF44C5">
      <w:pPr>
        <w:spacing w:after="0" w:line="240" w:lineRule="auto"/>
        <w:rPr>
          <w:rFonts w:ascii="Arial" w:hAnsi="Arial" w:cs="Arial"/>
          <w:sz w:val="24"/>
          <w:szCs w:val="24"/>
        </w:rPr>
      </w:pPr>
    </w:p>
    <w:p w14:paraId="269DD41B" w14:textId="08889A4D" w:rsidR="003D4438" w:rsidRDefault="003D4438" w:rsidP="00163C91">
      <w:pPr>
        <w:spacing w:after="0" w:line="240" w:lineRule="auto"/>
        <w:rPr>
          <w:rFonts w:ascii="Arial" w:hAnsi="Arial" w:cs="Arial"/>
          <w:sz w:val="24"/>
          <w:szCs w:val="24"/>
        </w:rPr>
      </w:pPr>
    </w:p>
    <w:p w14:paraId="7E62661B" w14:textId="63E42207" w:rsidR="00BF44C5" w:rsidRPr="00381B98" w:rsidRDefault="000A6DB3" w:rsidP="00381B98">
      <w:pPr>
        <w:pStyle w:val="ListParagraph"/>
        <w:numPr>
          <w:ilvl w:val="0"/>
          <w:numId w:val="28"/>
        </w:numPr>
        <w:spacing w:line="240" w:lineRule="auto"/>
        <w:ind w:left="357" w:hanging="357"/>
        <w:jc w:val="both"/>
        <w:rPr>
          <w:rFonts w:ascii="Arial" w:hAnsi="Arial" w:cs="Arial"/>
          <w:b/>
          <w:sz w:val="24"/>
          <w:szCs w:val="24"/>
          <w:u w:val="single"/>
        </w:rPr>
      </w:pPr>
      <w:r w:rsidRPr="00381B98">
        <w:rPr>
          <w:rFonts w:ascii="Arial" w:hAnsi="Arial" w:cs="Arial"/>
          <w:b/>
          <w:sz w:val="24"/>
          <w:szCs w:val="24"/>
          <w:u w:val="single"/>
        </w:rPr>
        <w:t>HO</w:t>
      </w:r>
      <w:r w:rsidR="00BF44C5" w:rsidRPr="00381B98">
        <w:rPr>
          <w:rFonts w:ascii="Arial" w:hAnsi="Arial" w:cs="Arial"/>
          <w:b/>
          <w:sz w:val="24"/>
          <w:szCs w:val="24"/>
          <w:u w:val="single"/>
        </w:rPr>
        <w:t>USING ACTIVITY REPORT</w:t>
      </w:r>
    </w:p>
    <w:p w14:paraId="257C8806" w14:textId="2026FC71" w:rsidR="0099690A" w:rsidRDefault="00BF44C5" w:rsidP="00BF44C5">
      <w:pPr>
        <w:spacing w:line="240" w:lineRule="auto"/>
        <w:jc w:val="both"/>
        <w:rPr>
          <w:rFonts w:ascii="Arial" w:hAnsi="Arial" w:cs="Arial"/>
          <w:bCs/>
          <w:sz w:val="24"/>
          <w:szCs w:val="24"/>
        </w:rPr>
      </w:pPr>
      <w:r>
        <w:rPr>
          <w:rFonts w:ascii="Arial" w:hAnsi="Arial" w:cs="Arial"/>
          <w:bCs/>
          <w:sz w:val="24"/>
          <w:szCs w:val="24"/>
        </w:rPr>
        <w:t>B McBrearty presented a</w:t>
      </w:r>
      <w:r w:rsidR="0099690A">
        <w:rPr>
          <w:rFonts w:ascii="Arial" w:hAnsi="Arial" w:cs="Arial"/>
          <w:bCs/>
          <w:sz w:val="24"/>
          <w:szCs w:val="24"/>
        </w:rPr>
        <w:t xml:space="preserve"> report on activity in the housing office in 2019.   </w:t>
      </w:r>
      <w:r w:rsidR="00AC680D">
        <w:rPr>
          <w:rFonts w:ascii="Arial" w:hAnsi="Arial" w:cs="Arial"/>
          <w:bCs/>
          <w:sz w:val="24"/>
          <w:szCs w:val="24"/>
        </w:rPr>
        <w:t>Members noted the following</w:t>
      </w:r>
      <w:r w:rsidR="0099690A">
        <w:rPr>
          <w:rFonts w:ascii="Arial" w:hAnsi="Arial" w:cs="Arial"/>
          <w:bCs/>
          <w:sz w:val="24"/>
          <w:szCs w:val="24"/>
        </w:rPr>
        <w:t>:</w:t>
      </w:r>
    </w:p>
    <w:p w14:paraId="04FDA776" w14:textId="3D8FE4C2"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Approved applicants for social housing support </w:t>
      </w:r>
      <w:r w:rsidR="00AC680D">
        <w:rPr>
          <w:rFonts w:ascii="Arial" w:hAnsi="Arial" w:cs="Arial"/>
          <w:bCs/>
          <w:sz w:val="24"/>
          <w:szCs w:val="24"/>
          <w:lang w:val="en-GB"/>
        </w:rPr>
        <w:t xml:space="preserve">in County Cavan </w:t>
      </w:r>
      <w:r>
        <w:rPr>
          <w:rFonts w:ascii="Arial" w:hAnsi="Arial" w:cs="Arial"/>
          <w:bCs/>
          <w:sz w:val="24"/>
          <w:szCs w:val="24"/>
          <w:lang w:val="en-GB"/>
        </w:rPr>
        <w:t>are 617 nett together with 447 on the transfer list making the total number approved 1014.</w:t>
      </w:r>
    </w:p>
    <w:p w14:paraId="124A8413" w14:textId="0B10C901"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A total of 501 have availed of the Housing Assistance Payment Scheme and there are currently 355 total active tenancies.</w:t>
      </w:r>
    </w:p>
    <w:p w14:paraId="1DFBDAA5" w14:textId="680E4ADD"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There are 430 household in accommodation provided under the Rental Accommodation Scheme.</w:t>
      </w:r>
    </w:p>
    <w:p w14:paraId="723CF4C1" w14:textId="77777777" w:rsidR="00A32412" w:rsidRDefault="00A32412" w:rsidP="00F323D0">
      <w:pPr>
        <w:pStyle w:val="ListParagraph"/>
        <w:spacing w:after="0" w:line="240" w:lineRule="auto"/>
        <w:jc w:val="both"/>
        <w:rPr>
          <w:rFonts w:ascii="Arial" w:hAnsi="Arial" w:cs="Arial"/>
          <w:bCs/>
          <w:sz w:val="24"/>
          <w:szCs w:val="24"/>
          <w:lang w:val="en-GB"/>
        </w:rPr>
      </w:pPr>
    </w:p>
    <w:p w14:paraId="5490D8E9" w14:textId="77777777" w:rsidR="00A32412" w:rsidRPr="00A32412" w:rsidRDefault="00A32412" w:rsidP="00A32412">
      <w:pPr>
        <w:pStyle w:val="ListParagraph"/>
        <w:spacing w:after="0" w:line="240" w:lineRule="auto"/>
        <w:jc w:val="both"/>
        <w:rPr>
          <w:rFonts w:ascii="Arial" w:hAnsi="Arial" w:cs="Arial"/>
          <w:bCs/>
          <w:sz w:val="24"/>
          <w:szCs w:val="24"/>
          <w:lang w:val="en-GB"/>
        </w:rPr>
      </w:pPr>
    </w:p>
    <w:p w14:paraId="677AF48C" w14:textId="0A35FF53"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Of a total of 164 offers of accommodation in the County in 2019 23% refused the offer, with the highest refusal rate in Cavan Town</w:t>
      </w:r>
    </w:p>
    <w:p w14:paraId="3C8BEA2C" w14:textId="48161C74"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A total of 156 new tenancies were set up in the County in 2019: 99 LA tenancies and 57 AHB tenancies.</w:t>
      </w:r>
    </w:p>
    <w:p w14:paraId="134E5759" w14:textId="7F000E2A" w:rsidR="0099690A" w:rsidRDefault="0099690A" w:rsidP="00AC680D">
      <w:pPr>
        <w:pStyle w:val="ListParagraph"/>
        <w:numPr>
          <w:ilvl w:val="0"/>
          <w:numId w:val="25"/>
        </w:numPr>
        <w:spacing w:after="0" w:line="240" w:lineRule="auto"/>
        <w:ind w:left="714" w:hanging="357"/>
        <w:jc w:val="both"/>
        <w:rPr>
          <w:rFonts w:ascii="Arial" w:hAnsi="Arial" w:cs="Arial"/>
          <w:bCs/>
          <w:sz w:val="24"/>
          <w:szCs w:val="24"/>
          <w:lang w:val="en-GB"/>
        </w:rPr>
      </w:pPr>
      <w:r>
        <w:rPr>
          <w:rFonts w:ascii="Arial" w:hAnsi="Arial" w:cs="Arial"/>
          <w:bCs/>
          <w:sz w:val="24"/>
          <w:szCs w:val="24"/>
          <w:lang w:val="en-GB"/>
        </w:rPr>
        <w:t>Emergency accommodation was provided to 31 households who were homeless in 2019</w:t>
      </w:r>
    </w:p>
    <w:p w14:paraId="779C9F7A" w14:textId="0963ADCA" w:rsidR="0099690A" w:rsidRPr="0099690A" w:rsidRDefault="0099690A" w:rsidP="00AC680D">
      <w:pPr>
        <w:pStyle w:val="ListParagraph"/>
        <w:numPr>
          <w:ilvl w:val="0"/>
          <w:numId w:val="25"/>
        </w:numPr>
        <w:spacing w:line="240" w:lineRule="auto"/>
        <w:ind w:left="714" w:hanging="357"/>
        <w:jc w:val="both"/>
        <w:rPr>
          <w:rFonts w:ascii="Arial" w:hAnsi="Arial" w:cs="Arial"/>
          <w:sz w:val="24"/>
          <w:szCs w:val="24"/>
          <w:lang w:val="en-GB"/>
        </w:rPr>
      </w:pPr>
      <w:r w:rsidRPr="0099690A">
        <w:rPr>
          <w:rFonts w:ascii="Arial" w:hAnsi="Arial" w:cs="Arial"/>
          <w:sz w:val="24"/>
          <w:szCs w:val="24"/>
          <w:lang w:val="en-GB"/>
        </w:rPr>
        <w:t>25</w:t>
      </w:r>
      <w:r>
        <w:rPr>
          <w:rFonts w:ascii="Arial" w:hAnsi="Arial" w:cs="Arial"/>
          <w:sz w:val="24"/>
          <w:szCs w:val="24"/>
          <w:lang w:val="en-GB"/>
        </w:rPr>
        <w:t xml:space="preserve"> households were provided with tenancy sustainment </w:t>
      </w:r>
      <w:r w:rsidRPr="0099690A">
        <w:rPr>
          <w:rFonts w:ascii="Arial" w:hAnsi="Arial" w:cs="Arial"/>
          <w:sz w:val="24"/>
          <w:szCs w:val="24"/>
          <w:lang w:val="en-GB"/>
        </w:rPr>
        <w:t xml:space="preserve">in 2019, </w:t>
      </w:r>
      <w:r>
        <w:rPr>
          <w:rFonts w:ascii="Arial" w:hAnsi="Arial" w:cs="Arial"/>
          <w:sz w:val="24"/>
          <w:szCs w:val="24"/>
          <w:lang w:val="en-GB"/>
        </w:rPr>
        <w:t xml:space="preserve">and </w:t>
      </w:r>
      <w:r w:rsidRPr="0099690A">
        <w:rPr>
          <w:rFonts w:ascii="Arial" w:hAnsi="Arial" w:cs="Arial"/>
          <w:sz w:val="24"/>
          <w:szCs w:val="24"/>
          <w:lang w:val="en-GB"/>
        </w:rPr>
        <w:t>currently working with 15 households</w:t>
      </w:r>
    </w:p>
    <w:p w14:paraId="6658D6C7" w14:textId="677176A1" w:rsidR="0099690A" w:rsidRPr="0099690A" w:rsidRDefault="0099690A" w:rsidP="00AC680D">
      <w:pPr>
        <w:pStyle w:val="ListParagraph"/>
        <w:numPr>
          <w:ilvl w:val="0"/>
          <w:numId w:val="25"/>
        </w:numPr>
        <w:spacing w:line="240" w:lineRule="auto"/>
        <w:ind w:left="714" w:hanging="357"/>
        <w:jc w:val="both"/>
        <w:rPr>
          <w:rFonts w:ascii="Arial" w:hAnsi="Arial" w:cs="Arial"/>
          <w:sz w:val="24"/>
          <w:szCs w:val="24"/>
          <w:lang w:val="en-GB"/>
        </w:rPr>
      </w:pPr>
      <w:r>
        <w:rPr>
          <w:rFonts w:ascii="Arial" w:hAnsi="Arial" w:cs="Arial"/>
          <w:sz w:val="24"/>
          <w:szCs w:val="24"/>
          <w:lang w:val="en-GB"/>
        </w:rPr>
        <w:t>The Housing First model c</w:t>
      </w:r>
      <w:r w:rsidRPr="0099690A">
        <w:rPr>
          <w:rFonts w:ascii="Arial" w:hAnsi="Arial" w:cs="Arial"/>
          <w:sz w:val="24"/>
          <w:szCs w:val="24"/>
          <w:lang w:val="en-GB"/>
        </w:rPr>
        <w:t>ommenced</w:t>
      </w:r>
      <w:r>
        <w:rPr>
          <w:rFonts w:ascii="Arial" w:hAnsi="Arial" w:cs="Arial"/>
          <w:sz w:val="24"/>
          <w:szCs w:val="24"/>
          <w:lang w:val="en-GB"/>
        </w:rPr>
        <w:t xml:space="preserve"> in the County</w:t>
      </w:r>
      <w:r w:rsidRPr="0099690A">
        <w:rPr>
          <w:rFonts w:ascii="Arial" w:hAnsi="Arial" w:cs="Arial"/>
          <w:sz w:val="24"/>
          <w:szCs w:val="24"/>
          <w:lang w:val="en-GB"/>
        </w:rPr>
        <w:t xml:space="preserve"> January 2020</w:t>
      </w:r>
      <w:r>
        <w:rPr>
          <w:rFonts w:ascii="Arial" w:hAnsi="Arial" w:cs="Arial"/>
          <w:sz w:val="24"/>
          <w:szCs w:val="24"/>
          <w:lang w:val="en-GB"/>
        </w:rPr>
        <w:t xml:space="preserve"> with a target of </w:t>
      </w:r>
      <w:r w:rsidRPr="0099690A">
        <w:rPr>
          <w:rFonts w:ascii="Arial" w:hAnsi="Arial" w:cs="Arial"/>
          <w:sz w:val="24"/>
          <w:szCs w:val="24"/>
          <w:lang w:val="en-GB"/>
        </w:rPr>
        <w:t>3 tenancies per year</w:t>
      </w:r>
      <w:r>
        <w:rPr>
          <w:rFonts w:ascii="Arial" w:hAnsi="Arial" w:cs="Arial"/>
          <w:sz w:val="24"/>
          <w:szCs w:val="24"/>
          <w:lang w:val="en-GB"/>
        </w:rPr>
        <w:t xml:space="preserve">.   Work currently underway with </w:t>
      </w:r>
      <w:r w:rsidR="0046749D">
        <w:rPr>
          <w:rFonts w:ascii="Arial" w:hAnsi="Arial" w:cs="Arial"/>
          <w:sz w:val="24"/>
          <w:szCs w:val="24"/>
          <w:lang w:val="en-GB"/>
        </w:rPr>
        <w:t>1</w:t>
      </w:r>
      <w:r>
        <w:rPr>
          <w:rFonts w:ascii="Arial" w:hAnsi="Arial" w:cs="Arial"/>
          <w:sz w:val="24"/>
          <w:szCs w:val="24"/>
          <w:lang w:val="en-GB"/>
        </w:rPr>
        <w:t xml:space="preserve"> household</w:t>
      </w:r>
      <w:r w:rsidR="0046749D">
        <w:rPr>
          <w:rFonts w:ascii="Arial" w:hAnsi="Arial" w:cs="Arial"/>
          <w:sz w:val="24"/>
          <w:szCs w:val="24"/>
          <w:lang w:val="en-GB"/>
        </w:rPr>
        <w:t xml:space="preserve"> and a further 5 identified.</w:t>
      </w:r>
    </w:p>
    <w:p w14:paraId="402C4D01" w14:textId="436928F6" w:rsidR="0099690A" w:rsidRDefault="0046749D"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A total of 10 loans have been approved in principle under the Rebuilding Ireland Home Loans Scheme with a further 5 loans approved and 4 paid out.</w:t>
      </w:r>
    </w:p>
    <w:p w14:paraId="24BE3859" w14:textId="77777777" w:rsidR="0046749D" w:rsidRDefault="0046749D"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Letters of offer have issued to 4 tenants under the Incremental Tenant Purchase Scheme and 7 more are being progressed at present</w:t>
      </w:r>
    </w:p>
    <w:p w14:paraId="655229B5" w14:textId="77777777" w:rsidR="0046749D" w:rsidRDefault="0046749D" w:rsidP="0046749D">
      <w:pPr>
        <w:pStyle w:val="ListParagraph"/>
        <w:numPr>
          <w:ilvl w:val="0"/>
          <w:numId w:val="25"/>
        </w:numPr>
        <w:spacing w:after="0" w:line="240" w:lineRule="auto"/>
        <w:jc w:val="both"/>
        <w:rPr>
          <w:rFonts w:ascii="Arial" w:hAnsi="Arial" w:cs="Arial"/>
          <w:bCs/>
          <w:sz w:val="24"/>
          <w:szCs w:val="24"/>
          <w:lang w:val="en-GB"/>
        </w:rPr>
      </w:pPr>
      <w:r w:rsidRPr="0046749D">
        <w:rPr>
          <w:rFonts w:ascii="Arial" w:hAnsi="Arial" w:cs="Arial"/>
          <w:bCs/>
          <w:sz w:val="24"/>
          <w:szCs w:val="24"/>
          <w:lang w:val="en-GB"/>
        </w:rPr>
        <w:t>10 households have been successfully housed under the Mortgage to Rent Scheme with a further 3 signed awaiting completion and 9 being processed.</w:t>
      </w:r>
    </w:p>
    <w:p w14:paraId="3688BC17" w14:textId="2B933A87" w:rsidR="0046749D" w:rsidRPr="0046749D" w:rsidRDefault="0046749D" w:rsidP="0046749D">
      <w:pPr>
        <w:pStyle w:val="ListParagraph"/>
        <w:numPr>
          <w:ilvl w:val="0"/>
          <w:numId w:val="25"/>
        </w:numPr>
        <w:spacing w:after="0" w:line="240" w:lineRule="auto"/>
        <w:jc w:val="both"/>
        <w:rPr>
          <w:rFonts w:ascii="Arial" w:hAnsi="Arial" w:cs="Arial"/>
          <w:bCs/>
          <w:sz w:val="24"/>
          <w:szCs w:val="24"/>
          <w:lang w:val="en-GB"/>
        </w:rPr>
      </w:pPr>
      <w:r w:rsidRPr="0046749D">
        <w:rPr>
          <w:rFonts w:ascii="Arial" w:hAnsi="Arial" w:cs="Arial"/>
          <w:sz w:val="24"/>
          <w:szCs w:val="24"/>
          <w:lang w:val="en-GB"/>
        </w:rPr>
        <w:t>The 2019 allocation</w:t>
      </w:r>
      <w:r>
        <w:rPr>
          <w:rFonts w:ascii="Arial" w:hAnsi="Arial" w:cs="Arial"/>
          <w:sz w:val="24"/>
          <w:szCs w:val="24"/>
          <w:lang w:val="en-GB"/>
        </w:rPr>
        <w:t xml:space="preserve"> for grants</w:t>
      </w:r>
      <w:r w:rsidRPr="0046749D">
        <w:rPr>
          <w:rFonts w:ascii="Arial" w:hAnsi="Arial" w:cs="Arial"/>
          <w:sz w:val="24"/>
          <w:szCs w:val="24"/>
          <w:lang w:val="en-GB"/>
        </w:rPr>
        <w:t xml:space="preserve"> amounted to €1,497,292, €299,458 (20%) of which the Council provide from own resources.</w:t>
      </w:r>
      <w:r>
        <w:rPr>
          <w:rFonts w:ascii="Arial" w:hAnsi="Arial" w:cs="Arial"/>
          <w:sz w:val="24"/>
          <w:szCs w:val="24"/>
          <w:lang w:val="en-GB"/>
        </w:rPr>
        <w:t xml:space="preserve">   A total of 151 grants had been paid with a further 22 with work in progress and 38 on hand but work not yet commenced.</w:t>
      </w:r>
    </w:p>
    <w:p w14:paraId="17B620B5" w14:textId="0685867E" w:rsidR="0046749D" w:rsidRPr="0046749D" w:rsidRDefault="0046749D" w:rsidP="0046749D">
      <w:pPr>
        <w:pStyle w:val="ListParagraph"/>
        <w:numPr>
          <w:ilvl w:val="0"/>
          <w:numId w:val="25"/>
        </w:numPr>
        <w:spacing w:after="0" w:line="240" w:lineRule="auto"/>
        <w:jc w:val="both"/>
        <w:rPr>
          <w:rFonts w:ascii="Arial" w:hAnsi="Arial" w:cs="Arial"/>
          <w:bCs/>
          <w:sz w:val="24"/>
          <w:szCs w:val="24"/>
          <w:lang w:val="en-GB"/>
        </w:rPr>
      </w:pPr>
      <w:r w:rsidRPr="006B7A48">
        <w:rPr>
          <w:rFonts w:ascii="Arial" w:hAnsi="Arial" w:cs="Arial"/>
          <w:sz w:val="24"/>
          <w:szCs w:val="24"/>
          <w:lang w:val="en-GB"/>
        </w:rPr>
        <w:t>The Department has issued a new Application Form and Guidance for the Housing Adaptation Grants for Older People and People with a Disability by Circular 41.2019 dated 20</w:t>
      </w:r>
      <w:r w:rsidRPr="006B7A48">
        <w:rPr>
          <w:rFonts w:ascii="Arial" w:hAnsi="Arial" w:cs="Arial"/>
          <w:sz w:val="24"/>
          <w:szCs w:val="24"/>
          <w:vertAlign w:val="superscript"/>
          <w:lang w:val="en-GB"/>
        </w:rPr>
        <w:t>th</w:t>
      </w:r>
      <w:r w:rsidRPr="006B7A48">
        <w:rPr>
          <w:rFonts w:ascii="Arial" w:hAnsi="Arial" w:cs="Arial"/>
          <w:sz w:val="24"/>
          <w:szCs w:val="24"/>
          <w:lang w:val="en-GB"/>
        </w:rPr>
        <w:t xml:space="preserve"> December.</w:t>
      </w:r>
      <w:r>
        <w:rPr>
          <w:rFonts w:ascii="Arial" w:hAnsi="Arial" w:cs="Arial"/>
          <w:sz w:val="24"/>
          <w:szCs w:val="24"/>
          <w:lang w:val="en-GB"/>
        </w:rPr>
        <w:t xml:space="preserve">   The new single application form is available on the Council’s website.</w:t>
      </w:r>
    </w:p>
    <w:p w14:paraId="39F2E6B0" w14:textId="1628BDEB" w:rsidR="0046749D" w:rsidRDefault="0046749D" w:rsidP="00EF7FF6">
      <w:pPr>
        <w:pStyle w:val="ListParagraph"/>
        <w:numPr>
          <w:ilvl w:val="0"/>
          <w:numId w:val="25"/>
        </w:numPr>
        <w:spacing w:after="0" w:line="240" w:lineRule="auto"/>
        <w:jc w:val="both"/>
        <w:rPr>
          <w:rFonts w:ascii="Arial" w:hAnsi="Arial" w:cs="Arial"/>
          <w:sz w:val="24"/>
          <w:szCs w:val="24"/>
          <w:lang w:val="en-GB"/>
        </w:rPr>
      </w:pPr>
      <w:r w:rsidRPr="0046749D">
        <w:rPr>
          <w:rFonts w:ascii="Arial" w:hAnsi="Arial" w:cs="Arial"/>
          <w:sz w:val="24"/>
          <w:szCs w:val="24"/>
          <w:lang w:val="en-GB"/>
        </w:rPr>
        <w:t xml:space="preserve">All </w:t>
      </w:r>
      <w:r w:rsidR="00EF7FF6">
        <w:rPr>
          <w:rFonts w:ascii="Arial" w:hAnsi="Arial" w:cs="Arial"/>
          <w:sz w:val="24"/>
          <w:szCs w:val="24"/>
          <w:lang w:val="en-GB"/>
        </w:rPr>
        <w:t xml:space="preserve">weekly </w:t>
      </w:r>
      <w:r w:rsidRPr="0046749D">
        <w:rPr>
          <w:rFonts w:ascii="Arial" w:hAnsi="Arial" w:cs="Arial"/>
          <w:sz w:val="24"/>
          <w:szCs w:val="24"/>
          <w:lang w:val="en-GB"/>
        </w:rPr>
        <w:t xml:space="preserve">rents are currently being reviewed in accordance with the Different Rent Scheme 2019 </w:t>
      </w:r>
      <w:r w:rsidR="00EF7FF6">
        <w:rPr>
          <w:rFonts w:ascii="Arial" w:hAnsi="Arial" w:cs="Arial"/>
          <w:sz w:val="24"/>
          <w:szCs w:val="24"/>
          <w:lang w:val="en-GB"/>
        </w:rPr>
        <w:t>and</w:t>
      </w:r>
      <w:r w:rsidRPr="0046749D">
        <w:rPr>
          <w:rFonts w:ascii="Arial" w:hAnsi="Arial" w:cs="Arial"/>
          <w:sz w:val="24"/>
          <w:szCs w:val="24"/>
          <w:lang w:val="en-GB"/>
        </w:rPr>
        <w:t xml:space="preserve"> new rents </w:t>
      </w:r>
      <w:r w:rsidR="00EF7FF6">
        <w:rPr>
          <w:rFonts w:ascii="Arial" w:hAnsi="Arial" w:cs="Arial"/>
          <w:sz w:val="24"/>
          <w:szCs w:val="24"/>
          <w:lang w:val="en-GB"/>
        </w:rPr>
        <w:t>will take</w:t>
      </w:r>
      <w:r w:rsidRPr="0046749D">
        <w:rPr>
          <w:rFonts w:ascii="Arial" w:hAnsi="Arial" w:cs="Arial"/>
          <w:sz w:val="24"/>
          <w:szCs w:val="24"/>
          <w:lang w:val="en-GB"/>
        </w:rPr>
        <w:t xml:space="preserve"> effect </w:t>
      </w:r>
      <w:r w:rsidR="00EF7FF6">
        <w:rPr>
          <w:rFonts w:ascii="Arial" w:hAnsi="Arial" w:cs="Arial"/>
          <w:sz w:val="24"/>
          <w:szCs w:val="24"/>
          <w:lang w:val="en-GB"/>
        </w:rPr>
        <w:t>on</w:t>
      </w:r>
      <w:r w:rsidRPr="0046749D">
        <w:rPr>
          <w:rFonts w:ascii="Arial" w:hAnsi="Arial" w:cs="Arial"/>
          <w:sz w:val="24"/>
          <w:szCs w:val="24"/>
          <w:lang w:val="en-GB"/>
        </w:rPr>
        <w:t xml:space="preserve"> 29</w:t>
      </w:r>
      <w:r w:rsidRPr="0046749D">
        <w:rPr>
          <w:rFonts w:ascii="Arial" w:hAnsi="Arial" w:cs="Arial"/>
          <w:sz w:val="24"/>
          <w:szCs w:val="24"/>
          <w:vertAlign w:val="superscript"/>
          <w:lang w:val="en-GB"/>
        </w:rPr>
        <w:t>h</w:t>
      </w:r>
      <w:r w:rsidRPr="0046749D">
        <w:rPr>
          <w:rFonts w:ascii="Arial" w:hAnsi="Arial" w:cs="Arial"/>
          <w:sz w:val="24"/>
          <w:szCs w:val="24"/>
          <w:lang w:val="en-GB"/>
        </w:rPr>
        <w:t xml:space="preserve"> February.</w:t>
      </w:r>
    </w:p>
    <w:p w14:paraId="340A916A" w14:textId="749AB338" w:rsidR="00EF7FF6" w:rsidRDefault="00EF7FF6" w:rsidP="00EF7FF6">
      <w:pPr>
        <w:spacing w:after="0" w:line="240" w:lineRule="auto"/>
        <w:jc w:val="both"/>
        <w:rPr>
          <w:rFonts w:ascii="Arial" w:hAnsi="Arial" w:cs="Arial"/>
          <w:sz w:val="24"/>
          <w:szCs w:val="24"/>
          <w:lang w:val="en-GB"/>
        </w:rPr>
      </w:pPr>
    </w:p>
    <w:p w14:paraId="3C9D888B" w14:textId="77777777" w:rsidR="00AC680D" w:rsidRDefault="00C20323" w:rsidP="00EF7FF6">
      <w:pPr>
        <w:spacing w:after="0" w:line="240" w:lineRule="auto"/>
        <w:jc w:val="both"/>
        <w:rPr>
          <w:rFonts w:ascii="Arial" w:hAnsi="Arial" w:cs="Arial"/>
          <w:sz w:val="24"/>
          <w:szCs w:val="24"/>
          <w:lang w:val="en-GB"/>
        </w:rPr>
      </w:pPr>
      <w:r>
        <w:rPr>
          <w:rFonts w:ascii="Arial" w:hAnsi="Arial" w:cs="Arial"/>
          <w:sz w:val="24"/>
          <w:szCs w:val="24"/>
          <w:lang w:val="en-GB"/>
        </w:rPr>
        <w:t>A general discussion followed, with members expressing surprise at the level of refusals of offers.</w:t>
      </w:r>
      <w:r w:rsidR="00AC680D">
        <w:rPr>
          <w:rFonts w:ascii="Arial" w:hAnsi="Arial" w:cs="Arial"/>
          <w:sz w:val="24"/>
          <w:szCs w:val="24"/>
          <w:lang w:val="en-GB"/>
        </w:rPr>
        <w:t xml:space="preserve"> </w:t>
      </w:r>
      <w:r w:rsidR="001668B5">
        <w:rPr>
          <w:rFonts w:ascii="Arial" w:hAnsi="Arial" w:cs="Arial"/>
          <w:sz w:val="24"/>
          <w:szCs w:val="24"/>
          <w:lang w:val="en-GB"/>
        </w:rPr>
        <w:t xml:space="preserve"> It was noted that if an applicant refused two offers of accommodation in a </w:t>
      </w:r>
      <w:proofErr w:type="gramStart"/>
      <w:r w:rsidR="001668B5">
        <w:rPr>
          <w:rFonts w:ascii="Arial" w:hAnsi="Arial" w:cs="Arial"/>
          <w:sz w:val="24"/>
          <w:szCs w:val="24"/>
          <w:lang w:val="en-GB"/>
        </w:rPr>
        <w:t>12</w:t>
      </w:r>
      <w:r w:rsidR="00C02290">
        <w:rPr>
          <w:rFonts w:ascii="Arial" w:hAnsi="Arial" w:cs="Arial"/>
          <w:sz w:val="24"/>
          <w:szCs w:val="24"/>
          <w:lang w:val="en-GB"/>
        </w:rPr>
        <w:t xml:space="preserve"> </w:t>
      </w:r>
      <w:r w:rsidR="001668B5">
        <w:rPr>
          <w:rFonts w:ascii="Arial" w:hAnsi="Arial" w:cs="Arial"/>
          <w:sz w:val="24"/>
          <w:szCs w:val="24"/>
          <w:lang w:val="en-GB"/>
        </w:rPr>
        <w:t>month</w:t>
      </w:r>
      <w:proofErr w:type="gramEnd"/>
      <w:r w:rsidR="001668B5">
        <w:rPr>
          <w:rFonts w:ascii="Arial" w:hAnsi="Arial" w:cs="Arial"/>
          <w:sz w:val="24"/>
          <w:szCs w:val="24"/>
          <w:lang w:val="en-GB"/>
        </w:rPr>
        <w:t xml:space="preserve"> period then they would be suspended from the waiting list for a period of one year.</w:t>
      </w:r>
    </w:p>
    <w:p w14:paraId="51140C01" w14:textId="77777777" w:rsidR="00AC680D" w:rsidRDefault="00AC680D" w:rsidP="00EF7FF6">
      <w:pPr>
        <w:spacing w:after="0" w:line="240" w:lineRule="auto"/>
        <w:jc w:val="both"/>
        <w:rPr>
          <w:rFonts w:ascii="Arial" w:hAnsi="Arial" w:cs="Arial"/>
          <w:sz w:val="24"/>
          <w:szCs w:val="24"/>
          <w:lang w:val="en-GB"/>
        </w:rPr>
      </w:pPr>
    </w:p>
    <w:p w14:paraId="3332D200" w14:textId="77777777" w:rsidR="00AC680D" w:rsidRDefault="00C20323" w:rsidP="00EF7FF6">
      <w:pPr>
        <w:spacing w:after="0" w:line="240" w:lineRule="auto"/>
        <w:jc w:val="both"/>
        <w:rPr>
          <w:rFonts w:ascii="Arial" w:hAnsi="Arial" w:cs="Arial"/>
          <w:sz w:val="24"/>
          <w:szCs w:val="24"/>
          <w:lang w:val="en-GB"/>
        </w:rPr>
      </w:pPr>
      <w:r>
        <w:rPr>
          <w:rFonts w:ascii="Arial" w:hAnsi="Arial" w:cs="Arial"/>
          <w:sz w:val="24"/>
          <w:szCs w:val="24"/>
          <w:lang w:val="en-GB"/>
        </w:rPr>
        <w:t xml:space="preserve">Clarification was provided on the make-up of the 1014 households on the list i.e. 60% single adults with no dependents, 25% single adult and one child and 15% larger households. </w:t>
      </w:r>
      <w:r w:rsidR="00AC680D">
        <w:rPr>
          <w:rFonts w:ascii="Arial" w:hAnsi="Arial" w:cs="Arial"/>
          <w:sz w:val="24"/>
          <w:szCs w:val="24"/>
          <w:lang w:val="en-GB"/>
        </w:rPr>
        <w:t xml:space="preserve">The majority of approved applicants are in the Cavan Town area. </w:t>
      </w:r>
    </w:p>
    <w:p w14:paraId="3895139A" w14:textId="77777777" w:rsidR="00AC680D" w:rsidRDefault="00AC680D" w:rsidP="00EF7FF6">
      <w:pPr>
        <w:spacing w:after="0" w:line="240" w:lineRule="auto"/>
        <w:jc w:val="both"/>
        <w:rPr>
          <w:rFonts w:ascii="Arial" w:hAnsi="Arial" w:cs="Arial"/>
          <w:sz w:val="24"/>
          <w:szCs w:val="24"/>
          <w:lang w:val="en-GB"/>
        </w:rPr>
      </w:pPr>
    </w:p>
    <w:p w14:paraId="6DDA700A" w14:textId="3FAF0664" w:rsidR="00EF7FF6" w:rsidRDefault="00C20323" w:rsidP="00EF7FF6">
      <w:pPr>
        <w:spacing w:after="0" w:line="240" w:lineRule="auto"/>
        <w:jc w:val="both"/>
        <w:rPr>
          <w:rFonts w:ascii="Arial" w:hAnsi="Arial" w:cs="Arial"/>
          <w:sz w:val="24"/>
          <w:szCs w:val="24"/>
          <w:lang w:val="en-GB"/>
        </w:rPr>
      </w:pPr>
      <w:r>
        <w:rPr>
          <w:rFonts w:ascii="Arial" w:hAnsi="Arial" w:cs="Arial"/>
          <w:sz w:val="24"/>
          <w:szCs w:val="24"/>
          <w:lang w:val="en-GB"/>
        </w:rPr>
        <w:t>Staff were complimented on the way in which homeless presentations are dealt with and it was noted that further communication was required around boarding up of vacant stock.</w:t>
      </w:r>
      <w:r w:rsidR="00EF4244">
        <w:rPr>
          <w:rFonts w:ascii="Arial" w:hAnsi="Arial" w:cs="Arial"/>
          <w:sz w:val="24"/>
          <w:szCs w:val="24"/>
          <w:lang w:val="en-GB"/>
        </w:rPr>
        <w:t xml:space="preserve">   Ms McBrearty agreed to circulate the report following the meeting.</w:t>
      </w:r>
    </w:p>
    <w:p w14:paraId="1B919AEC" w14:textId="3BF1192A" w:rsidR="00C20323" w:rsidRDefault="00C20323" w:rsidP="00EF7FF6">
      <w:pPr>
        <w:spacing w:after="0" w:line="240" w:lineRule="auto"/>
        <w:jc w:val="both"/>
        <w:rPr>
          <w:rFonts w:ascii="Arial" w:hAnsi="Arial" w:cs="Arial"/>
          <w:sz w:val="24"/>
          <w:szCs w:val="24"/>
          <w:lang w:val="en-GB"/>
        </w:rPr>
      </w:pPr>
    </w:p>
    <w:p w14:paraId="2B5F3A66" w14:textId="77777777" w:rsidR="00C20323" w:rsidRPr="00EF7FF6" w:rsidRDefault="00C20323" w:rsidP="00EF7FF6">
      <w:pPr>
        <w:spacing w:after="0" w:line="240" w:lineRule="auto"/>
        <w:jc w:val="both"/>
        <w:rPr>
          <w:rFonts w:ascii="Arial" w:hAnsi="Arial" w:cs="Arial"/>
          <w:sz w:val="24"/>
          <w:szCs w:val="24"/>
          <w:lang w:val="en-GB"/>
        </w:rPr>
      </w:pPr>
    </w:p>
    <w:p w14:paraId="49248EE7" w14:textId="7FD26E6B" w:rsidR="00381B98" w:rsidRDefault="00381B98" w:rsidP="002E3AAB">
      <w:pPr>
        <w:pStyle w:val="ListParagraph"/>
        <w:numPr>
          <w:ilvl w:val="0"/>
          <w:numId w:val="28"/>
        </w:numPr>
        <w:spacing w:line="240" w:lineRule="auto"/>
        <w:ind w:left="357" w:hanging="357"/>
        <w:jc w:val="both"/>
        <w:rPr>
          <w:rFonts w:ascii="Arial" w:hAnsi="Arial" w:cs="Arial"/>
          <w:b/>
          <w:sz w:val="24"/>
          <w:szCs w:val="24"/>
          <w:u w:val="single"/>
        </w:rPr>
      </w:pPr>
      <w:bookmarkStart w:id="0" w:name="_Hlk32855253"/>
      <w:r w:rsidRPr="002E3AAB">
        <w:rPr>
          <w:rFonts w:ascii="Arial" w:hAnsi="Arial" w:cs="Arial"/>
          <w:b/>
          <w:sz w:val="24"/>
          <w:szCs w:val="24"/>
          <w:u w:val="single"/>
        </w:rPr>
        <w:t xml:space="preserve">HOUSING </w:t>
      </w:r>
      <w:r w:rsidR="002E3AAB">
        <w:rPr>
          <w:rFonts w:ascii="Arial" w:hAnsi="Arial" w:cs="Arial"/>
          <w:b/>
          <w:sz w:val="24"/>
          <w:szCs w:val="24"/>
          <w:u w:val="single"/>
        </w:rPr>
        <w:t xml:space="preserve">CONSTRUCTION </w:t>
      </w:r>
      <w:r w:rsidRPr="002E3AAB">
        <w:rPr>
          <w:rFonts w:ascii="Arial" w:hAnsi="Arial" w:cs="Arial"/>
          <w:b/>
          <w:sz w:val="24"/>
          <w:szCs w:val="24"/>
          <w:u w:val="single"/>
        </w:rPr>
        <w:t>ACTIVITY REPORT</w:t>
      </w:r>
    </w:p>
    <w:bookmarkEnd w:id="0"/>
    <w:p w14:paraId="7F7BA423" w14:textId="2E4DE80A" w:rsidR="002E3AAB" w:rsidRDefault="002E3AAB" w:rsidP="002E3AAB">
      <w:pPr>
        <w:spacing w:line="240" w:lineRule="auto"/>
        <w:jc w:val="both"/>
        <w:rPr>
          <w:rFonts w:ascii="Arial" w:hAnsi="Arial" w:cs="Arial"/>
          <w:bCs/>
          <w:sz w:val="24"/>
          <w:szCs w:val="24"/>
        </w:rPr>
      </w:pPr>
      <w:r>
        <w:rPr>
          <w:rFonts w:ascii="Arial" w:hAnsi="Arial" w:cs="Arial"/>
          <w:bCs/>
          <w:sz w:val="24"/>
          <w:szCs w:val="24"/>
        </w:rPr>
        <w:t xml:space="preserve">J Wilson presented a report on activity in the housing construction section.  </w:t>
      </w:r>
      <w:r w:rsidR="00AC680D">
        <w:rPr>
          <w:rFonts w:ascii="Arial" w:hAnsi="Arial" w:cs="Arial"/>
          <w:bCs/>
          <w:sz w:val="24"/>
          <w:szCs w:val="24"/>
        </w:rPr>
        <w:t>The following was noted by the Members</w:t>
      </w:r>
      <w:r>
        <w:rPr>
          <w:rFonts w:ascii="Arial" w:hAnsi="Arial" w:cs="Arial"/>
          <w:bCs/>
          <w:sz w:val="24"/>
          <w:szCs w:val="24"/>
        </w:rPr>
        <w:t>:</w:t>
      </w:r>
    </w:p>
    <w:p w14:paraId="79CF3CB8" w14:textId="7AA972CE" w:rsidR="002E3AAB" w:rsidRDefault="002E3AAB" w:rsidP="002E3AAB">
      <w:pPr>
        <w:pStyle w:val="ListParagraph"/>
        <w:numPr>
          <w:ilvl w:val="0"/>
          <w:numId w:val="29"/>
        </w:numPr>
        <w:spacing w:line="240" w:lineRule="auto"/>
        <w:jc w:val="both"/>
        <w:rPr>
          <w:rFonts w:ascii="Arial" w:hAnsi="Arial" w:cs="Arial"/>
          <w:bCs/>
          <w:sz w:val="24"/>
          <w:szCs w:val="24"/>
        </w:rPr>
      </w:pPr>
      <w:r>
        <w:rPr>
          <w:rFonts w:ascii="Arial" w:hAnsi="Arial" w:cs="Arial"/>
          <w:bCs/>
          <w:sz w:val="24"/>
          <w:szCs w:val="24"/>
        </w:rPr>
        <w:t>11 no. new builds were completed in 2019, 17 no. units are expected to be completed in 2020 and a further 62 no. units in 2021</w:t>
      </w:r>
    </w:p>
    <w:p w14:paraId="6945B64D" w14:textId="0FB8C3C3" w:rsidR="00A32412" w:rsidRPr="00A32412" w:rsidRDefault="002E3AAB" w:rsidP="009B7AB9">
      <w:pPr>
        <w:pStyle w:val="ListParagraph"/>
        <w:numPr>
          <w:ilvl w:val="0"/>
          <w:numId w:val="29"/>
        </w:numPr>
        <w:spacing w:line="240" w:lineRule="auto"/>
        <w:jc w:val="both"/>
        <w:rPr>
          <w:rFonts w:ascii="Arial" w:hAnsi="Arial" w:cs="Arial"/>
          <w:bCs/>
          <w:sz w:val="24"/>
          <w:szCs w:val="24"/>
        </w:rPr>
      </w:pPr>
      <w:r w:rsidRPr="00A32412">
        <w:rPr>
          <w:rFonts w:ascii="Arial" w:hAnsi="Arial" w:cs="Arial"/>
          <w:bCs/>
          <w:sz w:val="24"/>
          <w:szCs w:val="24"/>
        </w:rPr>
        <w:t>The acquisition of 45 units was completed in 2019.   Funding for this purpose had not been advised from the Department for 2020 but it was expected that this would reduce significantly.</w:t>
      </w:r>
    </w:p>
    <w:p w14:paraId="7BB41025" w14:textId="77777777" w:rsidR="00A32412" w:rsidRDefault="00A32412" w:rsidP="00A32412">
      <w:pPr>
        <w:pStyle w:val="ListParagraph"/>
        <w:spacing w:line="240" w:lineRule="auto"/>
        <w:jc w:val="both"/>
        <w:rPr>
          <w:rFonts w:ascii="Arial" w:hAnsi="Arial" w:cs="Arial"/>
          <w:bCs/>
          <w:sz w:val="24"/>
          <w:szCs w:val="24"/>
        </w:rPr>
      </w:pPr>
    </w:p>
    <w:p w14:paraId="2706BDD5" w14:textId="326F87A8" w:rsidR="002E3AAB" w:rsidRDefault="002E3AAB" w:rsidP="002E3AAB">
      <w:pPr>
        <w:pStyle w:val="ListParagraph"/>
        <w:numPr>
          <w:ilvl w:val="0"/>
          <w:numId w:val="29"/>
        </w:numPr>
        <w:spacing w:line="240" w:lineRule="auto"/>
        <w:jc w:val="both"/>
        <w:rPr>
          <w:rFonts w:ascii="Arial" w:hAnsi="Arial" w:cs="Arial"/>
          <w:bCs/>
          <w:sz w:val="24"/>
          <w:szCs w:val="24"/>
        </w:rPr>
      </w:pPr>
      <w:r>
        <w:rPr>
          <w:rFonts w:ascii="Arial" w:hAnsi="Arial" w:cs="Arial"/>
          <w:bCs/>
          <w:sz w:val="24"/>
          <w:szCs w:val="24"/>
        </w:rPr>
        <w:t>Approved Housing Bodies had completed 37 no. units in 2019 and a further 36 no. units were expected to be completed in 2020.</w:t>
      </w:r>
    </w:p>
    <w:p w14:paraId="5C3EB814" w14:textId="7F2EA5DC" w:rsidR="002E3AAB" w:rsidRDefault="002E3AAB" w:rsidP="002E3AAB">
      <w:pPr>
        <w:pStyle w:val="ListParagraph"/>
        <w:numPr>
          <w:ilvl w:val="0"/>
          <w:numId w:val="29"/>
        </w:numPr>
        <w:spacing w:line="240" w:lineRule="auto"/>
        <w:jc w:val="both"/>
        <w:rPr>
          <w:rFonts w:ascii="Arial" w:hAnsi="Arial" w:cs="Arial"/>
          <w:bCs/>
          <w:sz w:val="24"/>
          <w:szCs w:val="24"/>
        </w:rPr>
      </w:pPr>
      <w:r>
        <w:rPr>
          <w:rFonts w:ascii="Arial" w:hAnsi="Arial" w:cs="Arial"/>
          <w:bCs/>
          <w:sz w:val="24"/>
          <w:szCs w:val="24"/>
        </w:rPr>
        <w:t xml:space="preserve">188 no. vacant houses had been refurbished and made available for reletting in past four years with 29 no. of these refurbished in 2019.   There are 85 vacant houses </w:t>
      </w:r>
      <w:r w:rsidR="001668B5">
        <w:rPr>
          <w:rFonts w:ascii="Arial" w:hAnsi="Arial" w:cs="Arial"/>
          <w:bCs/>
          <w:sz w:val="24"/>
          <w:szCs w:val="24"/>
        </w:rPr>
        <w:t>currently with</w:t>
      </w:r>
      <w:r>
        <w:rPr>
          <w:rFonts w:ascii="Arial" w:hAnsi="Arial" w:cs="Arial"/>
          <w:bCs/>
          <w:sz w:val="24"/>
          <w:szCs w:val="24"/>
        </w:rPr>
        <w:t xml:space="preserve"> work progressing on 25</w:t>
      </w:r>
      <w:r w:rsidR="001668B5">
        <w:rPr>
          <w:rFonts w:ascii="Arial" w:hAnsi="Arial" w:cs="Arial"/>
          <w:bCs/>
          <w:sz w:val="24"/>
          <w:szCs w:val="24"/>
        </w:rPr>
        <w:t xml:space="preserve"> of these.   Preparatory work has commenced on 37 others and will be finalised in due course.</w:t>
      </w:r>
    </w:p>
    <w:p w14:paraId="3B9DF51D" w14:textId="36BD05BF" w:rsidR="001668B5" w:rsidRDefault="001668B5" w:rsidP="001668B5">
      <w:pPr>
        <w:spacing w:line="240" w:lineRule="auto"/>
        <w:jc w:val="both"/>
        <w:rPr>
          <w:rFonts w:ascii="Arial" w:hAnsi="Arial" w:cs="Arial"/>
          <w:bCs/>
          <w:sz w:val="24"/>
          <w:szCs w:val="24"/>
        </w:rPr>
      </w:pPr>
      <w:r>
        <w:rPr>
          <w:rFonts w:ascii="Arial" w:hAnsi="Arial" w:cs="Arial"/>
          <w:bCs/>
          <w:sz w:val="24"/>
          <w:szCs w:val="24"/>
        </w:rPr>
        <w:t>Following a general discussion it was noted that houses may be purchased by tenants under the terms and conditions of the current Tenant Incremental Purchase Scheme; that decisions as to ring fencing of rental income for repair of council houses was a matter for consideration as part of the annual Budgetary process; damage  and abuse of property is not just in council houses and that private landlord</w:t>
      </w:r>
      <w:r w:rsidR="001457C6">
        <w:rPr>
          <w:rFonts w:ascii="Arial" w:hAnsi="Arial" w:cs="Arial"/>
          <w:bCs/>
          <w:sz w:val="24"/>
          <w:szCs w:val="24"/>
        </w:rPr>
        <w:t>s have difficulties with this too and that regular inspection of properties would require significant resources.</w:t>
      </w:r>
    </w:p>
    <w:p w14:paraId="0C925372" w14:textId="77777777" w:rsidR="00C02290" w:rsidRDefault="00C02290" w:rsidP="001668B5">
      <w:pPr>
        <w:spacing w:line="240" w:lineRule="auto"/>
        <w:jc w:val="both"/>
        <w:rPr>
          <w:rFonts w:ascii="Arial" w:hAnsi="Arial" w:cs="Arial"/>
          <w:bCs/>
          <w:sz w:val="24"/>
          <w:szCs w:val="24"/>
        </w:rPr>
      </w:pPr>
    </w:p>
    <w:p w14:paraId="331E8843" w14:textId="3603B516" w:rsidR="001457C6" w:rsidRDefault="001457C6" w:rsidP="001457C6">
      <w:pPr>
        <w:pStyle w:val="ListParagraph"/>
        <w:numPr>
          <w:ilvl w:val="0"/>
          <w:numId w:val="28"/>
        </w:numPr>
        <w:spacing w:line="240" w:lineRule="auto"/>
        <w:ind w:left="357" w:hanging="357"/>
        <w:jc w:val="both"/>
        <w:rPr>
          <w:rFonts w:ascii="Arial" w:hAnsi="Arial" w:cs="Arial"/>
          <w:b/>
          <w:sz w:val="24"/>
          <w:szCs w:val="24"/>
          <w:u w:val="single"/>
        </w:rPr>
      </w:pPr>
      <w:bookmarkStart w:id="1" w:name="_Hlk32856225"/>
      <w:r>
        <w:rPr>
          <w:rFonts w:ascii="Arial" w:hAnsi="Arial" w:cs="Arial"/>
          <w:b/>
          <w:sz w:val="24"/>
          <w:szCs w:val="24"/>
          <w:u w:val="single"/>
        </w:rPr>
        <w:t xml:space="preserve">CORPORATE </w:t>
      </w:r>
      <w:r w:rsidR="00C02290">
        <w:rPr>
          <w:rFonts w:ascii="Arial" w:hAnsi="Arial" w:cs="Arial"/>
          <w:b/>
          <w:sz w:val="24"/>
          <w:szCs w:val="24"/>
          <w:u w:val="single"/>
        </w:rPr>
        <w:t>AFFAIRS &amp; HUMAN RESOURCES</w:t>
      </w:r>
      <w:r>
        <w:rPr>
          <w:rFonts w:ascii="Arial" w:hAnsi="Arial" w:cs="Arial"/>
          <w:b/>
          <w:sz w:val="24"/>
          <w:szCs w:val="24"/>
          <w:u w:val="single"/>
        </w:rPr>
        <w:t xml:space="preserve"> ACTIVITY</w:t>
      </w:r>
      <w:r w:rsidRPr="002E3AAB">
        <w:rPr>
          <w:rFonts w:ascii="Arial" w:hAnsi="Arial" w:cs="Arial"/>
          <w:b/>
          <w:sz w:val="24"/>
          <w:szCs w:val="24"/>
          <w:u w:val="single"/>
        </w:rPr>
        <w:t xml:space="preserve"> REPORT</w:t>
      </w:r>
    </w:p>
    <w:bookmarkEnd w:id="1"/>
    <w:p w14:paraId="0648E899" w14:textId="79BA59E0" w:rsidR="00C02290" w:rsidRDefault="00C02290" w:rsidP="00C02290">
      <w:pPr>
        <w:spacing w:line="240" w:lineRule="auto"/>
        <w:jc w:val="both"/>
        <w:rPr>
          <w:rFonts w:ascii="Arial" w:hAnsi="Arial" w:cs="Arial"/>
          <w:bCs/>
          <w:sz w:val="24"/>
          <w:szCs w:val="24"/>
        </w:rPr>
      </w:pPr>
      <w:r>
        <w:rPr>
          <w:rFonts w:ascii="Arial" w:hAnsi="Arial" w:cs="Arial"/>
          <w:bCs/>
          <w:sz w:val="24"/>
          <w:szCs w:val="24"/>
        </w:rPr>
        <w:t>L McGavigan</w:t>
      </w:r>
      <w:r w:rsidRPr="00C02290">
        <w:rPr>
          <w:rFonts w:ascii="Arial" w:hAnsi="Arial" w:cs="Arial"/>
          <w:bCs/>
          <w:sz w:val="24"/>
          <w:szCs w:val="24"/>
        </w:rPr>
        <w:t xml:space="preserve"> presented a report on</w:t>
      </w:r>
      <w:r>
        <w:rPr>
          <w:rFonts w:ascii="Arial" w:hAnsi="Arial" w:cs="Arial"/>
          <w:bCs/>
          <w:sz w:val="24"/>
          <w:szCs w:val="24"/>
        </w:rPr>
        <w:t xml:space="preserve"> the </w:t>
      </w:r>
      <w:r w:rsidRPr="00C02290">
        <w:rPr>
          <w:rFonts w:ascii="Arial" w:hAnsi="Arial" w:cs="Arial"/>
          <w:bCs/>
          <w:sz w:val="24"/>
          <w:szCs w:val="24"/>
        </w:rPr>
        <w:t>activit</w:t>
      </w:r>
      <w:r>
        <w:rPr>
          <w:rFonts w:ascii="Arial" w:hAnsi="Arial" w:cs="Arial"/>
          <w:bCs/>
          <w:sz w:val="24"/>
          <w:szCs w:val="24"/>
        </w:rPr>
        <w:t xml:space="preserve">ies in the Corporate Services and Human Resources </w:t>
      </w:r>
      <w:r w:rsidRPr="00C02290">
        <w:rPr>
          <w:rFonts w:ascii="Arial" w:hAnsi="Arial" w:cs="Arial"/>
          <w:bCs/>
          <w:sz w:val="24"/>
          <w:szCs w:val="24"/>
        </w:rPr>
        <w:t>section</w:t>
      </w:r>
      <w:r>
        <w:rPr>
          <w:rFonts w:ascii="Arial" w:hAnsi="Arial" w:cs="Arial"/>
          <w:bCs/>
          <w:sz w:val="24"/>
          <w:szCs w:val="24"/>
        </w:rPr>
        <w:t xml:space="preserve"> in 2019</w:t>
      </w:r>
      <w:r w:rsidRPr="00C02290">
        <w:rPr>
          <w:rFonts w:ascii="Arial" w:hAnsi="Arial" w:cs="Arial"/>
          <w:bCs/>
          <w:sz w:val="24"/>
          <w:szCs w:val="24"/>
        </w:rPr>
        <w:t xml:space="preserve">.  Points </w:t>
      </w:r>
      <w:r w:rsidR="00AC680D">
        <w:rPr>
          <w:rFonts w:ascii="Arial" w:hAnsi="Arial" w:cs="Arial"/>
          <w:bCs/>
          <w:sz w:val="24"/>
          <w:szCs w:val="24"/>
        </w:rPr>
        <w:t>noted by Members</w:t>
      </w:r>
      <w:r w:rsidRPr="00C02290">
        <w:rPr>
          <w:rFonts w:ascii="Arial" w:hAnsi="Arial" w:cs="Arial"/>
          <w:bCs/>
          <w:sz w:val="24"/>
          <w:szCs w:val="24"/>
        </w:rPr>
        <w:t xml:space="preserve"> were</w:t>
      </w:r>
      <w:r w:rsidR="00AC680D">
        <w:rPr>
          <w:rFonts w:ascii="Arial" w:hAnsi="Arial" w:cs="Arial"/>
          <w:bCs/>
          <w:sz w:val="24"/>
          <w:szCs w:val="24"/>
        </w:rPr>
        <w:t xml:space="preserve"> as follows</w:t>
      </w:r>
      <w:r w:rsidRPr="00C02290">
        <w:rPr>
          <w:rFonts w:ascii="Arial" w:hAnsi="Arial" w:cs="Arial"/>
          <w:bCs/>
          <w:sz w:val="24"/>
          <w:szCs w:val="24"/>
        </w:rPr>
        <w:t>:</w:t>
      </w:r>
    </w:p>
    <w:p w14:paraId="142B02CA" w14:textId="3229BC44" w:rsidR="00C02290" w:rsidRDefault="00C02290" w:rsidP="00C02290">
      <w:pPr>
        <w:pStyle w:val="ListParagraph"/>
        <w:numPr>
          <w:ilvl w:val="0"/>
          <w:numId w:val="30"/>
        </w:numPr>
        <w:spacing w:line="240" w:lineRule="auto"/>
        <w:jc w:val="both"/>
        <w:rPr>
          <w:rFonts w:ascii="Arial" w:hAnsi="Arial" w:cs="Arial"/>
          <w:bCs/>
          <w:sz w:val="24"/>
          <w:szCs w:val="24"/>
        </w:rPr>
      </w:pPr>
      <w:r>
        <w:rPr>
          <w:rFonts w:ascii="Arial" w:hAnsi="Arial" w:cs="Arial"/>
          <w:bCs/>
          <w:sz w:val="24"/>
          <w:szCs w:val="24"/>
        </w:rPr>
        <w:t>413 no. staff were employed by the Council at 31</w:t>
      </w:r>
      <w:r w:rsidRPr="00C02290">
        <w:rPr>
          <w:rFonts w:ascii="Arial" w:hAnsi="Arial" w:cs="Arial"/>
          <w:bCs/>
          <w:sz w:val="24"/>
          <w:szCs w:val="24"/>
          <w:vertAlign w:val="superscript"/>
        </w:rPr>
        <w:t>st</w:t>
      </w:r>
      <w:r>
        <w:rPr>
          <w:rFonts w:ascii="Arial" w:hAnsi="Arial" w:cs="Arial"/>
          <w:bCs/>
          <w:sz w:val="24"/>
          <w:szCs w:val="24"/>
        </w:rPr>
        <w:t xml:space="preserve"> December together with 88 no. retained firefighters</w:t>
      </w:r>
    </w:p>
    <w:p w14:paraId="06284E9B" w14:textId="2E70C84C" w:rsidR="00C02290" w:rsidRDefault="00C02290" w:rsidP="00C02290">
      <w:pPr>
        <w:pStyle w:val="ListParagraph"/>
        <w:numPr>
          <w:ilvl w:val="0"/>
          <w:numId w:val="30"/>
        </w:numPr>
        <w:spacing w:line="240" w:lineRule="auto"/>
        <w:jc w:val="both"/>
        <w:rPr>
          <w:rFonts w:ascii="Arial" w:hAnsi="Arial" w:cs="Arial"/>
          <w:bCs/>
          <w:sz w:val="24"/>
          <w:szCs w:val="24"/>
        </w:rPr>
      </w:pPr>
      <w:r>
        <w:rPr>
          <w:rFonts w:ascii="Arial" w:hAnsi="Arial" w:cs="Arial"/>
          <w:bCs/>
          <w:sz w:val="24"/>
          <w:szCs w:val="24"/>
        </w:rPr>
        <w:t>During 2019 the HR department organised 34 separate competitions for various posts.</w:t>
      </w:r>
    </w:p>
    <w:p w14:paraId="37C0D6B0" w14:textId="60AB4B10" w:rsidR="00C02290" w:rsidRDefault="00C02290" w:rsidP="00C02290">
      <w:pPr>
        <w:pStyle w:val="ListParagraph"/>
        <w:numPr>
          <w:ilvl w:val="0"/>
          <w:numId w:val="30"/>
        </w:numPr>
        <w:spacing w:line="240" w:lineRule="auto"/>
        <w:jc w:val="both"/>
        <w:rPr>
          <w:rFonts w:ascii="Arial" w:hAnsi="Arial" w:cs="Arial"/>
          <w:bCs/>
          <w:sz w:val="24"/>
          <w:szCs w:val="24"/>
        </w:rPr>
      </w:pPr>
      <w:r>
        <w:rPr>
          <w:rFonts w:ascii="Arial" w:hAnsi="Arial" w:cs="Arial"/>
          <w:bCs/>
          <w:sz w:val="24"/>
          <w:szCs w:val="24"/>
        </w:rPr>
        <w:t>Staff welfare is part of the core work of the department to ensure that employees have access to the wide range of schemes available to achieve a proper work life balance.</w:t>
      </w:r>
    </w:p>
    <w:p w14:paraId="266BA205" w14:textId="352B0BEA" w:rsidR="00C02290" w:rsidRDefault="00C02290" w:rsidP="00C02290">
      <w:pPr>
        <w:pStyle w:val="ListParagraph"/>
        <w:numPr>
          <w:ilvl w:val="0"/>
          <w:numId w:val="30"/>
        </w:numPr>
        <w:spacing w:line="240" w:lineRule="auto"/>
        <w:jc w:val="both"/>
        <w:rPr>
          <w:rFonts w:ascii="Arial" w:hAnsi="Arial" w:cs="Arial"/>
          <w:bCs/>
          <w:sz w:val="24"/>
          <w:szCs w:val="24"/>
        </w:rPr>
      </w:pPr>
      <w:r>
        <w:rPr>
          <w:rFonts w:ascii="Arial" w:hAnsi="Arial" w:cs="Arial"/>
          <w:bCs/>
          <w:sz w:val="24"/>
          <w:szCs w:val="24"/>
        </w:rPr>
        <w:t>Training was provided to 987 indoor and 422 outdoor staff during 2019.   Training was also provided to elected members following the elections in May.</w:t>
      </w:r>
    </w:p>
    <w:p w14:paraId="075F1DEE" w14:textId="67ED4335" w:rsidR="003E1CA7" w:rsidRDefault="003E1CA7" w:rsidP="003E1CA7">
      <w:pPr>
        <w:pStyle w:val="ListParagraph"/>
        <w:numPr>
          <w:ilvl w:val="0"/>
          <w:numId w:val="30"/>
        </w:numPr>
        <w:spacing w:line="240" w:lineRule="auto"/>
        <w:jc w:val="both"/>
        <w:rPr>
          <w:rFonts w:ascii="Arial" w:hAnsi="Arial" w:cs="Arial"/>
          <w:bCs/>
          <w:sz w:val="24"/>
          <w:szCs w:val="24"/>
        </w:rPr>
      </w:pPr>
      <w:r>
        <w:rPr>
          <w:rFonts w:ascii="Arial" w:hAnsi="Arial" w:cs="Arial"/>
          <w:bCs/>
          <w:sz w:val="24"/>
          <w:szCs w:val="24"/>
        </w:rPr>
        <w:t>PMDS is the mechanism used to support and improve performance at individual, team and organisational levels in the organisation.</w:t>
      </w:r>
    </w:p>
    <w:p w14:paraId="143843D0" w14:textId="7A7F725B" w:rsidR="003E1CA7" w:rsidRDefault="003E1CA7" w:rsidP="003E1CA7">
      <w:pPr>
        <w:pStyle w:val="ListParagraph"/>
        <w:numPr>
          <w:ilvl w:val="0"/>
          <w:numId w:val="30"/>
        </w:numPr>
        <w:spacing w:line="240" w:lineRule="auto"/>
        <w:jc w:val="both"/>
        <w:rPr>
          <w:rFonts w:ascii="Arial" w:hAnsi="Arial" w:cs="Arial"/>
          <w:bCs/>
          <w:sz w:val="24"/>
          <w:szCs w:val="24"/>
        </w:rPr>
      </w:pPr>
      <w:r>
        <w:rPr>
          <w:rFonts w:ascii="Arial" w:hAnsi="Arial" w:cs="Arial"/>
          <w:bCs/>
          <w:sz w:val="24"/>
          <w:szCs w:val="24"/>
        </w:rPr>
        <w:t>A total of 110 Freedom of Information applications were received, 93 of which were granted</w:t>
      </w:r>
    </w:p>
    <w:p w14:paraId="0653162E" w14:textId="637DE905" w:rsidR="003E1CA7" w:rsidRDefault="003E1CA7" w:rsidP="003E1CA7">
      <w:pPr>
        <w:pStyle w:val="ListParagraph"/>
        <w:numPr>
          <w:ilvl w:val="0"/>
          <w:numId w:val="30"/>
        </w:numPr>
        <w:spacing w:line="240" w:lineRule="auto"/>
        <w:jc w:val="both"/>
        <w:rPr>
          <w:rFonts w:ascii="Arial" w:hAnsi="Arial" w:cs="Arial"/>
          <w:bCs/>
          <w:sz w:val="24"/>
          <w:szCs w:val="24"/>
        </w:rPr>
      </w:pPr>
      <w:r>
        <w:rPr>
          <w:rFonts w:ascii="Arial" w:hAnsi="Arial" w:cs="Arial"/>
          <w:bCs/>
          <w:sz w:val="24"/>
          <w:szCs w:val="24"/>
        </w:rPr>
        <w:t>6 subject access requests were received under the Data Protection laws.</w:t>
      </w:r>
    </w:p>
    <w:p w14:paraId="7061415A" w14:textId="25BC87F9" w:rsidR="003E1CA7" w:rsidRDefault="003E1CA7" w:rsidP="003E1CA7">
      <w:pPr>
        <w:pStyle w:val="ListParagraph"/>
        <w:numPr>
          <w:ilvl w:val="0"/>
          <w:numId w:val="30"/>
        </w:numPr>
        <w:spacing w:line="240" w:lineRule="auto"/>
        <w:jc w:val="both"/>
        <w:rPr>
          <w:rFonts w:ascii="Arial" w:hAnsi="Arial" w:cs="Arial"/>
          <w:bCs/>
          <w:sz w:val="24"/>
          <w:szCs w:val="24"/>
        </w:rPr>
      </w:pPr>
      <w:r>
        <w:rPr>
          <w:rFonts w:ascii="Arial" w:hAnsi="Arial" w:cs="Arial"/>
          <w:bCs/>
          <w:sz w:val="24"/>
          <w:szCs w:val="24"/>
        </w:rPr>
        <w:t>Work is ongoing on the development of the Corporate Plan 2019 – 2024</w:t>
      </w:r>
    </w:p>
    <w:p w14:paraId="3F1D0026" w14:textId="414FBF93" w:rsidR="003E1CA7" w:rsidRDefault="003E1CA7" w:rsidP="003E1CA7">
      <w:pPr>
        <w:pStyle w:val="ListParagraph"/>
        <w:numPr>
          <w:ilvl w:val="0"/>
          <w:numId w:val="30"/>
        </w:numPr>
        <w:spacing w:line="240" w:lineRule="auto"/>
        <w:jc w:val="both"/>
        <w:rPr>
          <w:rFonts w:ascii="Arial" w:hAnsi="Arial" w:cs="Arial"/>
          <w:bCs/>
          <w:sz w:val="24"/>
          <w:szCs w:val="24"/>
        </w:rPr>
      </w:pPr>
      <w:r>
        <w:rPr>
          <w:rFonts w:ascii="Arial" w:hAnsi="Arial" w:cs="Arial"/>
          <w:bCs/>
          <w:sz w:val="24"/>
          <w:szCs w:val="24"/>
        </w:rPr>
        <w:t xml:space="preserve">The section also has responsibility for the administration of plenary council meetings, provides support to the </w:t>
      </w:r>
      <w:proofErr w:type="spellStart"/>
      <w:r>
        <w:rPr>
          <w:rFonts w:ascii="Arial" w:hAnsi="Arial" w:cs="Arial"/>
          <w:bCs/>
          <w:sz w:val="24"/>
          <w:szCs w:val="24"/>
        </w:rPr>
        <w:t>Cathaoirleach</w:t>
      </w:r>
      <w:proofErr w:type="spellEnd"/>
      <w:r>
        <w:rPr>
          <w:rFonts w:ascii="Arial" w:hAnsi="Arial" w:cs="Arial"/>
          <w:bCs/>
          <w:sz w:val="24"/>
          <w:szCs w:val="24"/>
        </w:rPr>
        <w:t xml:space="preserve"> and Elected Members and organise both </w:t>
      </w:r>
      <w:proofErr w:type="spellStart"/>
      <w:r>
        <w:rPr>
          <w:rFonts w:ascii="Arial" w:hAnsi="Arial" w:cs="Arial"/>
          <w:bCs/>
          <w:sz w:val="24"/>
          <w:szCs w:val="24"/>
        </w:rPr>
        <w:t>Cathaoirleach’s</w:t>
      </w:r>
      <w:proofErr w:type="spellEnd"/>
      <w:r>
        <w:rPr>
          <w:rFonts w:ascii="Arial" w:hAnsi="Arial" w:cs="Arial"/>
          <w:bCs/>
          <w:sz w:val="24"/>
          <w:szCs w:val="24"/>
        </w:rPr>
        <w:t xml:space="preserve"> and Civic Receptions.</w:t>
      </w:r>
    </w:p>
    <w:p w14:paraId="2B753508" w14:textId="76AD130A" w:rsidR="003E1CA7" w:rsidRDefault="003E1CA7" w:rsidP="003E1CA7">
      <w:pPr>
        <w:pStyle w:val="ListParagraph"/>
        <w:numPr>
          <w:ilvl w:val="0"/>
          <w:numId w:val="30"/>
        </w:numPr>
        <w:spacing w:line="240" w:lineRule="auto"/>
        <w:jc w:val="both"/>
        <w:rPr>
          <w:rFonts w:ascii="Arial" w:hAnsi="Arial" w:cs="Arial"/>
          <w:bCs/>
          <w:sz w:val="24"/>
          <w:szCs w:val="24"/>
        </w:rPr>
      </w:pPr>
      <w:r>
        <w:rPr>
          <w:rFonts w:ascii="Arial" w:hAnsi="Arial" w:cs="Arial"/>
          <w:bCs/>
          <w:sz w:val="24"/>
          <w:szCs w:val="24"/>
        </w:rPr>
        <w:t>There are 57,481 electors in the county who can vote in the forthcoming elections.</w:t>
      </w:r>
    </w:p>
    <w:p w14:paraId="68C05ED1" w14:textId="475E5DB3" w:rsidR="003E1CA7" w:rsidRDefault="003E1CA7" w:rsidP="003E1CA7">
      <w:pPr>
        <w:pStyle w:val="ListParagraph"/>
        <w:numPr>
          <w:ilvl w:val="0"/>
          <w:numId w:val="30"/>
        </w:numPr>
        <w:spacing w:line="240" w:lineRule="auto"/>
        <w:jc w:val="both"/>
        <w:rPr>
          <w:rFonts w:ascii="Arial" w:hAnsi="Arial" w:cs="Arial"/>
          <w:bCs/>
          <w:sz w:val="24"/>
          <w:szCs w:val="24"/>
        </w:rPr>
      </w:pPr>
      <w:r>
        <w:rPr>
          <w:rFonts w:ascii="Arial" w:hAnsi="Arial" w:cs="Arial"/>
          <w:bCs/>
          <w:sz w:val="24"/>
          <w:szCs w:val="24"/>
        </w:rPr>
        <w:t xml:space="preserve">The section is also responsible for the Protected Disclosures Act, 2014 and no such disclosures were received in the </w:t>
      </w:r>
      <w:proofErr w:type="gramStart"/>
      <w:r>
        <w:rPr>
          <w:rFonts w:ascii="Arial" w:hAnsi="Arial" w:cs="Arial"/>
          <w:bCs/>
          <w:sz w:val="24"/>
          <w:szCs w:val="24"/>
        </w:rPr>
        <w:t>12 month</w:t>
      </w:r>
      <w:proofErr w:type="gramEnd"/>
      <w:r>
        <w:rPr>
          <w:rFonts w:ascii="Arial" w:hAnsi="Arial" w:cs="Arial"/>
          <w:bCs/>
          <w:sz w:val="24"/>
          <w:szCs w:val="24"/>
        </w:rPr>
        <w:t xml:space="preserve"> period ending 27</w:t>
      </w:r>
      <w:r w:rsidRPr="003E1CA7">
        <w:rPr>
          <w:rFonts w:ascii="Arial" w:hAnsi="Arial" w:cs="Arial"/>
          <w:bCs/>
          <w:sz w:val="24"/>
          <w:szCs w:val="24"/>
          <w:vertAlign w:val="superscript"/>
        </w:rPr>
        <w:t>th</w:t>
      </w:r>
      <w:r>
        <w:rPr>
          <w:rFonts w:ascii="Arial" w:hAnsi="Arial" w:cs="Arial"/>
          <w:bCs/>
          <w:sz w:val="24"/>
          <w:szCs w:val="24"/>
        </w:rPr>
        <w:t xml:space="preserve"> June, 2019.</w:t>
      </w:r>
    </w:p>
    <w:p w14:paraId="0A3D8A1A" w14:textId="77777777" w:rsidR="003E1CA7" w:rsidRPr="003E1CA7" w:rsidRDefault="003E1CA7" w:rsidP="003E1CA7">
      <w:pPr>
        <w:spacing w:line="240" w:lineRule="auto"/>
        <w:jc w:val="both"/>
        <w:rPr>
          <w:rFonts w:ascii="Arial" w:hAnsi="Arial" w:cs="Arial"/>
          <w:bCs/>
          <w:sz w:val="24"/>
          <w:szCs w:val="24"/>
        </w:rPr>
      </w:pPr>
    </w:p>
    <w:p w14:paraId="6D21DE69" w14:textId="695BBC21" w:rsidR="003E1CA7" w:rsidRDefault="003E1CA7" w:rsidP="003E1CA7">
      <w:pPr>
        <w:pStyle w:val="ListParagraph"/>
        <w:numPr>
          <w:ilvl w:val="0"/>
          <w:numId w:val="28"/>
        </w:numPr>
        <w:spacing w:line="240" w:lineRule="auto"/>
        <w:ind w:left="357" w:hanging="357"/>
        <w:jc w:val="both"/>
        <w:rPr>
          <w:rFonts w:ascii="Arial" w:hAnsi="Arial" w:cs="Arial"/>
          <w:b/>
          <w:sz w:val="24"/>
          <w:szCs w:val="24"/>
          <w:u w:val="single"/>
        </w:rPr>
      </w:pPr>
      <w:bookmarkStart w:id="2" w:name="_Hlk32856515"/>
      <w:r>
        <w:rPr>
          <w:rFonts w:ascii="Arial" w:hAnsi="Arial" w:cs="Arial"/>
          <w:b/>
          <w:sz w:val="24"/>
          <w:szCs w:val="24"/>
          <w:u w:val="single"/>
        </w:rPr>
        <w:t>DRAFT STANDING ORDERS</w:t>
      </w:r>
    </w:p>
    <w:bookmarkEnd w:id="2"/>
    <w:p w14:paraId="7F4D3D4A" w14:textId="1AE3A00D" w:rsidR="003E1CA7" w:rsidRDefault="003E1CA7" w:rsidP="003E1CA7">
      <w:pPr>
        <w:spacing w:line="240" w:lineRule="auto"/>
        <w:jc w:val="both"/>
        <w:rPr>
          <w:rFonts w:ascii="Arial" w:hAnsi="Arial" w:cs="Arial"/>
          <w:bCs/>
          <w:sz w:val="24"/>
          <w:szCs w:val="24"/>
        </w:rPr>
      </w:pPr>
      <w:r>
        <w:rPr>
          <w:rFonts w:ascii="Arial" w:hAnsi="Arial" w:cs="Arial"/>
          <w:bCs/>
          <w:sz w:val="24"/>
          <w:szCs w:val="24"/>
        </w:rPr>
        <w:t>L McGavigan advised that the</w:t>
      </w:r>
      <w:r w:rsidR="00637FB5">
        <w:rPr>
          <w:rFonts w:ascii="Arial" w:hAnsi="Arial" w:cs="Arial"/>
          <w:bCs/>
          <w:sz w:val="24"/>
          <w:szCs w:val="24"/>
        </w:rPr>
        <w:t xml:space="preserve"> Draft Standing Orders which </w:t>
      </w:r>
      <w:r w:rsidR="00AC680D">
        <w:rPr>
          <w:rFonts w:ascii="Arial" w:hAnsi="Arial" w:cs="Arial"/>
          <w:bCs/>
          <w:sz w:val="24"/>
          <w:szCs w:val="24"/>
        </w:rPr>
        <w:t>set out</w:t>
      </w:r>
      <w:r w:rsidR="00637FB5">
        <w:rPr>
          <w:rFonts w:ascii="Arial" w:hAnsi="Arial" w:cs="Arial"/>
          <w:bCs/>
          <w:sz w:val="24"/>
          <w:szCs w:val="24"/>
        </w:rPr>
        <w:t xml:space="preserve"> the rules and regulations </w:t>
      </w:r>
      <w:r>
        <w:rPr>
          <w:rFonts w:ascii="Arial" w:hAnsi="Arial" w:cs="Arial"/>
          <w:bCs/>
          <w:sz w:val="24"/>
          <w:szCs w:val="24"/>
        </w:rPr>
        <w:t>that govern the running of meeting</w:t>
      </w:r>
      <w:r w:rsidR="00637FB5">
        <w:rPr>
          <w:rFonts w:ascii="Arial" w:hAnsi="Arial" w:cs="Arial"/>
          <w:bCs/>
          <w:sz w:val="24"/>
          <w:szCs w:val="24"/>
        </w:rPr>
        <w:t>s</w:t>
      </w:r>
      <w:r>
        <w:rPr>
          <w:rFonts w:ascii="Arial" w:hAnsi="Arial" w:cs="Arial"/>
          <w:bCs/>
          <w:sz w:val="24"/>
          <w:szCs w:val="24"/>
        </w:rPr>
        <w:t xml:space="preserve"> would be presented </w:t>
      </w:r>
      <w:r w:rsidR="00637FB5">
        <w:rPr>
          <w:rFonts w:ascii="Arial" w:hAnsi="Arial" w:cs="Arial"/>
          <w:bCs/>
          <w:sz w:val="24"/>
          <w:szCs w:val="24"/>
        </w:rPr>
        <w:t>to the Members of the Plenary Council at the February meeting.   The adopted Standing Orders will govern the business of the SPC.</w:t>
      </w:r>
    </w:p>
    <w:p w14:paraId="6A96FBEA" w14:textId="7C4186BF" w:rsidR="00A32412" w:rsidRDefault="00A32412">
      <w:pPr>
        <w:rPr>
          <w:rFonts w:ascii="Arial" w:hAnsi="Arial" w:cs="Arial"/>
          <w:bCs/>
          <w:sz w:val="24"/>
          <w:szCs w:val="24"/>
        </w:rPr>
      </w:pPr>
      <w:r>
        <w:rPr>
          <w:rFonts w:ascii="Arial" w:hAnsi="Arial" w:cs="Arial"/>
          <w:bCs/>
          <w:sz w:val="24"/>
          <w:szCs w:val="24"/>
        </w:rPr>
        <w:br w:type="page"/>
      </w:r>
    </w:p>
    <w:p w14:paraId="71B3F174" w14:textId="77777777" w:rsidR="00A32412" w:rsidRDefault="00A32412" w:rsidP="00A32412">
      <w:pPr>
        <w:pStyle w:val="ListParagraph"/>
        <w:spacing w:line="240" w:lineRule="auto"/>
        <w:ind w:left="357"/>
        <w:jc w:val="both"/>
        <w:rPr>
          <w:rFonts w:ascii="Arial" w:hAnsi="Arial" w:cs="Arial"/>
          <w:b/>
          <w:sz w:val="24"/>
          <w:szCs w:val="24"/>
          <w:u w:val="single"/>
        </w:rPr>
      </w:pPr>
    </w:p>
    <w:p w14:paraId="72BD42A6" w14:textId="3E3AD2C0" w:rsidR="00637FB5" w:rsidRDefault="00637FB5" w:rsidP="00637FB5">
      <w:pPr>
        <w:pStyle w:val="ListParagraph"/>
        <w:numPr>
          <w:ilvl w:val="0"/>
          <w:numId w:val="28"/>
        </w:numPr>
        <w:spacing w:line="240" w:lineRule="auto"/>
        <w:ind w:left="357" w:hanging="357"/>
        <w:jc w:val="both"/>
        <w:rPr>
          <w:rFonts w:ascii="Arial" w:hAnsi="Arial" w:cs="Arial"/>
          <w:b/>
          <w:sz w:val="24"/>
          <w:szCs w:val="24"/>
          <w:u w:val="single"/>
        </w:rPr>
      </w:pPr>
      <w:r>
        <w:rPr>
          <w:rFonts w:ascii="Arial" w:hAnsi="Arial" w:cs="Arial"/>
          <w:b/>
          <w:sz w:val="24"/>
          <w:szCs w:val="24"/>
          <w:u w:val="single"/>
        </w:rPr>
        <w:t>ANY OTHER BUSINESS</w:t>
      </w:r>
    </w:p>
    <w:p w14:paraId="2DFD8EC7" w14:textId="462EB04B" w:rsidR="00637FB5" w:rsidRDefault="00637FB5" w:rsidP="00637FB5">
      <w:pPr>
        <w:spacing w:line="240" w:lineRule="auto"/>
        <w:jc w:val="both"/>
        <w:rPr>
          <w:rFonts w:ascii="Arial" w:hAnsi="Arial" w:cs="Arial"/>
          <w:bCs/>
          <w:sz w:val="24"/>
          <w:szCs w:val="24"/>
        </w:rPr>
      </w:pPr>
      <w:r>
        <w:rPr>
          <w:rFonts w:ascii="Arial" w:hAnsi="Arial" w:cs="Arial"/>
          <w:bCs/>
          <w:sz w:val="24"/>
          <w:szCs w:val="24"/>
        </w:rPr>
        <w:t xml:space="preserve">It was noted that 59 people out of a total of 100 people (20 households) have been housed in the County under the Resettlement Refugee Programme since November.   Funding is provided through the IRPP national programme, the project is coordinated by the Cavan Resettlement Interagency Working Group and the Programme Implementer is Breffni Integrated who employ two staff, a Resettlement and an Intercultural worker to work with the refugees to help them settle into their new communities and assist with access to the necessary services.   </w:t>
      </w:r>
      <w:r w:rsidR="00EF4244">
        <w:rPr>
          <w:rFonts w:ascii="Arial" w:hAnsi="Arial" w:cs="Arial"/>
          <w:bCs/>
          <w:sz w:val="24"/>
          <w:szCs w:val="24"/>
        </w:rPr>
        <w:t>Resettlement is based on availability of accommodation together with the availability of all the necessary support services in a town.  It is anticipated that all families will have been resettled by the end of the first quarter.</w:t>
      </w:r>
    </w:p>
    <w:p w14:paraId="123CBE12" w14:textId="54E11934" w:rsidR="00EF4244" w:rsidRDefault="00EF4244" w:rsidP="00637FB5">
      <w:pPr>
        <w:spacing w:line="240" w:lineRule="auto"/>
        <w:jc w:val="both"/>
        <w:rPr>
          <w:rFonts w:ascii="Arial" w:hAnsi="Arial" w:cs="Arial"/>
          <w:bCs/>
          <w:sz w:val="24"/>
          <w:szCs w:val="24"/>
        </w:rPr>
      </w:pPr>
      <w:r>
        <w:rPr>
          <w:rFonts w:ascii="Arial" w:hAnsi="Arial" w:cs="Arial"/>
          <w:bCs/>
          <w:sz w:val="24"/>
          <w:szCs w:val="24"/>
        </w:rPr>
        <w:t>Ms McBrearty agreed to follow up in relation to engagement with residents’ groups.</w:t>
      </w:r>
    </w:p>
    <w:p w14:paraId="7B525FE0" w14:textId="368F9202" w:rsidR="00701998" w:rsidRDefault="00EF4244" w:rsidP="00EF4244">
      <w:pPr>
        <w:spacing w:line="240" w:lineRule="auto"/>
        <w:jc w:val="both"/>
        <w:rPr>
          <w:rFonts w:ascii="Arial" w:hAnsi="Arial" w:cs="Arial"/>
          <w:bCs/>
          <w:sz w:val="24"/>
          <w:szCs w:val="24"/>
        </w:rPr>
      </w:pPr>
      <w:r>
        <w:rPr>
          <w:rFonts w:ascii="Arial" w:hAnsi="Arial" w:cs="Arial"/>
          <w:bCs/>
          <w:sz w:val="24"/>
          <w:szCs w:val="24"/>
        </w:rPr>
        <w:t xml:space="preserve">It was agreed that the next meeting would take place on the </w:t>
      </w:r>
      <w:r w:rsidRPr="00EF4244">
        <w:rPr>
          <w:rFonts w:ascii="Arial" w:hAnsi="Arial" w:cs="Arial"/>
          <w:b/>
          <w:sz w:val="24"/>
          <w:szCs w:val="24"/>
        </w:rPr>
        <w:t>8</w:t>
      </w:r>
      <w:r w:rsidRPr="00EF4244">
        <w:rPr>
          <w:rFonts w:ascii="Arial" w:hAnsi="Arial" w:cs="Arial"/>
          <w:b/>
          <w:sz w:val="24"/>
          <w:szCs w:val="24"/>
          <w:vertAlign w:val="superscript"/>
        </w:rPr>
        <w:t>th</w:t>
      </w:r>
      <w:r w:rsidRPr="00EF4244">
        <w:rPr>
          <w:rFonts w:ascii="Arial" w:hAnsi="Arial" w:cs="Arial"/>
          <w:b/>
          <w:sz w:val="24"/>
          <w:szCs w:val="24"/>
        </w:rPr>
        <w:t xml:space="preserve"> May 2020</w:t>
      </w:r>
      <w:r>
        <w:rPr>
          <w:rFonts w:ascii="Arial" w:hAnsi="Arial" w:cs="Arial"/>
          <w:b/>
          <w:sz w:val="24"/>
          <w:szCs w:val="24"/>
        </w:rPr>
        <w:t xml:space="preserve"> </w:t>
      </w:r>
      <w:r w:rsidR="0063462F">
        <w:rPr>
          <w:rFonts w:ascii="Arial" w:hAnsi="Arial" w:cs="Arial"/>
          <w:b/>
          <w:sz w:val="24"/>
          <w:szCs w:val="24"/>
        </w:rPr>
        <w:t xml:space="preserve">at 9.15 a.m. </w:t>
      </w:r>
      <w:r w:rsidRPr="00EF4244">
        <w:rPr>
          <w:rFonts w:ascii="Arial" w:hAnsi="Arial" w:cs="Arial"/>
          <w:bCs/>
          <w:sz w:val="24"/>
          <w:szCs w:val="24"/>
        </w:rPr>
        <w:t>(venue to be confirmed)</w:t>
      </w:r>
      <w:r>
        <w:rPr>
          <w:rFonts w:ascii="Arial" w:hAnsi="Arial" w:cs="Arial"/>
          <w:bCs/>
          <w:sz w:val="24"/>
          <w:szCs w:val="24"/>
        </w:rPr>
        <w:t xml:space="preserve"> and that correspondence and all communications with the</w:t>
      </w:r>
      <w:r w:rsidR="00F323D0">
        <w:rPr>
          <w:rFonts w:ascii="Arial" w:hAnsi="Arial" w:cs="Arial"/>
          <w:bCs/>
          <w:sz w:val="24"/>
          <w:szCs w:val="24"/>
        </w:rPr>
        <w:t xml:space="preserve"> Members of </w:t>
      </w:r>
      <w:proofErr w:type="gramStart"/>
      <w:r w:rsidR="00F323D0">
        <w:rPr>
          <w:rFonts w:ascii="Arial" w:hAnsi="Arial" w:cs="Arial"/>
          <w:bCs/>
          <w:sz w:val="24"/>
          <w:szCs w:val="24"/>
        </w:rPr>
        <w:t xml:space="preserve">the </w:t>
      </w:r>
      <w:r>
        <w:rPr>
          <w:rFonts w:ascii="Arial" w:hAnsi="Arial" w:cs="Arial"/>
          <w:bCs/>
          <w:sz w:val="24"/>
          <w:szCs w:val="24"/>
        </w:rPr>
        <w:t xml:space="preserve"> SPC</w:t>
      </w:r>
      <w:proofErr w:type="gramEnd"/>
      <w:r>
        <w:rPr>
          <w:rFonts w:ascii="Arial" w:hAnsi="Arial" w:cs="Arial"/>
          <w:bCs/>
          <w:sz w:val="24"/>
          <w:szCs w:val="24"/>
        </w:rPr>
        <w:t xml:space="preserve"> would issue by email.</w:t>
      </w:r>
    </w:p>
    <w:p w14:paraId="274CB90F" w14:textId="4564423A" w:rsidR="00EF4244" w:rsidRDefault="00EF4244" w:rsidP="00EF4244">
      <w:pPr>
        <w:spacing w:line="240" w:lineRule="auto"/>
        <w:jc w:val="both"/>
        <w:rPr>
          <w:rFonts w:ascii="Arial" w:hAnsi="Arial" w:cs="Arial"/>
          <w:bCs/>
          <w:sz w:val="24"/>
          <w:szCs w:val="24"/>
        </w:rPr>
      </w:pPr>
    </w:p>
    <w:p w14:paraId="324D7361" w14:textId="60500E94" w:rsidR="00EF4244" w:rsidRDefault="00EF4244" w:rsidP="00EF4244">
      <w:pPr>
        <w:spacing w:line="240" w:lineRule="auto"/>
        <w:jc w:val="both"/>
        <w:rPr>
          <w:rFonts w:ascii="Arial" w:hAnsi="Arial" w:cs="Arial"/>
          <w:bCs/>
          <w:sz w:val="24"/>
          <w:szCs w:val="24"/>
        </w:rPr>
      </w:pPr>
    </w:p>
    <w:p w14:paraId="7A4C2266" w14:textId="77777777" w:rsidR="00EF4244" w:rsidRPr="00EF4244" w:rsidRDefault="00EF4244" w:rsidP="00EF4244">
      <w:pPr>
        <w:spacing w:line="240" w:lineRule="auto"/>
        <w:jc w:val="both"/>
        <w:rPr>
          <w:rFonts w:ascii="Arial" w:hAnsi="Arial" w:cs="Arial"/>
          <w:bCs/>
          <w:sz w:val="24"/>
          <w:szCs w:val="24"/>
        </w:rPr>
      </w:pPr>
    </w:p>
    <w:p w14:paraId="22350D9C" w14:textId="77777777" w:rsidR="00701998" w:rsidRPr="000D3E08" w:rsidRDefault="00701998" w:rsidP="00701998">
      <w:pPr>
        <w:spacing w:after="0" w:line="240" w:lineRule="auto"/>
        <w:rPr>
          <w:rFonts w:ascii="Arial" w:hAnsi="Arial" w:cs="Arial"/>
          <w:sz w:val="24"/>
          <w:szCs w:val="24"/>
        </w:rPr>
      </w:pPr>
    </w:p>
    <w:p w14:paraId="6857EF9D" w14:textId="55D08CB4" w:rsidR="00701998" w:rsidRPr="000D3E08" w:rsidRDefault="00701998" w:rsidP="00701998">
      <w:pPr>
        <w:spacing w:after="0" w:line="240" w:lineRule="auto"/>
        <w:jc w:val="both"/>
        <w:rPr>
          <w:rFonts w:ascii="Arial" w:hAnsi="Arial" w:cs="Arial"/>
          <w:b/>
        </w:rPr>
      </w:pPr>
      <w:r w:rsidRPr="000D3E08">
        <w:rPr>
          <w:rFonts w:ascii="Arial" w:hAnsi="Arial" w:cs="Arial"/>
          <w:b/>
        </w:rPr>
        <w:t xml:space="preserve">Signed: ____________________________   </w:t>
      </w:r>
      <w:r w:rsidR="00EF4244">
        <w:rPr>
          <w:rFonts w:ascii="Arial" w:hAnsi="Arial" w:cs="Arial"/>
          <w:b/>
        </w:rPr>
        <w:tab/>
      </w:r>
      <w:r w:rsidRPr="000D3E08">
        <w:rPr>
          <w:rFonts w:ascii="Arial" w:hAnsi="Arial" w:cs="Arial"/>
          <w:b/>
        </w:rPr>
        <w:t>Date:   _________________________</w:t>
      </w:r>
    </w:p>
    <w:p w14:paraId="109040FD" w14:textId="47E104F1" w:rsidR="00701998" w:rsidRPr="000D3E08" w:rsidRDefault="00701998" w:rsidP="00701998">
      <w:pPr>
        <w:spacing w:after="0" w:line="240" w:lineRule="auto"/>
        <w:jc w:val="both"/>
        <w:rPr>
          <w:rFonts w:ascii="Arial" w:hAnsi="Arial" w:cs="Arial"/>
          <w:sz w:val="24"/>
          <w:szCs w:val="24"/>
        </w:rPr>
      </w:pPr>
      <w:r w:rsidRPr="000D3E08">
        <w:rPr>
          <w:rFonts w:ascii="Arial" w:hAnsi="Arial" w:cs="Arial"/>
          <w:b/>
        </w:rPr>
        <w:t xml:space="preserve">             </w:t>
      </w:r>
      <w:r w:rsidR="00E704A8">
        <w:rPr>
          <w:rFonts w:ascii="Arial" w:hAnsi="Arial" w:cs="Arial"/>
          <w:b/>
        </w:rPr>
        <w:t xml:space="preserve">              </w:t>
      </w:r>
      <w:r w:rsidRPr="000D3E08">
        <w:rPr>
          <w:rFonts w:ascii="Arial" w:hAnsi="Arial" w:cs="Arial"/>
          <w:b/>
        </w:rPr>
        <w:t xml:space="preserve"> Chairperson</w:t>
      </w:r>
    </w:p>
    <w:sectPr w:rsidR="00701998" w:rsidRPr="000D3E08" w:rsidSect="006915F5">
      <w:footerReference w:type="default" r:id="rId7"/>
      <w:type w:val="continuous"/>
      <w:pgSz w:w="11906" w:h="16838"/>
      <w:pgMar w:top="737" w:right="1440" w:bottom="73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6F7CE" w14:textId="77777777" w:rsidR="00FC03DA" w:rsidRDefault="00FC03DA" w:rsidP="00694940">
      <w:pPr>
        <w:spacing w:after="0" w:line="240" w:lineRule="auto"/>
      </w:pPr>
      <w:r>
        <w:separator/>
      </w:r>
    </w:p>
  </w:endnote>
  <w:endnote w:type="continuationSeparator" w:id="0">
    <w:p w14:paraId="664A1688" w14:textId="77777777" w:rsidR="00FC03DA" w:rsidRDefault="00FC03DA" w:rsidP="0069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115353"/>
      <w:docPartObj>
        <w:docPartGallery w:val="Page Numbers (Bottom of Page)"/>
        <w:docPartUnique/>
      </w:docPartObj>
    </w:sdtPr>
    <w:sdtEndPr/>
    <w:sdtContent>
      <w:p w14:paraId="6935703F" w14:textId="77777777" w:rsidR="002505D6" w:rsidRDefault="002505D6">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422009C9" w14:textId="77777777" w:rsidR="002505D6" w:rsidRDefault="0025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EC588" w14:textId="77777777" w:rsidR="00FC03DA" w:rsidRDefault="00FC03DA" w:rsidP="00694940">
      <w:pPr>
        <w:spacing w:after="0" w:line="240" w:lineRule="auto"/>
      </w:pPr>
      <w:r>
        <w:separator/>
      </w:r>
    </w:p>
  </w:footnote>
  <w:footnote w:type="continuationSeparator" w:id="0">
    <w:p w14:paraId="65D82B08" w14:textId="77777777" w:rsidR="00FC03DA" w:rsidRDefault="00FC03DA" w:rsidP="00694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1213"/>
    <w:multiLevelType w:val="hybridMultilevel"/>
    <w:tmpl w:val="FEF824E0"/>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1" w15:restartNumberingAfterBreak="0">
    <w:nsid w:val="03E87DC7"/>
    <w:multiLevelType w:val="hybridMultilevel"/>
    <w:tmpl w:val="40AED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9A383B"/>
    <w:multiLevelType w:val="hybridMultilevel"/>
    <w:tmpl w:val="2D7C693A"/>
    <w:lvl w:ilvl="0" w:tplc="08090001">
      <w:start w:val="1"/>
      <w:numFmt w:val="bullet"/>
      <w:lvlText w:val=""/>
      <w:lvlJc w:val="left"/>
      <w:pPr>
        <w:ind w:left="2986" w:hanging="360"/>
      </w:pPr>
      <w:rPr>
        <w:rFonts w:ascii="Symbol" w:hAnsi="Symbol" w:hint="default"/>
      </w:rPr>
    </w:lvl>
    <w:lvl w:ilvl="1" w:tplc="08090003" w:tentative="1">
      <w:start w:val="1"/>
      <w:numFmt w:val="bullet"/>
      <w:lvlText w:val="o"/>
      <w:lvlJc w:val="left"/>
      <w:pPr>
        <w:ind w:left="3706" w:hanging="360"/>
      </w:pPr>
      <w:rPr>
        <w:rFonts w:ascii="Courier New" w:hAnsi="Courier New" w:cs="Courier New" w:hint="default"/>
      </w:rPr>
    </w:lvl>
    <w:lvl w:ilvl="2" w:tplc="08090005" w:tentative="1">
      <w:start w:val="1"/>
      <w:numFmt w:val="bullet"/>
      <w:lvlText w:val=""/>
      <w:lvlJc w:val="left"/>
      <w:pPr>
        <w:ind w:left="4426" w:hanging="360"/>
      </w:pPr>
      <w:rPr>
        <w:rFonts w:ascii="Wingdings" w:hAnsi="Wingdings" w:hint="default"/>
      </w:rPr>
    </w:lvl>
    <w:lvl w:ilvl="3" w:tplc="08090001" w:tentative="1">
      <w:start w:val="1"/>
      <w:numFmt w:val="bullet"/>
      <w:lvlText w:val=""/>
      <w:lvlJc w:val="left"/>
      <w:pPr>
        <w:ind w:left="5146" w:hanging="360"/>
      </w:pPr>
      <w:rPr>
        <w:rFonts w:ascii="Symbol" w:hAnsi="Symbol" w:hint="default"/>
      </w:rPr>
    </w:lvl>
    <w:lvl w:ilvl="4" w:tplc="08090003" w:tentative="1">
      <w:start w:val="1"/>
      <w:numFmt w:val="bullet"/>
      <w:lvlText w:val="o"/>
      <w:lvlJc w:val="left"/>
      <w:pPr>
        <w:ind w:left="5866" w:hanging="360"/>
      </w:pPr>
      <w:rPr>
        <w:rFonts w:ascii="Courier New" w:hAnsi="Courier New" w:cs="Courier New" w:hint="default"/>
      </w:rPr>
    </w:lvl>
    <w:lvl w:ilvl="5" w:tplc="08090005" w:tentative="1">
      <w:start w:val="1"/>
      <w:numFmt w:val="bullet"/>
      <w:lvlText w:val=""/>
      <w:lvlJc w:val="left"/>
      <w:pPr>
        <w:ind w:left="6586" w:hanging="360"/>
      </w:pPr>
      <w:rPr>
        <w:rFonts w:ascii="Wingdings" w:hAnsi="Wingdings" w:hint="default"/>
      </w:rPr>
    </w:lvl>
    <w:lvl w:ilvl="6" w:tplc="08090001" w:tentative="1">
      <w:start w:val="1"/>
      <w:numFmt w:val="bullet"/>
      <w:lvlText w:val=""/>
      <w:lvlJc w:val="left"/>
      <w:pPr>
        <w:ind w:left="7306" w:hanging="360"/>
      </w:pPr>
      <w:rPr>
        <w:rFonts w:ascii="Symbol" w:hAnsi="Symbol" w:hint="default"/>
      </w:rPr>
    </w:lvl>
    <w:lvl w:ilvl="7" w:tplc="08090003" w:tentative="1">
      <w:start w:val="1"/>
      <w:numFmt w:val="bullet"/>
      <w:lvlText w:val="o"/>
      <w:lvlJc w:val="left"/>
      <w:pPr>
        <w:ind w:left="8026" w:hanging="360"/>
      </w:pPr>
      <w:rPr>
        <w:rFonts w:ascii="Courier New" w:hAnsi="Courier New" w:cs="Courier New" w:hint="default"/>
      </w:rPr>
    </w:lvl>
    <w:lvl w:ilvl="8" w:tplc="08090005" w:tentative="1">
      <w:start w:val="1"/>
      <w:numFmt w:val="bullet"/>
      <w:lvlText w:val=""/>
      <w:lvlJc w:val="left"/>
      <w:pPr>
        <w:ind w:left="8746" w:hanging="360"/>
      </w:pPr>
      <w:rPr>
        <w:rFonts w:ascii="Wingdings" w:hAnsi="Wingdings" w:hint="default"/>
      </w:rPr>
    </w:lvl>
  </w:abstractNum>
  <w:abstractNum w:abstractNumId="3" w15:restartNumberingAfterBreak="0">
    <w:nsid w:val="0DE069BC"/>
    <w:multiLevelType w:val="hybridMultilevel"/>
    <w:tmpl w:val="27E27D3C"/>
    <w:lvl w:ilvl="0" w:tplc="E23CA622">
      <w:start w:val="1"/>
      <w:numFmt w:val="bullet"/>
      <w:lvlText w:val="•"/>
      <w:lvlJc w:val="left"/>
      <w:pPr>
        <w:tabs>
          <w:tab w:val="num" w:pos="720"/>
        </w:tabs>
        <w:ind w:left="720" w:hanging="360"/>
      </w:pPr>
      <w:rPr>
        <w:rFonts w:ascii="Arial" w:hAnsi="Arial" w:hint="default"/>
      </w:rPr>
    </w:lvl>
    <w:lvl w:ilvl="1" w:tplc="12F0F52A" w:tentative="1">
      <w:start w:val="1"/>
      <w:numFmt w:val="bullet"/>
      <w:lvlText w:val="•"/>
      <w:lvlJc w:val="left"/>
      <w:pPr>
        <w:tabs>
          <w:tab w:val="num" w:pos="1440"/>
        </w:tabs>
        <w:ind w:left="1440" w:hanging="360"/>
      </w:pPr>
      <w:rPr>
        <w:rFonts w:ascii="Arial" w:hAnsi="Arial" w:hint="default"/>
      </w:rPr>
    </w:lvl>
    <w:lvl w:ilvl="2" w:tplc="F76A4482" w:tentative="1">
      <w:start w:val="1"/>
      <w:numFmt w:val="bullet"/>
      <w:lvlText w:val="•"/>
      <w:lvlJc w:val="left"/>
      <w:pPr>
        <w:tabs>
          <w:tab w:val="num" w:pos="2160"/>
        </w:tabs>
        <w:ind w:left="2160" w:hanging="360"/>
      </w:pPr>
      <w:rPr>
        <w:rFonts w:ascii="Arial" w:hAnsi="Arial" w:hint="default"/>
      </w:rPr>
    </w:lvl>
    <w:lvl w:ilvl="3" w:tplc="B0EE47C8" w:tentative="1">
      <w:start w:val="1"/>
      <w:numFmt w:val="bullet"/>
      <w:lvlText w:val="•"/>
      <w:lvlJc w:val="left"/>
      <w:pPr>
        <w:tabs>
          <w:tab w:val="num" w:pos="2880"/>
        </w:tabs>
        <w:ind w:left="2880" w:hanging="360"/>
      </w:pPr>
      <w:rPr>
        <w:rFonts w:ascii="Arial" w:hAnsi="Arial" w:hint="default"/>
      </w:rPr>
    </w:lvl>
    <w:lvl w:ilvl="4" w:tplc="448034D4" w:tentative="1">
      <w:start w:val="1"/>
      <w:numFmt w:val="bullet"/>
      <w:lvlText w:val="•"/>
      <w:lvlJc w:val="left"/>
      <w:pPr>
        <w:tabs>
          <w:tab w:val="num" w:pos="3600"/>
        </w:tabs>
        <w:ind w:left="3600" w:hanging="360"/>
      </w:pPr>
      <w:rPr>
        <w:rFonts w:ascii="Arial" w:hAnsi="Arial" w:hint="default"/>
      </w:rPr>
    </w:lvl>
    <w:lvl w:ilvl="5" w:tplc="0F80F49E" w:tentative="1">
      <w:start w:val="1"/>
      <w:numFmt w:val="bullet"/>
      <w:lvlText w:val="•"/>
      <w:lvlJc w:val="left"/>
      <w:pPr>
        <w:tabs>
          <w:tab w:val="num" w:pos="4320"/>
        </w:tabs>
        <w:ind w:left="4320" w:hanging="360"/>
      </w:pPr>
      <w:rPr>
        <w:rFonts w:ascii="Arial" w:hAnsi="Arial" w:hint="default"/>
      </w:rPr>
    </w:lvl>
    <w:lvl w:ilvl="6" w:tplc="170A438A" w:tentative="1">
      <w:start w:val="1"/>
      <w:numFmt w:val="bullet"/>
      <w:lvlText w:val="•"/>
      <w:lvlJc w:val="left"/>
      <w:pPr>
        <w:tabs>
          <w:tab w:val="num" w:pos="5040"/>
        </w:tabs>
        <w:ind w:left="5040" w:hanging="360"/>
      </w:pPr>
      <w:rPr>
        <w:rFonts w:ascii="Arial" w:hAnsi="Arial" w:hint="default"/>
      </w:rPr>
    </w:lvl>
    <w:lvl w:ilvl="7" w:tplc="623AC176" w:tentative="1">
      <w:start w:val="1"/>
      <w:numFmt w:val="bullet"/>
      <w:lvlText w:val="•"/>
      <w:lvlJc w:val="left"/>
      <w:pPr>
        <w:tabs>
          <w:tab w:val="num" w:pos="5760"/>
        </w:tabs>
        <w:ind w:left="5760" w:hanging="360"/>
      </w:pPr>
      <w:rPr>
        <w:rFonts w:ascii="Arial" w:hAnsi="Arial" w:hint="default"/>
      </w:rPr>
    </w:lvl>
    <w:lvl w:ilvl="8" w:tplc="7CA2B9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0D429D"/>
    <w:multiLevelType w:val="hybridMultilevel"/>
    <w:tmpl w:val="844E4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7503BC"/>
    <w:multiLevelType w:val="hybridMultilevel"/>
    <w:tmpl w:val="E678437A"/>
    <w:lvl w:ilvl="0" w:tplc="356CCBE8">
      <w:start w:val="1"/>
      <w:numFmt w:val="bullet"/>
      <w:lvlText w:val="•"/>
      <w:lvlJc w:val="left"/>
      <w:pPr>
        <w:tabs>
          <w:tab w:val="num" w:pos="720"/>
        </w:tabs>
        <w:ind w:left="720" w:hanging="360"/>
      </w:pPr>
      <w:rPr>
        <w:rFonts w:ascii="Arial" w:hAnsi="Arial" w:hint="default"/>
      </w:rPr>
    </w:lvl>
    <w:lvl w:ilvl="1" w:tplc="3EA6E3A0" w:tentative="1">
      <w:start w:val="1"/>
      <w:numFmt w:val="bullet"/>
      <w:lvlText w:val="•"/>
      <w:lvlJc w:val="left"/>
      <w:pPr>
        <w:tabs>
          <w:tab w:val="num" w:pos="1440"/>
        </w:tabs>
        <w:ind w:left="1440" w:hanging="360"/>
      </w:pPr>
      <w:rPr>
        <w:rFonts w:ascii="Arial" w:hAnsi="Arial" w:hint="default"/>
      </w:rPr>
    </w:lvl>
    <w:lvl w:ilvl="2" w:tplc="2C24D66E" w:tentative="1">
      <w:start w:val="1"/>
      <w:numFmt w:val="bullet"/>
      <w:lvlText w:val="•"/>
      <w:lvlJc w:val="left"/>
      <w:pPr>
        <w:tabs>
          <w:tab w:val="num" w:pos="2160"/>
        </w:tabs>
        <w:ind w:left="2160" w:hanging="360"/>
      </w:pPr>
      <w:rPr>
        <w:rFonts w:ascii="Arial" w:hAnsi="Arial" w:hint="default"/>
      </w:rPr>
    </w:lvl>
    <w:lvl w:ilvl="3" w:tplc="D63C70F6" w:tentative="1">
      <w:start w:val="1"/>
      <w:numFmt w:val="bullet"/>
      <w:lvlText w:val="•"/>
      <w:lvlJc w:val="left"/>
      <w:pPr>
        <w:tabs>
          <w:tab w:val="num" w:pos="2880"/>
        </w:tabs>
        <w:ind w:left="2880" w:hanging="360"/>
      </w:pPr>
      <w:rPr>
        <w:rFonts w:ascii="Arial" w:hAnsi="Arial" w:hint="default"/>
      </w:rPr>
    </w:lvl>
    <w:lvl w:ilvl="4" w:tplc="01DEE112" w:tentative="1">
      <w:start w:val="1"/>
      <w:numFmt w:val="bullet"/>
      <w:lvlText w:val="•"/>
      <w:lvlJc w:val="left"/>
      <w:pPr>
        <w:tabs>
          <w:tab w:val="num" w:pos="3600"/>
        </w:tabs>
        <w:ind w:left="3600" w:hanging="360"/>
      </w:pPr>
      <w:rPr>
        <w:rFonts w:ascii="Arial" w:hAnsi="Arial" w:hint="default"/>
      </w:rPr>
    </w:lvl>
    <w:lvl w:ilvl="5" w:tplc="35C080A2" w:tentative="1">
      <w:start w:val="1"/>
      <w:numFmt w:val="bullet"/>
      <w:lvlText w:val="•"/>
      <w:lvlJc w:val="left"/>
      <w:pPr>
        <w:tabs>
          <w:tab w:val="num" w:pos="4320"/>
        </w:tabs>
        <w:ind w:left="4320" w:hanging="360"/>
      </w:pPr>
      <w:rPr>
        <w:rFonts w:ascii="Arial" w:hAnsi="Arial" w:hint="default"/>
      </w:rPr>
    </w:lvl>
    <w:lvl w:ilvl="6" w:tplc="57001272" w:tentative="1">
      <w:start w:val="1"/>
      <w:numFmt w:val="bullet"/>
      <w:lvlText w:val="•"/>
      <w:lvlJc w:val="left"/>
      <w:pPr>
        <w:tabs>
          <w:tab w:val="num" w:pos="5040"/>
        </w:tabs>
        <w:ind w:left="5040" w:hanging="360"/>
      </w:pPr>
      <w:rPr>
        <w:rFonts w:ascii="Arial" w:hAnsi="Arial" w:hint="default"/>
      </w:rPr>
    </w:lvl>
    <w:lvl w:ilvl="7" w:tplc="1E144228" w:tentative="1">
      <w:start w:val="1"/>
      <w:numFmt w:val="bullet"/>
      <w:lvlText w:val="•"/>
      <w:lvlJc w:val="left"/>
      <w:pPr>
        <w:tabs>
          <w:tab w:val="num" w:pos="5760"/>
        </w:tabs>
        <w:ind w:left="5760" w:hanging="360"/>
      </w:pPr>
      <w:rPr>
        <w:rFonts w:ascii="Arial" w:hAnsi="Arial" w:hint="default"/>
      </w:rPr>
    </w:lvl>
    <w:lvl w:ilvl="8" w:tplc="80C697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5E5A85"/>
    <w:multiLevelType w:val="hybridMultilevel"/>
    <w:tmpl w:val="DE96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9629C"/>
    <w:multiLevelType w:val="hybridMultilevel"/>
    <w:tmpl w:val="B2D642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4B369E"/>
    <w:multiLevelType w:val="hybridMultilevel"/>
    <w:tmpl w:val="1A48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60697"/>
    <w:multiLevelType w:val="hybridMultilevel"/>
    <w:tmpl w:val="1E5C19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994BF9"/>
    <w:multiLevelType w:val="hybridMultilevel"/>
    <w:tmpl w:val="0C9C1BB8"/>
    <w:lvl w:ilvl="0" w:tplc="35182C62">
      <w:start w:val="8"/>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52C0A3F"/>
    <w:multiLevelType w:val="hybridMultilevel"/>
    <w:tmpl w:val="7BD4DA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A3E0F20"/>
    <w:multiLevelType w:val="hybridMultilevel"/>
    <w:tmpl w:val="E37EF8AA"/>
    <w:lvl w:ilvl="0" w:tplc="466E54E2">
      <w:start w:val="1"/>
      <w:numFmt w:val="bullet"/>
      <w:lvlText w:val="•"/>
      <w:lvlJc w:val="left"/>
      <w:pPr>
        <w:tabs>
          <w:tab w:val="num" w:pos="720"/>
        </w:tabs>
        <w:ind w:left="720" w:hanging="360"/>
      </w:pPr>
      <w:rPr>
        <w:rFonts w:ascii="Arial" w:hAnsi="Arial" w:hint="default"/>
      </w:rPr>
    </w:lvl>
    <w:lvl w:ilvl="1" w:tplc="EAA67C6E" w:tentative="1">
      <w:start w:val="1"/>
      <w:numFmt w:val="bullet"/>
      <w:lvlText w:val="•"/>
      <w:lvlJc w:val="left"/>
      <w:pPr>
        <w:tabs>
          <w:tab w:val="num" w:pos="1440"/>
        </w:tabs>
        <w:ind w:left="1440" w:hanging="360"/>
      </w:pPr>
      <w:rPr>
        <w:rFonts w:ascii="Arial" w:hAnsi="Arial" w:hint="default"/>
      </w:rPr>
    </w:lvl>
    <w:lvl w:ilvl="2" w:tplc="E8F4804C" w:tentative="1">
      <w:start w:val="1"/>
      <w:numFmt w:val="bullet"/>
      <w:lvlText w:val="•"/>
      <w:lvlJc w:val="left"/>
      <w:pPr>
        <w:tabs>
          <w:tab w:val="num" w:pos="2160"/>
        </w:tabs>
        <w:ind w:left="2160" w:hanging="360"/>
      </w:pPr>
      <w:rPr>
        <w:rFonts w:ascii="Arial" w:hAnsi="Arial" w:hint="default"/>
      </w:rPr>
    </w:lvl>
    <w:lvl w:ilvl="3" w:tplc="4748213C" w:tentative="1">
      <w:start w:val="1"/>
      <w:numFmt w:val="bullet"/>
      <w:lvlText w:val="•"/>
      <w:lvlJc w:val="left"/>
      <w:pPr>
        <w:tabs>
          <w:tab w:val="num" w:pos="2880"/>
        </w:tabs>
        <w:ind w:left="2880" w:hanging="360"/>
      </w:pPr>
      <w:rPr>
        <w:rFonts w:ascii="Arial" w:hAnsi="Arial" w:hint="default"/>
      </w:rPr>
    </w:lvl>
    <w:lvl w:ilvl="4" w:tplc="79A073BA" w:tentative="1">
      <w:start w:val="1"/>
      <w:numFmt w:val="bullet"/>
      <w:lvlText w:val="•"/>
      <w:lvlJc w:val="left"/>
      <w:pPr>
        <w:tabs>
          <w:tab w:val="num" w:pos="3600"/>
        </w:tabs>
        <w:ind w:left="3600" w:hanging="360"/>
      </w:pPr>
      <w:rPr>
        <w:rFonts w:ascii="Arial" w:hAnsi="Arial" w:hint="default"/>
      </w:rPr>
    </w:lvl>
    <w:lvl w:ilvl="5" w:tplc="40E6352C" w:tentative="1">
      <w:start w:val="1"/>
      <w:numFmt w:val="bullet"/>
      <w:lvlText w:val="•"/>
      <w:lvlJc w:val="left"/>
      <w:pPr>
        <w:tabs>
          <w:tab w:val="num" w:pos="4320"/>
        </w:tabs>
        <w:ind w:left="4320" w:hanging="360"/>
      </w:pPr>
      <w:rPr>
        <w:rFonts w:ascii="Arial" w:hAnsi="Arial" w:hint="default"/>
      </w:rPr>
    </w:lvl>
    <w:lvl w:ilvl="6" w:tplc="4590150C" w:tentative="1">
      <w:start w:val="1"/>
      <w:numFmt w:val="bullet"/>
      <w:lvlText w:val="•"/>
      <w:lvlJc w:val="left"/>
      <w:pPr>
        <w:tabs>
          <w:tab w:val="num" w:pos="5040"/>
        </w:tabs>
        <w:ind w:left="5040" w:hanging="360"/>
      </w:pPr>
      <w:rPr>
        <w:rFonts w:ascii="Arial" w:hAnsi="Arial" w:hint="default"/>
      </w:rPr>
    </w:lvl>
    <w:lvl w:ilvl="7" w:tplc="B2E0E284" w:tentative="1">
      <w:start w:val="1"/>
      <w:numFmt w:val="bullet"/>
      <w:lvlText w:val="•"/>
      <w:lvlJc w:val="left"/>
      <w:pPr>
        <w:tabs>
          <w:tab w:val="num" w:pos="5760"/>
        </w:tabs>
        <w:ind w:left="5760" w:hanging="360"/>
      </w:pPr>
      <w:rPr>
        <w:rFonts w:ascii="Arial" w:hAnsi="Arial" w:hint="default"/>
      </w:rPr>
    </w:lvl>
    <w:lvl w:ilvl="8" w:tplc="9906F7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772C3D"/>
    <w:multiLevelType w:val="hybridMultilevel"/>
    <w:tmpl w:val="AB64BE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44C6C91"/>
    <w:multiLevelType w:val="hybridMultilevel"/>
    <w:tmpl w:val="71D8FD3A"/>
    <w:lvl w:ilvl="0" w:tplc="1FECF8B8">
      <w:start w:val="1"/>
      <w:numFmt w:val="bullet"/>
      <w:lvlText w:val="•"/>
      <w:lvlJc w:val="left"/>
      <w:pPr>
        <w:tabs>
          <w:tab w:val="num" w:pos="720"/>
        </w:tabs>
        <w:ind w:left="720" w:hanging="360"/>
      </w:pPr>
      <w:rPr>
        <w:rFonts w:ascii="Arial" w:hAnsi="Arial" w:hint="default"/>
      </w:rPr>
    </w:lvl>
    <w:lvl w:ilvl="1" w:tplc="553EA336" w:tentative="1">
      <w:start w:val="1"/>
      <w:numFmt w:val="bullet"/>
      <w:lvlText w:val="•"/>
      <w:lvlJc w:val="left"/>
      <w:pPr>
        <w:tabs>
          <w:tab w:val="num" w:pos="1440"/>
        </w:tabs>
        <w:ind w:left="1440" w:hanging="360"/>
      </w:pPr>
      <w:rPr>
        <w:rFonts w:ascii="Arial" w:hAnsi="Arial" w:hint="default"/>
      </w:rPr>
    </w:lvl>
    <w:lvl w:ilvl="2" w:tplc="D8DAA534" w:tentative="1">
      <w:start w:val="1"/>
      <w:numFmt w:val="bullet"/>
      <w:lvlText w:val="•"/>
      <w:lvlJc w:val="left"/>
      <w:pPr>
        <w:tabs>
          <w:tab w:val="num" w:pos="2160"/>
        </w:tabs>
        <w:ind w:left="2160" w:hanging="360"/>
      </w:pPr>
      <w:rPr>
        <w:rFonts w:ascii="Arial" w:hAnsi="Arial" w:hint="default"/>
      </w:rPr>
    </w:lvl>
    <w:lvl w:ilvl="3" w:tplc="54B4D008" w:tentative="1">
      <w:start w:val="1"/>
      <w:numFmt w:val="bullet"/>
      <w:lvlText w:val="•"/>
      <w:lvlJc w:val="left"/>
      <w:pPr>
        <w:tabs>
          <w:tab w:val="num" w:pos="2880"/>
        </w:tabs>
        <w:ind w:left="2880" w:hanging="360"/>
      </w:pPr>
      <w:rPr>
        <w:rFonts w:ascii="Arial" w:hAnsi="Arial" w:hint="default"/>
      </w:rPr>
    </w:lvl>
    <w:lvl w:ilvl="4" w:tplc="5A6EC2D4" w:tentative="1">
      <w:start w:val="1"/>
      <w:numFmt w:val="bullet"/>
      <w:lvlText w:val="•"/>
      <w:lvlJc w:val="left"/>
      <w:pPr>
        <w:tabs>
          <w:tab w:val="num" w:pos="3600"/>
        </w:tabs>
        <w:ind w:left="3600" w:hanging="360"/>
      </w:pPr>
      <w:rPr>
        <w:rFonts w:ascii="Arial" w:hAnsi="Arial" w:hint="default"/>
      </w:rPr>
    </w:lvl>
    <w:lvl w:ilvl="5" w:tplc="DA547C42" w:tentative="1">
      <w:start w:val="1"/>
      <w:numFmt w:val="bullet"/>
      <w:lvlText w:val="•"/>
      <w:lvlJc w:val="left"/>
      <w:pPr>
        <w:tabs>
          <w:tab w:val="num" w:pos="4320"/>
        </w:tabs>
        <w:ind w:left="4320" w:hanging="360"/>
      </w:pPr>
      <w:rPr>
        <w:rFonts w:ascii="Arial" w:hAnsi="Arial" w:hint="default"/>
      </w:rPr>
    </w:lvl>
    <w:lvl w:ilvl="6" w:tplc="87487266" w:tentative="1">
      <w:start w:val="1"/>
      <w:numFmt w:val="bullet"/>
      <w:lvlText w:val="•"/>
      <w:lvlJc w:val="left"/>
      <w:pPr>
        <w:tabs>
          <w:tab w:val="num" w:pos="5040"/>
        </w:tabs>
        <w:ind w:left="5040" w:hanging="360"/>
      </w:pPr>
      <w:rPr>
        <w:rFonts w:ascii="Arial" w:hAnsi="Arial" w:hint="default"/>
      </w:rPr>
    </w:lvl>
    <w:lvl w:ilvl="7" w:tplc="32B818C0" w:tentative="1">
      <w:start w:val="1"/>
      <w:numFmt w:val="bullet"/>
      <w:lvlText w:val="•"/>
      <w:lvlJc w:val="left"/>
      <w:pPr>
        <w:tabs>
          <w:tab w:val="num" w:pos="5760"/>
        </w:tabs>
        <w:ind w:left="5760" w:hanging="360"/>
      </w:pPr>
      <w:rPr>
        <w:rFonts w:ascii="Arial" w:hAnsi="Arial" w:hint="default"/>
      </w:rPr>
    </w:lvl>
    <w:lvl w:ilvl="8" w:tplc="03AC41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6854BF"/>
    <w:multiLevelType w:val="hybridMultilevel"/>
    <w:tmpl w:val="CEEA8CB8"/>
    <w:lvl w:ilvl="0" w:tplc="124AE704">
      <w:start w:val="1"/>
      <w:numFmt w:val="bullet"/>
      <w:lvlText w:val="•"/>
      <w:lvlJc w:val="left"/>
      <w:pPr>
        <w:tabs>
          <w:tab w:val="num" w:pos="720"/>
        </w:tabs>
        <w:ind w:left="720" w:hanging="360"/>
      </w:pPr>
      <w:rPr>
        <w:rFonts w:ascii="Arial" w:hAnsi="Arial" w:hint="default"/>
      </w:rPr>
    </w:lvl>
    <w:lvl w:ilvl="1" w:tplc="051A1828" w:tentative="1">
      <w:start w:val="1"/>
      <w:numFmt w:val="bullet"/>
      <w:lvlText w:val="•"/>
      <w:lvlJc w:val="left"/>
      <w:pPr>
        <w:tabs>
          <w:tab w:val="num" w:pos="1440"/>
        </w:tabs>
        <w:ind w:left="1440" w:hanging="360"/>
      </w:pPr>
      <w:rPr>
        <w:rFonts w:ascii="Arial" w:hAnsi="Arial" w:hint="default"/>
      </w:rPr>
    </w:lvl>
    <w:lvl w:ilvl="2" w:tplc="212AC556" w:tentative="1">
      <w:start w:val="1"/>
      <w:numFmt w:val="bullet"/>
      <w:lvlText w:val="•"/>
      <w:lvlJc w:val="left"/>
      <w:pPr>
        <w:tabs>
          <w:tab w:val="num" w:pos="2160"/>
        </w:tabs>
        <w:ind w:left="2160" w:hanging="360"/>
      </w:pPr>
      <w:rPr>
        <w:rFonts w:ascii="Arial" w:hAnsi="Arial" w:hint="default"/>
      </w:rPr>
    </w:lvl>
    <w:lvl w:ilvl="3" w:tplc="01AEF2BE" w:tentative="1">
      <w:start w:val="1"/>
      <w:numFmt w:val="bullet"/>
      <w:lvlText w:val="•"/>
      <w:lvlJc w:val="left"/>
      <w:pPr>
        <w:tabs>
          <w:tab w:val="num" w:pos="2880"/>
        </w:tabs>
        <w:ind w:left="2880" w:hanging="360"/>
      </w:pPr>
      <w:rPr>
        <w:rFonts w:ascii="Arial" w:hAnsi="Arial" w:hint="default"/>
      </w:rPr>
    </w:lvl>
    <w:lvl w:ilvl="4" w:tplc="06C4F20A" w:tentative="1">
      <w:start w:val="1"/>
      <w:numFmt w:val="bullet"/>
      <w:lvlText w:val="•"/>
      <w:lvlJc w:val="left"/>
      <w:pPr>
        <w:tabs>
          <w:tab w:val="num" w:pos="3600"/>
        </w:tabs>
        <w:ind w:left="3600" w:hanging="360"/>
      </w:pPr>
      <w:rPr>
        <w:rFonts w:ascii="Arial" w:hAnsi="Arial" w:hint="default"/>
      </w:rPr>
    </w:lvl>
    <w:lvl w:ilvl="5" w:tplc="EB92D640" w:tentative="1">
      <w:start w:val="1"/>
      <w:numFmt w:val="bullet"/>
      <w:lvlText w:val="•"/>
      <w:lvlJc w:val="left"/>
      <w:pPr>
        <w:tabs>
          <w:tab w:val="num" w:pos="4320"/>
        </w:tabs>
        <w:ind w:left="4320" w:hanging="360"/>
      </w:pPr>
      <w:rPr>
        <w:rFonts w:ascii="Arial" w:hAnsi="Arial" w:hint="default"/>
      </w:rPr>
    </w:lvl>
    <w:lvl w:ilvl="6" w:tplc="DEE81674" w:tentative="1">
      <w:start w:val="1"/>
      <w:numFmt w:val="bullet"/>
      <w:lvlText w:val="•"/>
      <w:lvlJc w:val="left"/>
      <w:pPr>
        <w:tabs>
          <w:tab w:val="num" w:pos="5040"/>
        </w:tabs>
        <w:ind w:left="5040" w:hanging="360"/>
      </w:pPr>
      <w:rPr>
        <w:rFonts w:ascii="Arial" w:hAnsi="Arial" w:hint="default"/>
      </w:rPr>
    </w:lvl>
    <w:lvl w:ilvl="7" w:tplc="DE22435E" w:tentative="1">
      <w:start w:val="1"/>
      <w:numFmt w:val="bullet"/>
      <w:lvlText w:val="•"/>
      <w:lvlJc w:val="left"/>
      <w:pPr>
        <w:tabs>
          <w:tab w:val="num" w:pos="5760"/>
        </w:tabs>
        <w:ind w:left="5760" w:hanging="360"/>
      </w:pPr>
      <w:rPr>
        <w:rFonts w:ascii="Arial" w:hAnsi="Arial" w:hint="default"/>
      </w:rPr>
    </w:lvl>
    <w:lvl w:ilvl="8" w:tplc="DB26D32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1F7F5A"/>
    <w:multiLevelType w:val="hybridMultilevel"/>
    <w:tmpl w:val="14E4D44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9092FB6"/>
    <w:multiLevelType w:val="hybridMultilevel"/>
    <w:tmpl w:val="4628EC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AFC6C2D"/>
    <w:multiLevelType w:val="hybridMultilevel"/>
    <w:tmpl w:val="6D2A715E"/>
    <w:lvl w:ilvl="0" w:tplc="94028B2A">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F4A1B6A"/>
    <w:multiLevelType w:val="hybridMultilevel"/>
    <w:tmpl w:val="0526E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51167124"/>
    <w:multiLevelType w:val="hybridMultilevel"/>
    <w:tmpl w:val="9E720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4AE705B"/>
    <w:multiLevelType w:val="hybridMultilevel"/>
    <w:tmpl w:val="142079A8"/>
    <w:lvl w:ilvl="0" w:tplc="0809000F">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62B6AF1"/>
    <w:multiLevelType w:val="hybridMultilevel"/>
    <w:tmpl w:val="B91031E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70E0831"/>
    <w:multiLevelType w:val="hybridMultilevel"/>
    <w:tmpl w:val="B2D4E4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2E06EF4"/>
    <w:multiLevelType w:val="hybridMultilevel"/>
    <w:tmpl w:val="CC7AE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A2130F5"/>
    <w:multiLevelType w:val="hybridMultilevel"/>
    <w:tmpl w:val="A7FCF0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6FDE60CE"/>
    <w:multiLevelType w:val="hybridMultilevel"/>
    <w:tmpl w:val="C3644940"/>
    <w:lvl w:ilvl="0" w:tplc="1809000F">
      <w:start w:val="1"/>
      <w:numFmt w:val="decimal"/>
      <w:lvlText w:val="%1."/>
      <w:lvlJc w:val="left"/>
      <w:pPr>
        <w:ind w:left="92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CC86681"/>
    <w:multiLevelType w:val="hybridMultilevel"/>
    <w:tmpl w:val="A970C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E107C3C"/>
    <w:multiLevelType w:val="hybridMultilevel"/>
    <w:tmpl w:val="C4F46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25"/>
  </w:num>
  <w:num w:numId="4">
    <w:abstractNumId w:val="6"/>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28"/>
  </w:num>
  <w:num w:numId="10">
    <w:abstractNumId w:val="11"/>
  </w:num>
  <w:num w:numId="11">
    <w:abstractNumId w:val="12"/>
  </w:num>
  <w:num w:numId="12">
    <w:abstractNumId w:val="3"/>
  </w:num>
  <w:num w:numId="13">
    <w:abstractNumId w:val="15"/>
  </w:num>
  <w:num w:numId="14">
    <w:abstractNumId w:val="8"/>
  </w:num>
  <w:num w:numId="15">
    <w:abstractNumId w:val="5"/>
  </w:num>
  <w:num w:numId="16">
    <w:abstractNumId w:val="14"/>
  </w:num>
  <w:num w:numId="17">
    <w:abstractNumId w:val="2"/>
  </w:num>
  <w:num w:numId="18">
    <w:abstractNumId w:val="27"/>
  </w:num>
  <w:num w:numId="19">
    <w:abstractNumId w:val="22"/>
  </w:num>
  <w:num w:numId="20">
    <w:abstractNumId w:val="18"/>
  </w:num>
  <w:num w:numId="21">
    <w:abstractNumId w:val="24"/>
  </w:num>
  <w:num w:numId="22">
    <w:abstractNumId w:val="10"/>
  </w:num>
  <w:num w:numId="23">
    <w:abstractNumId w:val="21"/>
  </w:num>
  <w:num w:numId="24">
    <w:abstractNumId w:val="4"/>
  </w:num>
  <w:num w:numId="25">
    <w:abstractNumId w:val="13"/>
  </w:num>
  <w:num w:numId="26">
    <w:abstractNumId w:val="17"/>
  </w:num>
  <w:num w:numId="27">
    <w:abstractNumId w:val="23"/>
  </w:num>
  <w:num w:numId="28">
    <w:abstractNumId w:val="26"/>
  </w:num>
  <w:num w:numId="29">
    <w:abstractNumId w:val="7"/>
  </w:num>
  <w:num w:numId="30">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98"/>
    <w:rsid w:val="0002156F"/>
    <w:rsid w:val="000503F8"/>
    <w:rsid w:val="000607B3"/>
    <w:rsid w:val="00072E7D"/>
    <w:rsid w:val="00080012"/>
    <w:rsid w:val="00080687"/>
    <w:rsid w:val="00092F53"/>
    <w:rsid w:val="000964D2"/>
    <w:rsid w:val="000A58C1"/>
    <w:rsid w:val="000A6DB3"/>
    <w:rsid w:val="000C52F2"/>
    <w:rsid w:val="000D2D79"/>
    <w:rsid w:val="000E6CDD"/>
    <w:rsid w:val="00115EF8"/>
    <w:rsid w:val="0012442A"/>
    <w:rsid w:val="00134F24"/>
    <w:rsid w:val="00140113"/>
    <w:rsid w:val="001457C6"/>
    <w:rsid w:val="00155508"/>
    <w:rsid w:val="00162E67"/>
    <w:rsid w:val="00163C91"/>
    <w:rsid w:val="00166817"/>
    <w:rsid w:val="001668B5"/>
    <w:rsid w:val="00182F02"/>
    <w:rsid w:val="001C536B"/>
    <w:rsid w:val="001E51EE"/>
    <w:rsid w:val="00204B9C"/>
    <w:rsid w:val="00217AB7"/>
    <w:rsid w:val="0022150D"/>
    <w:rsid w:val="00221F54"/>
    <w:rsid w:val="002307F3"/>
    <w:rsid w:val="002505D6"/>
    <w:rsid w:val="00267EB8"/>
    <w:rsid w:val="00274D76"/>
    <w:rsid w:val="00287EA3"/>
    <w:rsid w:val="0029693B"/>
    <w:rsid w:val="002B1BC9"/>
    <w:rsid w:val="002E3AAB"/>
    <w:rsid w:val="002E582E"/>
    <w:rsid w:val="00307B8D"/>
    <w:rsid w:val="0034454C"/>
    <w:rsid w:val="00354B68"/>
    <w:rsid w:val="0036122E"/>
    <w:rsid w:val="003735E3"/>
    <w:rsid w:val="0037525B"/>
    <w:rsid w:val="00381B98"/>
    <w:rsid w:val="003A1A9B"/>
    <w:rsid w:val="003C6F78"/>
    <w:rsid w:val="003D4438"/>
    <w:rsid w:val="003D514E"/>
    <w:rsid w:val="003E1CA7"/>
    <w:rsid w:val="003E78E0"/>
    <w:rsid w:val="004035CB"/>
    <w:rsid w:val="00411906"/>
    <w:rsid w:val="00417A85"/>
    <w:rsid w:val="004251A7"/>
    <w:rsid w:val="0043321C"/>
    <w:rsid w:val="004474FB"/>
    <w:rsid w:val="00450D6D"/>
    <w:rsid w:val="0046749D"/>
    <w:rsid w:val="00477343"/>
    <w:rsid w:val="0048238E"/>
    <w:rsid w:val="004A261D"/>
    <w:rsid w:val="004A44CD"/>
    <w:rsid w:val="004B0EFD"/>
    <w:rsid w:val="004C0280"/>
    <w:rsid w:val="004C4435"/>
    <w:rsid w:val="004D0731"/>
    <w:rsid w:val="004E024B"/>
    <w:rsid w:val="00502EDC"/>
    <w:rsid w:val="00507FC7"/>
    <w:rsid w:val="005116F0"/>
    <w:rsid w:val="005157A1"/>
    <w:rsid w:val="00547800"/>
    <w:rsid w:val="0055507A"/>
    <w:rsid w:val="00592FBB"/>
    <w:rsid w:val="00593D51"/>
    <w:rsid w:val="005B2598"/>
    <w:rsid w:val="005C1B74"/>
    <w:rsid w:val="005C76EF"/>
    <w:rsid w:val="005E7F9F"/>
    <w:rsid w:val="005F1651"/>
    <w:rsid w:val="00600B7E"/>
    <w:rsid w:val="0061078D"/>
    <w:rsid w:val="00627AFF"/>
    <w:rsid w:val="0063462F"/>
    <w:rsid w:val="00637FB5"/>
    <w:rsid w:val="00640DB5"/>
    <w:rsid w:val="00683F83"/>
    <w:rsid w:val="006915F5"/>
    <w:rsid w:val="00694940"/>
    <w:rsid w:val="006A14FB"/>
    <w:rsid w:val="006C0B4C"/>
    <w:rsid w:val="006D46A0"/>
    <w:rsid w:val="006F3DA2"/>
    <w:rsid w:val="00701998"/>
    <w:rsid w:val="007020CE"/>
    <w:rsid w:val="0071775A"/>
    <w:rsid w:val="0072381F"/>
    <w:rsid w:val="00733329"/>
    <w:rsid w:val="00735093"/>
    <w:rsid w:val="00740430"/>
    <w:rsid w:val="0074777A"/>
    <w:rsid w:val="0075055C"/>
    <w:rsid w:val="00755141"/>
    <w:rsid w:val="00760A9D"/>
    <w:rsid w:val="00781F71"/>
    <w:rsid w:val="007D2E60"/>
    <w:rsid w:val="007E56CB"/>
    <w:rsid w:val="007F0503"/>
    <w:rsid w:val="007F71DE"/>
    <w:rsid w:val="00806712"/>
    <w:rsid w:val="008067FA"/>
    <w:rsid w:val="0081435B"/>
    <w:rsid w:val="008155C2"/>
    <w:rsid w:val="008227CE"/>
    <w:rsid w:val="00826576"/>
    <w:rsid w:val="00827908"/>
    <w:rsid w:val="00841A07"/>
    <w:rsid w:val="00845463"/>
    <w:rsid w:val="008505B2"/>
    <w:rsid w:val="00857A42"/>
    <w:rsid w:val="0086468D"/>
    <w:rsid w:val="008D6B3A"/>
    <w:rsid w:val="008E73B7"/>
    <w:rsid w:val="008F2208"/>
    <w:rsid w:val="008F2B69"/>
    <w:rsid w:val="00913964"/>
    <w:rsid w:val="00925C2A"/>
    <w:rsid w:val="00932FE6"/>
    <w:rsid w:val="00943633"/>
    <w:rsid w:val="00944BD9"/>
    <w:rsid w:val="00947CA5"/>
    <w:rsid w:val="0095654C"/>
    <w:rsid w:val="00962B5B"/>
    <w:rsid w:val="0096571B"/>
    <w:rsid w:val="00985268"/>
    <w:rsid w:val="00990FCE"/>
    <w:rsid w:val="0099690A"/>
    <w:rsid w:val="009D33E3"/>
    <w:rsid w:val="009D4B58"/>
    <w:rsid w:val="009E4C23"/>
    <w:rsid w:val="009F13E7"/>
    <w:rsid w:val="009F6ACA"/>
    <w:rsid w:val="00A02DBD"/>
    <w:rsid w:val="00A16291"/>
    <w:rsid w:val="00A169C3"/>
    <w:rsid w:val="00A30071"/>
    <w:rsid w:val="00A3021D"/>
    <w:rsid w:val="00A31331"/>
    <w:rsid w:val="00A32412"/>
    <w:rsid w:val="00A455B6"/>
    <w:rsid w:val="00A50803"/>
    <w:rsid w:val="00A60304"/>
    <w:rsid w:val="00A722C6"/>
    <w:rsid w:val="00A72D5D"/>
    <w:rsid w:val="00A82DED"/>
    <w:rsid w:val="00A86053"/>
    <w:rsid w:val="00A92CB0"/>
    <w:rsid w:val="00AA1287"/>
    <w:rsid w:val="00AC680D"/>
    <w:rsid w:val="00AD3C3E"/>
    <w:rsid w:val="00AD5AD8"/>
    <w:rsid w:val="00AE1EE8"/>
    <w:rsid w:val="00AE6EB2"/>
    <w:rsid w:val="00AF57B5"/>
    <w:rsid w:val="00B11B3F"/>
    <w:rsid w:val="00B425E8"/>
    <w:rsid w:val="00B521DB"/>
    <w:rsid w:val="00B625D9"/>
    <w:rsid w:val="00B67110"/>
    <w:rsid w:val="00B672C9"/>
    <w:rsid w:val="00B759A7"/>
    <w:rsid w:val="00B80AE8"/>
    <w:rsid w:val="00BA1BE5"/>
    <w:rsid w:val="00BD1A30"/>
    <w:rsid w:val="00BD3361"/>
    <w:rsid w:val="00BD7E9C"/>
    <w:rsid w:val="00BE3952"/>
    <w:rsid w:val="00BF44C5"/>
    <w:rsid w:val="00C00B4B"/>
    <w:rsid w:val="00C02290"/>
    <w:rsid w:val="00C20323"/>
    <w:rsid w:val="00C5411C"/>
    <w:rsid w:val="00C55E54"/>
    <w:rsid w:val="00C56A18"/>
    <w:rsid w:val="00C96E66"/>
    <w:rsid w:val="00CC5FA0"/>
    <w:rsid w:val="00CD1C1D"/>
    <w:rsid w:val="00CD2B80"/>
    <w:rsid w:val="00CD6C71"/>
    <w:rsid w:val="00CE76FA"/>
    <w:rsid w:val="00CF03C2"/>
    <w:rsid w:val="00D07992"/>
    <w:rsid w:val="00D15860"/>
    <w:rsid w:val="00D21BC1"/>
    <w:rsid w:val="00D60E95"/>
    <w:rsid w:val="00D667C7"/>
    <w:rsid w:val="00D75D35"/>
    <w:rsid w:val="00D82F14"/>
    <w:rsid w:val="00D866C6"/>
    <w:rsid w:val="00D87231"/>
    <w:rsid w:val="00D9610D"/>
    <w:rsid w:val="00D97FBA"/>
    <w:rsid w:val="00DE27E4"/>
    <w:rsid w:val="00DE2FF7"/>
    <w:rsid w:val="00E01D51"/>
    <w:rsid w:val="00E0588C"/>
    <w:rsid w:val="00E06A79"/>
    <w:rsid w:val="00E22D23"/>
    <w:rsid w:val="00E377A3"/>
    <w:rsid w:val="00E411EB"/>
    <w:rsid w:val="00E52555"/>
    <w:rsid w:val="00E63F32"/>
    <w:rsid w:val="00E64EB0"/>
    <w:rsid w:val="00E6588C"/>
    <w:rsid w:val="00E704A8"/>
    <w:rsid w:val="00E70ED0"/>
    <w:rsid w:val="00E7261D"/>
    <w:rsid w:val="00E75A22"/>
    <w:rsid w:val="00E81796"/>
    <w:rsid w:val="00E919BB"/>
    <w:rsid w:val="00E924AA"/>
    <w:rsid w:val="00EA67A8"/>
    <w:rsid w:val="00EB4103"/>
    <w:rsid w:val="00EB7804"/>
    <w:rsid w:val="00EC041C"/>
    <w:rsid w:val="00EC3B4B"/>
    <w:rsid w:val="00EC5AD4"/>
    <w:rsid w:val="00ED3FCD"/>
    <w:rsid w:val="00ED679B"/>
    <w:rsid w:val="00ED7D67"/>
    <w:rsid w:val="00EE09E0"/>
    <w:rsid w:val="00EE40AD"/>
    <w:rsid w:val="00EF2BBF"/>
    <w:rsid w:val="00EF4244"/>
    <w:rsid w:val="00EF7FF6"/>
    <w:rsid w:val="00F126C7"/>
    <w:rsid w:val="00F14AE7"/>
    <w:rsid w:val="00F17625"/>
    <w:rsid w:val="00F2165F"/>
    <w:rsid w:val="00F323D0"/>
    <w:rsid w:val="00F45573"/>
    <w:rsid w:val="00F51422"/>
    <w:rsid w:val="00F63A93"/>
    <w:rsid w:val="00F64D24"/>
    <w:rsid w:val="00F83B59"/>
    <w:rsid w:val="00FA7F7E"/>
    <w:rsid w:val="00FC03DA"/>
    <w:rsid w:val="00FD0A96"/>
    <w:rsid w:val="00FE0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EFB7"/>
  <w15:docId w15:val="{65E59D60-7958-4DEA-A16D-4EEF152C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98"/>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998"/>
    <w:pPr>
      <w:ind w:left="720"/>
      <w:contextualSpacing/>
    </w:pPr>
  </w:style>
  <w:style w:type="paragraph" w:styleId="Footer">
    <w:name w:val="footer"/>
    <w:basedOn w:val="Normal"/>
    <w:link w:val="FooterChar"/>
    <w:uiPriority w:val="99"/>
    <w:unhideWhenUsed/>
    <w:rsid w:val="0070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998"/>
    <w:rPr>
      <w:lang w:val="en-IE"/>
    </w:rPr>
  </w:style>
  <w:style w:type="table" w:styleId="TableGrid">
    <w:name w:val="Table Grid"/>
    <w:basedOn w:val="TableNormal"/>
    <w:uiPriority w:val="59"/>
    <w:rsid w:val="00F6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6B3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D6B3A"/>
    <w:rPr>
      <w:color w:val="0000FF" w:themeColor="hyperlink"/>
      <w:u w:val="single"/>
    </w:rPr>
  </w:style>
  <w:style w:type="character" w:customStyle="1" w:styleId="ListParagraphChar">
    <w:name w:val="List Paragraph Char"/>
    <w:link w:val="ListParagraph"/>
    <w:uiPriority w:val="34"/>
    <w:locked/>
    <w:rsid w:val="008505B2"/>
    <w:rPr>
      <w:lang w:val="en-IE"/>
    </w:rPr>
  </w:style>
  <w:style w:type="paragraph" w:styleId="BalloonText">
    <w:name w:val="Balloon Text"/>
    <w:basedOn w:val="Normal"/>
    <w:link w:val="BalloonTextChar"/>
    <w:uiPriority w:val="99"/>
    <w:semiHidden/>
    <w:unhideWhenUsed/>
    <w:rsid w:val="00AC6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80D"/>
    <w:rPr>
      <w:rFonts w:ascii="Segoe UI" w:hAnsi="Segoe UI" w:cs="Segoe UI"/>
      <w:sz w:val="18"/>
      <w:szCs w:val="1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50797">
      <w:bodyDiv w:val="1"/>
      <w:marLeft w:val="0"/>
      <w:marRight w:val="0"/>
      <w:marTop w:val="0"/>
      <w:marBottom w:val="0"/>
      <w:divBdr>
        <w:top w:val="none" w:sz="0" w:space="0" w:color="auto"/>
        <w:left w:val="none" w:sz="0" w:space="0" w:color="auto"/>
        <w:bottom w:val="none" w:sz="0" w:space="0" w:color="auto"/>
        <w:right w:val="none" w:sz="0" w:space="0" w:color="auto"/>
      </w:divBdr>
    </w:div>
    <w:div w:id="205723894">
      <w:bodyDiv w:val="1"/>
      <w:marLeft w:val="0"/>
      <w:marRight w:val="0"/>
      <w:marTop w:val="0"/>
      <w:marBottom w:val="0"/>
      <w:divBdr>
        <w:top w:val="none" w:sz="0" w:space="0" w:color="auto"/>
        <w:left w:val="none" w:sz="0" w:space="0" w:color="auto"/>
        <w:bottom w:val="none" w:sz="0" w:space="0" w:color="auto"/>
        <w:right w:val="none" w:sz="0" w:space="0" w:color="auto"/>
      </w:divBdr>
      <w:divsChild>
        <w:div w:id="197160164">
          <w:marLeft w:val="562"/>
          <w:marRight w:val="0"/>
          <w:marTop w:val="279"/>
          <w:marBottom w:val="0"/>
          <w:divBdr>
            <w:top w:val="none" w:sz="0" w:space="0" w:color="auto"/>
            <w:left w:val="none" w:sz="0" w:space="0" w:color="auto"/>
            <w:bottom w:val="none" w:sz="0" w:space="0" w:color="auto"/>
            <w:right w:val="none" w:sz="0" w:space="0" w:color="auto"/>
          </w:divBdr>
        </w:div>
        <w:div w:id="246967829">
          <w:marLeft w:val="562"/>
          <w:marRight w:val="14"/>
          <w:marTop w:val="356"/>
          <w:marBottom w:val="0"/>
          <w:divBdr>
            <w:top w:val="none" w:sz="0" w:space="0" w:color="auto"/>
            <w:left w:val="none" w:sz="0" w:space="0" w:color="auto"/>
            <w:bottom w:val="none" w:sz="0" w:space="0" w:color="auto"/>
            <w:right w:val="none" w:sz="0" w:space="0" w:color="auto"/>
          </w:divBdr>
        </w:div>
        <w:div w:id="1154487942">
          <w:marLeft w:val="1195"/>
          <w:marRight w:val="0"/>
          <w:marTop w:val="142"/>
          <w:marBottom w:val="0"/>
          <w:divBdr>
            <w:top w:val="none" w:sz="0" w:space="0" w:color="auto"/>
            <w:left w:val="none" w:sz="0" w:space="0" w:color="auto"/>
            <w:bottom w:val="none" w:sz="0" w:space="0" w:color="auto"/>
            <w:right w:val="none" w:sz="0" w:space="0" w:color="auto"/>
          </w:divBdr>
        </w:div>
        <w:div w:id="224225026">
          <w:marLeft w:val="1195"/>
          <w:marRight w:val="0"/>
          <w:marTop w:val="139"/>
          <w:marBottom w:val="0"/>
          <w:divBdr>
            <w:top w:val="none" w:sz="0" w:space="0" w:color="auto"/>
            <w:left w:val="none" w:sz="0" w:space="0" w:color="auto"/>
            <w:bottom w:val="none" w:sz="0" w:space="0" w:color="auto"/>
            <w:right w:val="none" w:sz="0" w:space="0" w:color="auto"/>
          </w:divBdr>
        </w:div>
        <w:div w:id="2014607108">
          <w:marLeft w:val="562"/>
          <w:marRight w:val="101"/>
          <w:marTop w:val="240"/>
          <w:marBottom w:val="0"/>
          <w:divBdr>
            <w:top w:val="none" w:sz="0" w:space="0" w:color="auto"/>
            <w:left w:val="none" w:sz="0" w:space="0" w:color="auto"/>
            <w:bottom w:val="none" w:sz="0" w:space="0" w:color="auto"/>
            <w:right w:val="none" w:sz="0" w:space="0" w:color="auto"/>
          </w:divBdr>
        </w:div>
      </w:divsChild>
    </w:div>
    <w:div w:id="264927697">
      <w:bodyDiv w:val="1"/>
      <w:marLeft w:val="0"/>
      <w:marRight w:val="0"/>
      <w:marTop w:val="0"/>
      <w:marBottom w:val="0"/>
      <w:divBdr>
        <w:top w:val="none" w:sz="0" w:space="0" w:color="auto"/>
        <w:left w:val="none" w:sz="0" w:space="0" w:color="auto"/>
        <w:bottom w:val="none" w:sz="0" w:space="0" w:color="auto"/>
        <w:right w:val="none" w:sz="0" w:space="0" w:color="auto"/>
      </w:divBdr>
    </w:div>
    <w:div w:id="411392815">
      <w:bodyDiv w:val="1"/>
      <w:marLeft w:val="0"/>
      <w:marRight w:val="0"/>
      <w:marTop w:val="0"/>
      <w:marBottom w:val="0"/>
      <w:divBdr>
        <w:top w:val="none" w:sz="0" w:space="0" w:color="auto"/>
        <w:left w:val="none" w:sz="0" w:space="0" w:color="auto"/>
        <w:bottom w:val="none" w:sz="0" w:space="0" w:color="auto"/>
        <w:right w:val="none" w:sz="0" w:space="0" w:color="auto"/>
      </w:divBdr>
      <w:divsChild>
        <w:div w:id="179978453">
          <w:marLeft w:val="547"/>
          <w:marRight w:val="0"/>
          <w:marTop w:val="96"/>
          <w:marBottom w:val="0"/>
          <w:divBdr>
            <w:top w:val="none" w:sz="0" w:space="0" w:color="auto"/>
            <w:left w:val="none" w:sz="0" w:space="0" w:color="auto"/>
            <w:bottom w:val="none" w:sz="0" w:space="0" w:color="auto"/>
            <w:right w:val="none" w:sz="0" w:space="0" w:color="auto"/>
          </w:divBdr>
        </w:div>
        <w:div w:id="1254390671">
          <w:marLeft w:val="1166"/>
          <w:marRight w:val="0"/>
          <w:marTop w:val="96"/>
          <w:marBottom w:val="0"/>
          <w:divBdr>
            <w:top w:val="none" w:sz="0" w:space="0" w:color="auto"/>
            <w:left w:val="none" w:sz="0" w:space="0" w:color="auto"/>
            <w:bottom w:val="none" w:sz="0" w:space="0" w:color="auto"/>
            <w:right w:val="none" w:sz="0" w:space="0" w:color="auto"/>
          </w:divBdr>
        </w:div>
        <w:div w:id="1486240122">
          <w:marLeft w:val="1166"/>
          <w:marRight w:val="0"/>
          <w:marTop w:val="96"/>
          <w:marBottom w:val="0"/>
          <w:divBdr>
            <w:top w:val="none" w:sz="0" w:space="0" w:color="auto"/>
            <w:left w:val="none" w:sz="0" w:space="0" w:color="auto"/>
            <w:bottom w:val="none" w:sz="0" w:space="0" w:color="auto"/>
            <w:right w:val="none" w:sz="0" w:space="0" w:color="auto"/>
          </w:divBdr>
        </w:div>
        <w:div w:id="173112401">
          <w:marLeft w:val="1166"/>
          <w:marRight w:val="0"/>
          <w:marTop w:val="96"/>
          <w:marBottom w:val="0"/>
          <w:divBdr>
            <w:top w:val="none" w:sz="0" w:space="0" w:color="auto"/>
            <w:left w:val="none" w:sz="0" w:space="0" w:color="auto"/>
            <w:bottom w:val="none" w:sz="0" w:space="0" w:color="auto"/>
            <w:right w:val="none" w:sz="0" w:space="0" w:color="auto"/>
          </w:divBdr>
        </w:div>
        <w:div w:id="1807044964">
          <w:marLeft w:val="1166"/>
          <w:marRight w:val="0"/>
          <w:marTop w:val="96"/>
          <w:marBottom w:val="0"/>
          <w:divBdr>
            <w:top w:val="none" w:sz="0" w:space="0" w:color="auto"/>
            <w:left w:val="none" w:sz="0" w:space="0" w:color="auto"/>
            <w:bottom w:val="none" w:sz="0" w:space="0" w:color="auto"/>
            <w:right w:val="none" w:sz="0" w:space="0" w:color="auto"/>
          </w:divBdr>
        </w:div>
        <w:div w:id="199244117">
          <w:marLeft w:val="1166"/>
          <w:marRight w:val="0"/>
          <w:marTop w:val="96"/>
          <w:marBottom w:val="0"/>
          <w:divBdr>
            <w:top w:val="none" w:sz="0" w:space="0" w:color="auto"/>
            <w:left w:val="none" w:sz="0" w:space="0" w:color="auto"/>
            <w:bottom w:val="none" w:sz="0" w:space="0" w:color="auto"/>
            <w:right w:val="none" w:sz="0" w:space="0" w:color="auto"/>
          </w:divBdr>
        </w:div>
      </w:divsChild>
    </w:div>
    <w:div w:id="430398020">
      <w:bodyDiv w:val="1"/>
      <w:marLeft w:val="0"/>
      <w:marRight w:val="0"/>
      <w:marTop w:val="0"/>
      <w:marBottom w:val="0"/>
      <w:divBdr>
        <w:top w:val="none" w:sz="0" w:space="0" w:color="auto"/>
        <w:left w:val="none" w:sz="0" w:space="0" w:color="auto"/>
        <w:bottom w:val="none" w:sz="0" w:space="0" w:color="auto"/>
        <w:right w:val="none" w:sz="0" w:space="0" w:color="auto"/>
      </w:divBdr>
      <w:divsChild>
        <w:div w:id="1921719283">
          <w:marLeft w:val="547"/>
          <w:marRight w:val="0"/>
          <w:marTop w:val="96"/>
          <w:marBottom w:val="0"/>
          <w:divBdr>
            <w:top w:val="none" w:sz="0" w:space="0" w:color="auto"/>
            <w:left w:val="none" w:sz="0" w:space="0" w:color="auto"/>
            <w:bottom w:val="none" w:sz="0" w:space="0" w:color="auto"/>
            <w:right w:val="none" w:sz="0" w:space="0" w:color="auto"/>
          </w:divBdr>
        </w:div>
        <w:div w:id="978148357">
          <w:marLeft w:val="547"/>
          <w:marRight w:val="0"/>
          <w:marTop w:val="96"/>
          <w:marBottom w:val="0"/>
          <w:divBdr>
            <w:top w:val="none" w:sz="0" w:space="0" w:color="auto"/>
            <w:left w:val="none" w:sz="0" w:space="0" w:color="auto"/>
            <w:bottom w:val="none" w:sz="0" w:space="0" w:color="auto"/>
            <w:right w:val="none" w:sz="0" w:space="0" w:color="auto"/>
          </w:divBdr>
        </w:div>
        <w:div w:id="1031345740">
          <w:marLeft w:val="547"/>
          <w:marRight w:val="0"/>
          <w:marTop w:val="96"/>
          <w:marBottom w:val="0"/>
          <w:divBdr>
            <w:top w:val="none" w:sz="0" w:space="0" w:color="auto"/>
            <w:left w:val="none" w:sz="0" w:space="0" w:color="auto"/>
            <w:bottom w:val="none" w:sz="0" w:space="0" w:color="auto"/>
            <w:right w:val="none" w:sz="0" w:space="0" w:color="auto"/>
          </w:divBdr>
        </w:div>
        <w:div w:id="1904172953">
          <w:marLeft w:val="547"/>
          <w:marRight w:val="0"/>
          <w:marTop w:val="96"/>
          <w:marBottom w:val="0"/>
          <w:divBdr>
            <w:top w:val="none" w:sz="0" w:space="0" w:color="auto"/>
            <w:left w:val="none" w:sz="0" w:space="0" w:color="auto"/>
            <w:bottom w:val="none" w:sz="0" w:space="0" w:color="auto"/>
            <w:right w:val="none" w:sz="0" w:space="0" w:color="auto"/>
          </w:divBdr>
        </w:div>
        <w:div w:id="436104669">
          <w:marLeft w:val="547"/>
          <w:marRight w:val="0"/>
          <w:marTop w:val="96"/>
          <w:marBottom w:val="0"/>
          <w:divBdr>
            <w:top w:val="none" w:sz="0" w:space="0" w:color="auto"/>
            <w:left w:val="none" w:sz="0" w:space="0" w:color="auto"/>
            <w:bottom w:val="none" w:sz="0" w:space="0" w:color="auto"/>
            <w:right w:val="none" w:sz="0" w:space="0" w:color="auto"/>
          </w:divBdr>
        </w:div>
        <w:div w:id="1577745521">
          <w:marLeft w:val="547"/>
          <w:marRight w:val="0"/>
          <w:marTop w:val="96"/>
          <w:marBottom w:val="0"/>
          <w:divBdr>
            <w:top w:val="none" w:sz="0" w:space="0" w:color="auto"/>
            <w:left w:val="none" w:sz="0" w:space="0" w:color="auto"/>
            <w:bottom w:val="none" w:sz="0" w:space="0" w:color="auto"/>
            <w:right w:val="none" w:sz="0" w:space="0" w:color="auto"/>
          </w:divBdr>
        </w:div>
      </w:divsChild>
    </w:div>
    <w:div w:id="481822032">
      <w:bodyDiv w:val="1"/>
      <w:marLeft w:val="0"/>
      <w:marRight w:val="0"/>
      <w:marTop w:val="0"/>
      <w:marBottom w:val="0"/>
      <w:divBdr>
        <w:top w:val="none" w:sz="0" w:space="0" w:color="auto"/>
        <w:left w:val="none" w:sz="0" w:space="0" w:color="auto"/>
        <w:bottom w:val="none" w:sz="0" w:space="0" w:color="auto"/>
        <w:right w:val="none" w:sz="0" w:space="0" w:color="auto"/>
      </w:divBdr>
      <w:divsChild>
        <w:div w:id="666908708">
          <w:marLeft w:val="562"/>
          <w:marRight w:val="0"/>
          <w:marTop w:val="144"/>
          <w:marBottom w:val="0"/>
          <w:divBdr>
            <w:top w:val="none" w:sz="0" w:space="0" w:color="auto"/>
            <w:left w:val="none" w:sz="0" w:space="0" w:color="auto"/>
            <w:bottom w:val="none" w:sz="0" w:space="0" w:color="auto"/>
            <w:right w:val="none" w:sz="0" w:space="0" w:color="auto"/>
          </w:divBdr>
        </w:div>
        <w:div w:id="1491360969">
          <w:marLeft w:val="562"/>
          <w:marRight w:val="0"/>
          <w:marTop w:val="144"/>
          <w:marBottom w:val="0"/>
          <w:divBdr>
            <w:top w:val="none" w:sz="0" w:space="0" w:color="auto"/>
            <w:left w:val="none" w:sz="0" w:space="0" w:color="auto"/>
            <w:bottom w:val="none" w:sz="0" w:space="0" w:color="auto"/>
            <w:right w:val="none" w:sz="0" w:space="0" w:color="auto"/>
          </w:divBdr>
        </w:div>
        <w:div w:id="817767183">
          <w:marLeft w:val="1195"/>
          <w:marRight w:val="0"/>
          <w:marTop w:val="150"/>
          <w:marBottom w:val="0"/>
          <w:divBdr>
            <w:top w:val="none" w:sz="0" w:space="0" w:color="auto"/>
            <w:left w:val="none" w:sz="0" w:space="0" w:color="auto"/>
            <w:bottom w:val="none" w:sz="0" w:space="0" w:color="auto"/>
            <w:right w:val="none" w:sz="0" w:space="0" w:color="auto"/>
          </w:divBdr>
        </w:div>
        <w:div w:id="406028259">
          <w:marLeft w:val="1195"/>
          <w:marRight w:val="0"/>
          <w:marTop w:val="149"/>
          <w:marBottom w:val="0"/>
          <w:divBdr>
            <w:top w:val="none" w:sz="0" w:space="0" w:color="auto"/>
            <w:left w:val="none" w:sz="0" w:space="0" w:color="auto"/>
            <w:bottom w:val="none" w:sz="0" w:space="0" w:color="auto"/>
            <w:right w:val="none" w:sz="0" w:space="0" w:color="auto"/>
          </w:divBdr>
        </w:div>
        <w:div w:id="1297448538">
          <w:marLeft w:val="562"/>
          <w:marRight w:val="806"/>
          <w:marTop w:val="239"/>
          <w:marBottom w:val="0"/>
          <w:divBdr>
            <w:top w:val="none" w:sz="0" w:space="0" w:color="auto"/>
            <w:left w:val="none" w:sz="0" w:space="0" w:color="auto"/>
            <w:bottom w:val="none" w:sz="0" w:space="0" w:color="auto"/>
            <w:right w:val="none" w:sz="0" w:space="0" w:color="auto"/>
          </w:divBdr>
        </w:div>
        <w:div w:id="1677806933">
          <w:marLeft w:val="562"/>
          <w:marRight w:val="0"/>
          <w:marTop w:val="144"/>
          <w:marBottom w:val="0"/>
          <w:divBdr>
            <w:top w:val="none" w:sz="0" w:space="0" w:color="auto"/>
            <w:left w:val="none" w:sz="0" w:space="0" w:color="auto"/>
            <w:bottom w:val="none" w:sz="0" w:space="0" w:color="auto"/>
            <w:right w:val="none" w:sz="0" w:space="0" w:color="auto"/>
          </w:divBdr>
        </w:div>
        <w:div w:id="1150634824">
          <w:marLeft w:val="562"/>
          <w:marRight w:val="0"/>
          <w:marTop w:val="144"/>
          <w:marBottom w:val="0"/>
          <w:divBdr>
            <w:top w:val="none" w:sz="0" w:space="0" w:color="auto"/>
            <w:left w:val="none" w:sz="0" w:space="0" w:color="auto"/>
            <w:bottom w:val="none" w:sz="0" w:space="0" w:color="auto"/>
            <w:right w:val="none" w:sz="0" w:space="0" w:color="auto"/>
          </w:divBdr>
        </w:div>
      </w:divsChild>
    </w:div>
    <w:div w:id="492376859">
      <w:bodyDiv w:val="1"/>
      <w:marLeft w:val="0"/>
      <w:marRight w:val="0"/>
      <w:marTop w:val="0"/>
      <w:marBottom w:val="0"/>
      <w:divBdr>
        <w:top w:val="none" w:sz="0" w:space="0" w:color="auto"/>
        <w:left w:val="none" w:sz="0" w:space="0" w:color="auto"/>
        <w:bottom w:val="none" w:sz="0" w:space="0" w:color="auto"/>
        <w:right w:val="none" w:sz="0" w:space="0" w:color="auto"/>
      </w:divBdr>
      <w:divsChild>
        <w:div w:id="1056855413">
          <w:marLeft w:val="1166"/>
          <w:marRight w:val="0"/>
          <w:marTop w:val="67"/>
          <w:marBottom w:val="0"/>
          <w:divBdr>
            <w:top w:val="none" w:sz="0" w:space="0" w:color="auto"/>
            <w:left w:val="none" w:sz="0" w:space="0" w:color="auto"/>
            <w:bottom w:val="none" w:sz="0" w:space="0" w:color="auto"/>
            <w:right w:val="none" w:sz="0" w:space="0" w:color="auto"/>
          </w:divBdr>
        </w:div>
        <w:div w:id="455681910">
          <w:marLeft w:val="1166"/>
          <w:marRight w:val="0"/>
          <w:marTop w:val="67"/>
          <w:marBottom w:val="0"/>
          <w:divBdr>
            <w:top w:val="none" w:sz="0" w:space="0" w:color="auto"/>
            <w:left w:val="none" w:sz="0" w:space="0" w:color="auto"/>
            <w:bottom w:val="none" w:sz="0" w:space="0" w:color="auto"/>
            <w:right w:val="none" w:sz="0" w:space="0" w:color="auto"/>
          </w:divBdr>
        </w:div>
        <w:div w:id="7106711">
          <w:marLeft w:val="1166"/>
          <w:marRight w:val="0"/>
          <w:marTop w:val="67"/>
          <w:marBottom w:val="0"/>
          <w:divBdr>
            <w:top w:val="none" w:sz="0" w:space="0" w:color="auto"/>
            <w:left w:val="none" w:sz="0" w:space="0" w:color="auto"/>
            <w:bottom w:val="none" w:sz="0" w:space="0" w:color="auto"/>
            <w:right w:val="none" w:sz="0" w:space="0" w:color="auto"/>
          </w:divBdr>
        </w:div>
        <w:div w:id="118688183">
          <w:marLeft w:val="1166"/>
          <w:marRight w:val="0"/>
          <w:marTop w:val="67"/>
          <w:marBottom w:val="0"/>
          <w:divBdr>
            <w:top w:val="none" w:sz="0" w:space="0" w:color="auto"/>
            <w:left w:val="none" w:sz="0" w:space="0" w:color="auto"/>
            <w:bottom w:val="none" w:sz="0" w:space="0" w:color="auto"/>
            <w:right w:val="none" w:sz="0" w:space="0" w:color="auto"/>
          </w:divBdr>
        </w:div>
        <w:div w:id="963076177">
          <w:marLeft w:val="1166"/>
          <w:marRight w:val="0"/>
          <w:marTop w:val="67"/>
          <w:marBottom w:val="0"/>
          <w:divBdr>
            <w:top w:val="none" w:sz="0" w:space="0" w:color="auto"/>
            <w:left w:val="none" w:sz="0" w:space="0" w:color="auto"/>
            <w:bottom w:val="none" w:sz="0" w:space="0" w:color="auto"/>
            <w:right w:val="none" w:sz="0" w:space="0" w:color="auto"/>
          </w:divBdr>
        </w:div>
        <w:div w:id="806706635">
          <w:marLeft w:val="1166"/>
          <w:marRight w:val="0"/>
          <w:marTop w:val="67"/>
          <w:marBottom w:val="0"/>
          <w:divBdr>
            <w:top w:val="none" w:sz="0" w:space="0" w:color="auto"/>
            <w:left w:val="none" w:sz="0" w:space="0" w:color="auto"/>
            <w:bottom w:val="none" w:sz="0" w:space="0" w:color="auto"/>
            <w:right w:val="none" w:sz="0" w:space="0" w:color="auto"/>
          </w:divBdr>
        </w:div>
        <w:div w:id="1594361587">
          <w:marLeft w:val="1166"/>
          <w:marRight w:val="0"/>
          <w:marTop w:val="67"/>
          <w:marBottom w:val="0"/>
          <w:divBdr>
            <w:top w:val="none" w:sz="0" w:space="0" w:color="auto"/>
            <w:left w:val="none" w:sz="0" w:space="0" w:color="auto"/>
            <w:bottom w:val="none" w:sz="0" w:space="0" w:color="auto"/>
            <w:right w:val="none" w:sz="0" w:space="0" w:color="auto"/>
          </w:divBdr>
        </w:div>
      </w:divsChild>
    </w:div>
    <w:div w:id="553661125">
      <w:bodyDiv w:val="1"/>
      <w:marLeft w:val="0"/>
      <w:marRight w:val="0"/>
      <w:marTop w:val="0"/>
      <w:marBottom w:val="0"/>
      <w:divBdr>
        <w:top w:val="none" w:sz="0" w:space="0" w:color="auto"/>
        <w:left w:val="none" w:sz="0" w:space="0" w:color="auto"/>
        <w:bottom w:val="none" w:sz="0" w:space="0" w:color="auto"/>
        <w:right w:val="none" w:sz="0" w:space="0" w:color="auto"/>
      </w:divBdr>
    </w:div>
    <w:div w:id="569311830">
      <w:bodyDiv w:val="1"/>
      <w:marLeft w:val="0"/>
      <w:marRight w:val="0"/>
      <w:marTop w:val="0"/>
      <w:marBottom w:val="0"/>
      <w:divBdr>
        <w:top w:val="none" w:sz="0" w:space="0" w:color="auto"/>
        <w:left w:val="none" w:sz="0" w:space="0" w:color="auto"/>
        <w:bottom w:val="none" w:sz="0" w:space="0" w:color="auto"/>
        <w:right w:val="none" w:sz="0" w:space="0" w:color="auto"/>
      </w:divBdr>
    </w:div>
    <w:div w:id="584148700">
      <w:bodyDiv w:val="1"/>
      <w:marLeft w:val="0"/>
      <w:marRight w:val="0"/>
      <w:marTop w:val="0"/>
      <w:marBottom w:val="0"/>
      <w:divBdr>
        <w:top w:val="none" w:sz="0" w:space="0" w:color="auto"/>
        <w:left w:val="none" w:sz="0" w:space="0" w:color="auto"/>
        <w:bottom w:val="none" w:sz="0" w:space="0" w:color="auto"/>
        <w:right w:val="none" w:sz="0" w:space="0" w:color="auto"/>
      </w:divBdr>
    </w:div>
    <w:div w:id="615335331">
      <w:bodyDiv w:val="1"/>
      <w:marLeft w:val="0"/>
      <w:marRight w:val="0"/>
      <w:marTop w:val="0"/>
      <w:marBottom w:val="0"/>
      <w:divBdr>
        <w:top w:val="none" w:sz="0" w:space="0" w:color="auto"/>
        <w:left w:val="none" w:sz="0" w:space="0" w:color="auto"/>
        <w:bottom w:val="none" w:sz="0" w:space="0" w:color="auto"/>
        <w:right w:val="none" w:sz="0" w:space="0" w:color="auto"/>
      </w:divBdr>
    </w:div>
    <w:div w:id="686103630">
      <w:bodyDiv w:val="1"/>
      <w:marLeft w:val="0"/>
      <w:marRight w:val="0"/>
      <w:marTop w:val="0"/>
      <w:marBottom w:val="0"/>
      <w:divBdr>
        <w:top w:val="none" w:sz="0" w:space="0" w:color="auto"/>
        <w:left w:val="none" w:sz="0" w:space="0" w:color="auto"/>
        <w:bottom w:val="none" w:sz="0" w:space="0" w:color="auto"/>
        <w:right w:val="none" w:sz="0" w:space="0" w:color="auto"/>
      </w:divBdr>
    </w:div>
    <w:div w:id="737436590">
      <w:bodyDiv w:val="1"/>
      <w:marLeft w:val="0"/>
      <w:marRight w:val="0"/>
      <w:marTop w:val="0"/>
      <w:marBottom w:val="0"/>
      <w:divBdr>
        <w:top w:val="none" w:sz="0" w:space="0" w:color="auto"/>
        <w:left w:val="none" w:sz="0" w:space="0" w:color="auto"/>
        <w:bottom w:val="none" w:sz="0" w:space="0" w:color="auto"/>
        <w:right w:val="none" w:sz="0" w:space="0" w:color="auto"/>
      </w:divBdr>
      <w:divsChild>
        <w:div w:id="878585850">
          <w:marLeft w:val="547"/>
          <w:marRight w:val="0"/>
          <w:marTop w:val="77"/>
          <w:marBottom w:val="0"/>
          <w:divBdr>
            <w:top w:val="none" w:sz="0" w:space="0" w:color="auto"/>
            <w:left w:val="none" w:sz="0" w:space="0" w:color="auto"/>
            <w:bottom w:val="none" w:sz="0" w:space="0" w:color="auto"/>
            <w:right w:val="none" w:sz="0" w:space="0" w:color="auto"/>
          </w:divBdr>
        </w:div>
        <w:div w:id="788863253">
          <w:marLeft w:val="547"/>
          <w:marRight w:val="0"/>
          <w:marTop w:val="77"/>
          <w:marBottom w:val="0"/>
          <w:divBdr>
            <w:top w:val="none" w:sz="0" w:space="0" w:color="auto"/>
            <w:left w:val="none" w:sz="0" w:space="0" w:color="auto"/>
            <w:bottom w:val="none" w:sz="0" w:space="0" w:color="auto"/>
            <w:right w:val="none" w:sz="0" w:space="0" w:color="auto"/>
          </w:divBdr>
        </w:div>
        <w:div w:id="1066076446">
          <w:marLeft w:val="547"/>
          <w:marRight w:val="0"/>
          <w:marTop w:val="77"/>
          <w:marBottom w:val="0"/>
          <w:divBdr>
            <w:top w:val="none" w:sz="0" w:space="0" w:color="auto"/>
            <w:left w:val="none" w:sz="0" w:space="0" w:color="auto"/>
            <w:bottom w:val="none" w:sz="0" w:space="0" w:color="auto"/>
            <w:right w:val="none" w:sz="0" w:space="0" w:color="auto"/>
          </w:divBdr>
        </w:div>
        <w:div w:id="1269973788">
          <w:marLeft w:val="547"/>
          <w:marRight w:val="0"/>
          <w:marTop w:val="77"/>
          <w:marBottom w:val="0"/>
          <w:divBdr>
            <w:top w:val="none" w:sz="0" w:space="0" w:color="auto"/>
            <w:left w:val="none" w:sz="0" w:space="0" w:color="auto"/>
            <w:bottom w:val="none" w:sz="0" w:space="0" w:color="auto"/>
            <w:right w:val="none" w:sz="0" w:space="0" w:color="auto"/>
          </w:divBdr>
        </w:div>
      </w:divsChild>
    </w:div>
    <w:div w:id="743650580">
      <w:bodyDiv w:val="1"/>
      <w:marLeft w:val="0"/>
      <w:marRight w:val="0"/>
      <w:marTop w:val="0"/>
      <w:marBottom w:val="0"/>
      <w:divBdr>
        <w:top w:val="none" w:sz="0" w:space="0" w:color="auto"/>
        <w:left w:val="none" w:sz="0" w:space="0" w:color="auto"/>
        <w:bottom w:val="none" w:sz="0" w:space="0" w:color="auto"/>
        <w:right w:val="none" w:sz="0" w:space="0" w:color="auto"/>
      </w:divBdr>
      <w:divsChild>
        <w:div w:id="1242326902">
          <w:marLeft w:val="547"/>
          <w:marRight w:val="0"/>
          <w:marTop w:val="77"/>
          <w:marBottom w:val="0"/>
          <w:divBdr>
            <w:top w:val="none" w:sz="0" w:space="0" w:color="auto"/>
            <w:left w:val="none" w:sz="0" w:space="0" w:color="auto"/>
            <w:bottom w:val="none" w:sz="0" w:space="0" w:color="auto"/>
            <w:right w:val="none" w:sz="0" w:space="0" w:color="auto"/>
          </w:divBdr>
        </w:div>
        <w:div w:id="1145925532">
          <w:marLeft w:val="547"/>
          <w:marRight w:val="0"/>
          <w:marTop w:val="77"/>
          <w:marBottom w:val="0"/>
          <w:divBdr>
            <w:top w:val="none" w:sz="0" w:space="0" w:color="auto"/>
            <w:left w:val="none" w:sz="0" w:space="0" w:color="auto"/>
            <w:bottom w:val="none" w:sz="0" w:space="0" w:color="auto"/>
            <w:right w:val="none" w:sz="0" w:space="0" w:color="auto"/>
          </w:divBdr>
        </w:div>
        <w:div w:id="1322082149">
          <w:marLeft w:val="547"/>
          <w:marRight w:val="0"/>
          <w:marTop w:val="77"/>
          <w:marBottom w:val="0"/>
          <w:divBdr>
            <w:top w:val="none" w:sz="0" w:space="0" w:color="auto"/>
            <w:left w:val="none" w:sz="0" w:space="0" w:color="auto"/>
            <w:bottom w:val="none" w:sz="0" w:space="0" w:color="auto"/>
            <w:right w:val="none" w:sz="0" w:space="0" w:color="auto"/>
          </w:divBdr>
        </w:div>
        <w:div w:id="954170221">
          <w:marLeft w:val="547"/>
          <w:marRight w:val="0"/>
          <w:marTop w:val="77"/>
          <w:marBottom w:val="0"/>
          <w:divBdr>
            <w:top w:val="none" w:sz="0" w:space="0" w:color="auto"/>
            <w:left w:val="none" w:sz="0" w:space="0" w:color="auto"/>
            <w:bottom w:val="none" w:sz="0" w:space="0" w:color="auto"/>
            <w:right w:val="none" w:sz="0" w:space="0" w:color="auto"/>
          </w:divBdr>
        </w:div>
        <w:div w:id="1044058771">
          <w:marLeft w:val="547"/>
          <w:marRight w:val="0"/>
          <w:marTop w:val="77"/>
          <w:marBottom w:val="0"/>
          <w:divBdr>
            <w:top w:val="none" w:sz="0" w:space="0" w:color="auto"/>
            <w:left w:val="none" w:sz="0" w:space="0" w:color="auto"/>
            <w:bottom w:val="none" w:sz="0" w:space="0" w:color="auto"/>
            <w:right w:val="none" w:sz="0" w:space="0" w:color="auto"/>
          </w:divBdr>
        </w:div>
      </w:divsChild>
    </w:div>
    <w:div w:id="790244995">
      <w:bodyDiv w:val="1"/>
      <w:marLeft w:val="0"/>
      <w:marRight w:val="0"/>
      <w:marTop w:val="0"/>
      <w:marBottom w:val="0"/>
      <w:divBdr>
        <w:top w:val="none" w:sz="0" w:space="0" w:color="auto"/>
        <w:left w:val="none" w:sz="0" w:space="0" w:color="auto"/>
        <w:bottom w:val="none" w:sz="0" w:space="0" w:color="auto"/>
        <w:right w:val="none" w:sz="0" w:space="0" w:color="auto"/>
      </w:divBdr>
      <w:divsChild>
        <w:div w:id="1620989252">
          <w:marLeft w:val="547"/>
          <w:marRight w:val="0"/>
          <w:marTop w:val="77"/>
          <w:marBottom w:val="0"/>
          <w:divBdr>
            <w:top w:val="none" w:sz="0" w:space="0" w:color="auto"/>
            <w:left w:val="none" w:sz="0" w:space="0" w:color="auto"/>
            <w:bottom w:val="none" w:sz="0" w:space="0" w:color="auto"/>
            <w:right w:val="none" w:sz="0" w:space="0" w:color="auto"/>
          </w:divBdr>
        </w:div>
        <w:div w:id="1107579506">
          <w:marLeft w:val="547"/>
          <w:marRight w:val="0"/>
          <w:marTop w:val="77"/>
          <w:marBottom w:val="0"/>
          <w:divBdr>
            <w:top w:val="none" w:sz="0" w:space="0" w:color="auto"/>
            <w:left w:val="none" w:sz="0" w:space="0" w:color="auto"/>
            <w:bottom w:val="none" w:sz="0" w:space="0" w:color="auto"/>
            <w:right w:val="none" w:sz="0" w:space="0" w:color="auto"/>
          </w:divBdr>
        </w:div>
        <w:div w:id="5794626">
          <w:marLeft w:val="547"/>
          <w:marRight w:val="0"/>
          <w:marTop w:val="77"/>
          <w:marBottom w:val="0"/>
          <w:divBdr>
            <w:top w:val="none" w:sz="0" w:space="0" w:color="auto"/>
            <w:left w:val="none" w:sz="0" w:space="0" w:color="auto"/>
            <w:bottom w:val="none" w:sz="0" w:space="0" w:color="auto"/>
            <w:right w:val="none" w:sz="0" w:space="0" w:color="auto"/>
          </w:divBdr>
        </w:div>
        <w:div w:id="1602909110">
          <w:marLeft w:val="547"/>
          <w:marRight w:val="0"/>
          <w:marTop w:val="77"/>
          <w:marBottom w:val="0"/>
          <w:divBdr>
            <w:top w:val="none" w:sz="0" w:space="0" w:color="auto"/>
            <w:left w:val="none" w:sz="0" w:space="0" w:color="auto"/>
            <w:bottom w:val="none" w:sz="0" w:space="0" w:color="auto"/>
            <w:right w:val="none" w:sz="0" w:space="0" w:color="auto"/>
          </w:divBdr>
        </w:div>
      </w:divsChild>
    </w:div>
    <w:div w:id="800657324">
      <w:bodyDiv w:val="1"/>
      <w:marLeft w:val="0"/>
      <w:marRight w:val="0"/>
      <w:marTop w:val="0"/>
      <w:marBottom w:val="0"/>
      <w:divBdr>
        <w:top w:val="none" w:sz="0" w:space="0" w:color="auto"/>
        <w:left w:val="none" w:sz="0" w:space="0" w:color="auto"/>
        <w:bottom w:val="none" w:sz="0" w:space="0" w:color="auto"/>
        <w:right w:val="none" w:sz="0" w:space="0" w:color="auto"/>
      </w:divBdr>
    </w:div>
    <w:div w:id="814105993">
      <w:bodyDiv w:val="1"/>
      <w:marLeft w:val="0"/>
      <w:marRight w:val="0"/>
      <w:marTop w:val="0"/>
      <w:marBottom w:val="0"/>
      <w:divBdr>
        <w:top w:val="none" w:sz="0" w:space="0" w:color="auto"/>
        <w:left w:val="none" w:sz="0" w:space="0" w:color="auto"/>
        <w:bottom w:val="none" w:sz="0" w:space="0" w:color="auto"/>
        <w:right w:val="none" w:sz="0" w:space="0" w:color="auto"/>
      </w:divBdr>
      <w:divsChild>
        <w:div w:id="829904631">
          <w:marLeft w:val="1166"/>
          <w:marRight w:val="0"/>
          <w:marTop w:val="77"/>
          <w:marBottom w:val="0"/>
          <w:divBdr>
            <w:top w:val="none" w:sz="0" w:space="0" w:color="auto"/>
            <w:left w:val="none" w:sz="0" w:space="0" w:color="auto"/>
            <w:bottom w:val="none" w:sz="0" w:space="0" w:color="auto"/>
            <w:right w:val="none" w:sz="0" w:space="0" w:color="auto"/>
          </w:divBdr>
        </w:div>
        <w:div w:id="1588074658">
          <w:marLeft w:val="1166"/>
          <w:marRight w:val="0"/>
          <w:marTop w:val="77"/>
          <w:marBottom w:val="0"/>
          <w:divBdr>
            <w:top w:val="none" w:sz="0" w:space="0" w:color="auto"/>
            <w:left w:val="none" w:sz="0" w:space="0" w:color="auto"/>
            <w:bottom w:val="none" w:sz="0" w:space="0" w:color="auto"/>
            <w:right w:val="none" w:sz="0" w:space="0" w:color="auto"/>
          </w:divBdr>
        </w:div>
        <w:div w:id="335303549">
          <w:marLeft w:val="1166"/>
          <w:marRight w:val="0"/>
          <w:marTop w:val="77"/>
          <w:marBottom w:val="0"/>
          <w:divBdr>
            <w:top w:val="none" w:sz="0" w:space="0" w:color="auto"/>
            <w:left w:val="none" w:sz="0" w:space="0" w:color="auto"/>
            <w:bottom w:val="none" w:sz="0" w:space="0" w:color="auto"/>
            <w:right w:val="none" w:sz="0" w:space="0" w:color="auto"/>
          </w:divBdr>
        </w:div>
        <w:div w:id="115570117">
          <w:marLeft w:val="1166"/>
          <w:marRight w:val="0"/>
          <w:marTop w:val="77"/>
          <w:marBottom w:val="0"/>
          <w:divBdr>
            <w:top w:val="none" w:sz="0" w:space="0" w:color="auto"/>
            <w:left w:val="none" w:sz="0" w:space="0" w:color="auto"/>
            <w:bottom w:val="none" w:sz="0" w:space="0" w:color="auto"/>
            <w:right w:val="none" w:sz="0" w:space="0" w:color="auto"/>
          </w:divBdr>
        </w:div>
        <w:div w:id="628432995">
          <w:marLeft w:val="1166"/>
          <w:marRight w:val="0"/>
          <w:marTop w:val="77"/>
          <w:marBottom w:val="0"/>
          <w:divBdr>
            <w:top w:val="none" w:sz="0" w:space="0" w:color="auto"/>
            <w:left w:val="none" w:sz="0" w:space="0" w:color="auto"/>
            <w:bottom w:val="none" w:sz="0" w:space="0" w:color="auto"/>
            <w:right w:val="none" w:sz="0" w:space="0" w:color="auto"/>
          </w:divBdr>
        </w:div>
        <w:div w:id="1243178747">
          <w:marLeft w:val="547"/>
          <w:marRight w:val="0"/>
          <w:marTop w:val="82"/>
          <w:marBottom w:val="0"/>
          <w:divBdr>
            <w:top w:val="none" w:sz="0" w:space="0" w:color="auto"/>
            <w:left w:val="none" w:sz="0" w:space="0" w:color="auto"/>
            <w:bottom w:val="none" w:sz="0" w:space="0" w:color="auto"/>
            <w:right w:val="none" w:sz="0" w:space="0" w:color="auto"/>
          </w:divBdr>
        </w:div>
        <w:div w:id="1056858399">
          <w:marLeft w:val="547"/>
          <w:marRight w:val="0"/>
          <w:marTop w:val="82"/>
          <w:marBottom w:val="0"/>
          <w:divBdr>
            <w:top w:val="none" w:sz="0" w:space="0" w:color="auto"/>
            <w:left w:val="none" w:sz="0" w:space="0" w:color="auto"/>
            <w:bottom w:val="none" w:sz="0" w:space="0" w:color="auto"/>
            <w:right w:val="none" w:sz="0" w:space="0" w:color="auto"/>
          </w:divBdr>
        </w:div>
        <w:div w:id="1994749264">
          <w:marLeft w:val="547"/>
          <w:marRight w:val="0"/>
          <w:marTop w:val="82"/>
          <w:marBottom w:val="0"/>
          <w:divBdr>
            <w:top w:val="none" w:sz="0" w:space="0" w:color="auto"/>
            <w:left w:val="none" w:sz="0" w:space="0" w:color="auto"/>
            <w:bottom w:val="none" w:sz="0" w:space="0" w:color="auto"/>
            <w:right w:val="none" w:sz="0" w:space="0" w:color="auto"/>
          </w:divBdr>
        </w:div>
      </w:divsChild>
    </w:div>
    <w:div w:id="851795394">
      <w:bodyDiv w:val="1"/>
      <w:marLeft w:val="0"/>
      <w:marRight w:val="0"/>
      <w:marTop w:val="0"/>
      <w:marBottom w:val="0"/>
      <w:divBdr>
        <w:top w:val="none" w:sz="0" w:space="0" w:color="auto"/>
        <w:left w:val="none" w:sz="0" w:space="0" w:color="auto"/>
        <w:bottom w:val="none" w:sz="0" w:space="0" w:color="auto"/>
        <w:right w:val="none" w:sz="0" w:space="0" w:color="auto"/>
      </w:divBdr>
    </w:div>
    <w:div w:id="874922824">
      <w:bodyDiv w:val="1"/>
      <w:marLeft w:val="0"/>
      <w:marRight w:val="0"/>
      <w:marTop w:val="0"/>
      <w:marBottom w:val="0"/>
      <w:divBdr>
        <w:top w:val="none" w:sz="0" w:space="0" w:color="auto"/>
        <w:left w:val="none" w:sz="0" w:space="0" w:color="auto"/>
        <w:bottom w:val="none" w:sz="0" w:space="0" w:color="auto"/>
        <w:right w:val="none" w:sz="0" w:space="0" w:color="auto"/>
      </w:divBdr>
      <w:divsChild>
        <w:div w:id="1602831368">
          <w:marLeft w:val="547"/>
          <w:marRight w:val="0"/>
          <w:marTop w:val="86"/>
          <w:marBottom w:val="0"/>
          <w:divBdr>
            <w:top w:val="none" w:sz="0" w:space="0" w:color="auto"/>
            <w:left w:val="none" w:sz="0" w:space="0" w:color="auto"/>
            <w:bottom w:val="none" w:sz="0" w:space="0" w:color="auto"/>
            <w:right w:val="none" w:sz="0" w:space="0" w:color="auto"/>
          </w:divBdr>
        </w:div>
        <w:div w:id="1932271032">
          <w:marLeft w:val="547"/>
          <w:marRight w:val="0"/>
          <w:marTop w:val="86"/>
          <w:marBottom w:val="0"/>
          <w:divBdr>
            <w:top w:val="none" w:sz="0" w:space="0" w:color="auto"/>
            <w:left w:val="none" w:sz="0" w:space="0" w:color="auto"/>
            <w:bottom w:val="none" w:sz="0" w:space="0" w:color="auto"/>
            <w:right w:val="none" w:sz="0" w:space="0" w:color="auto"/>
          </w:divBdr>
        </w:div>
        <w:div w:id="936865508">
          <w:marLeft w:val="547"/>
          <w:marRight w:val="0"/>
          <w:marTop w:val="86"/>
          <w:marBottom w:val="0"/>
          <w:divBdr>
            <w:top w:val="none" w:sz="0" w:space="0" w:color="auto"/>
            <w:left w:val="none" w:sz="0" w:space="0" w:color="auto"/>
            <w:bottom w:val="none" w:sz="0" w:space="0" w:color="auto"/>
            <w:right w:val="none" w:sz="0" w:space="0" w:color="auto"/>
          </w:divBdr>
        </w:div>
        <w:div w:id="1132822318">
          <w:marLeft w:val="547"/>
          <w:marRight w:val="0"/>
          <w:marTop w:val="86"/>
          <w:marBottom w:val="0"/>
          <w:divBdr>
            <w:top w:val="none" w:sz="0" w:space="0" w:color="auto"/>
            <w:left w:val="none" w:sz="0" w:space="0" w:color="auto"/>
            <w:bottom w:val="none" w:sz="0" w:space="0" w:color="auto"/>
            <w:right w:val="none" w:sz="0" w:space="0" w:color="auto"/>
          </w:divBdr>
        </w:div>
        <w:div w:id="1020814274">
          <w:marLeft w:val="547"/>
          <w:marRight w:val="0"/>
          <w:marTop w:val="86"/>
          <w:marBottom w:val="0"/>
          <w:divBdr>
            <w:top w:val="none" w:sz="0" w:space="0" w:color="auto"/>
            <w:left w:val="none" w:sz="0" w:space="0" w:color="auto"/>
            <w:bottom w:val="none" w:sz="0" w:space="0" w:color="auto"/>
            <w:right w:val="none" w:sz="0" w:space="0" w:color="auto"/>
          </w:divBdr>
        </w:div>
      </w:divsChild>
    </w:div>
    <w:div w:id="1004893995">
      <w:bodyDiv w:val="1"/>
      <w:marLeft w:val="0"/>
      <w:marRight w:val="0"/>
      <w:marTop w:val="0"/>
      <w:marBottom w:val="0"/>
      <w:divBdr>
        <w:top w:val="none" w:sz="0" w:space="0" w:color="auto"/>
        <w:left w:val="none" w:sz="0" w:space="0" w:color="auto"/>
        <w:bottom w:val="none" w:sz="0" w:space="0" w:color="auto"/>
        <w:right w:val="none" w:sz="0" w:space="0" w:color="auto"/>
      </w:divBdr>
      <w:divsChild>
        <w:div w:id="682123249">
          <w:marLeft w:val="547"/>
          <w:marRight w:val="0"/>
          <w:marTop w:val="77"/>
          <w:marBottom w:val="0"/>
          <w:divBdr>
            <w:top w:val="none" w:sz="0" w:space="0" w:color="auto"/>
            <w:left w:val="none" w:sz="0" w:space="0" w:color="auto"/>
            <w:bottom w:val="none" w:sz="0" w:space="0" w:color="auto"/>
            <w:right w:val="none" w:sz="0" w:space="0" w:color="auto"/>
          </w:divBdr>
        </w:div>
        <w:div w:id="1177579034">
          <w:marLeft w:val="547"/>
          <w:marRight w:val="0"/>
          <w:marTop w:val="77"/>
          <w:marBottom w:val="0"/>
          <w:divBdr>
            <w:top w:val="none" w:sz="0" w:space="0" w:color="auto"/>
            <w:left w:val="none" w:sz="0" w:space="0" w:color="auto"/>
            <w:bottom w:val="none" w:sz="0" w:space="0" w:color="auto"/>
            <w:right w:val="none" w:sz="0" w:space="0" w:color="auto"/>
          </w:divBdr>
        </w:div>
        <w:div w:id="2128574606">
          <w:marLeft w:val="547"/>
          <w:marRight w:val="0"/>
          <w:marTop w:val="77"/>
          <w:marBottom w:val="0"/>
          <w:divBdr>
            <w:top w:val="none" w:sz="0" w:space="0" w:color="auto"/>
            <w:left w:val="none" w:sz="0" w:space="0" w:color="auto"/>
            <w:bottom w:val="none" w:sz="0" w:space="0" w:color="auto"/>
            <w:right w:val="none" w:sz="0" w:space="0" w:color="auto"/>
          </w:divBdr>
        </w:div>
        <w:div w:id="40517205">
          <w:marLeft w:val="547"/>
          <w:marRight w:val="0"/>
          <w:marTop w:val="77"/>
          <w:marBottom w:val="0"/>
          <w:divBdr>
            <w:top w:val="none" w:sz="0" w:space="0" w:color="auto"/>
            <w:left w:val="none" w:sz="0" w:space="0" w:color="auto"/>
            <w:bottom w:val="none" w:sz="0" w:space="0" w:color="auto"/>
            <w:right w:val="none" w:sz="0" w:space="0" w:color="auto"/>
          </w:divBdr>
        </w:div>
        <w:div w:id="1802186310">
          <w:marLeft w:val="547"/>
          <w:marRight w:val="0"/>
          <w:marTop w:val="77"/>
          <w:marBottom w:val="0"/>
          <w:divBdr>
            <w:top w:val="none" w:sz="0" w:space="0" w:color="auto"/>
            <w:left w:val="none" w:sz="0" w:space="0" w:color="auto"/>
            <w:bottom w:val="none" w:sz="0" w:space="0" w:color="auto"/>
            <w:right w:val="none" w:sz="0" w:space="0" w:color="auto"/>
          </w:divBdr>
        </w:div>
      </w:divsChild>
    </w:div>
    <w:div w:id="1008479139">
      <w:bodyDiv w:val="1"/>
      <w:marLeft w:val="0"/>
      <w:marRight w:val="0"/>
      <w:marTop w:val="0"/>
      <w:marBottom w:val="0"/>
      <w:divBdr>
        <w:top w:val="none" w:sz="0" w:space="0" w:color="auto"/>
        <w:left w:val="none" w:sz="0" w:space="0" w:color="auto"/>
        <w:bottom w:val="none" w:sz="0" w:space="0" w:color="auto"/>
        <w:right w:val="none" w:sz="0" w:space="0" w:color="auto"/>
      </w:divBdr>
    </w:div>
    <w:div w:id="1020473947">
      <w:bodyDiv w:val="1"/>
      <w:marLeft w:val="0"/>
      <w:marRight w:val="0"/>
      <w:marTop w:val="0"/>
      <w:marBottom w:val="0"/>
      <w:divBdr>
        <w:top w:val="none" w:sz="0" w:space="0" w:color="auto"/>
        <w:left w:val="none" w:sz="0" w:space="0" w:color="auto"/>
        <w:bottom w:val="none" w:sz="0" w:space="0" w:color="auto"/>
        <w:right w:val="none" w:sz="0" w:space="0" w:color="auto"/>
      </w:divBdr>
      <w:divsChild>
        <w:div w:id="1588033064">
          <w:marLeft w:val="562"/>
          <w:marRight w:val="1224"/>
          <w:marTop w:val="135"/>
          <w:marBottom w:val="0"/>
          <w:divBdr>
            <w:top w:val="none" w:sz="0" w:space="0" w:color="auto"/>
            <w:left w:val="none" w:sz="0" w:space="0" w:color="auto"/>
            <w:bottom w:val="none" w:sz="0" w:space="0" w:color="auto"/>
            <w:right w:val="none" w:sz="0" w:space="0" w:color="auto"/>
          </w:divBdr>
        </w:div>
        <w:div w:id="103230896">
          <w:marLeft w:val="1195"/>
          <w:marRight w:val="0"/>
          <w:marTop w:val="261"/>
          <w:marBottom w:val="0"/>
          <w:divBdr>
            <w:top w:val="none" w:sz="0" w:space="0" w:color="auto"/>
            <w:left w:val="none" w:sz="0" w:space="0" w:color="auto"/>
            <w:bottom w:val="none" w:sz="0" w:space="0" w:color="auto"/>
            <w:right w:val="none" w:sz="0" w:space="0" w:color="auto"/>
          </w:divBdr>
        </w:div>
        <w:div w:id="1225605599">
          <w:marLeft w:val="1195"/>
          <w:marRight w:val="0"/>
          <w:marTop w:val="254"/>
          <w:marBottom w:val="0"/>
          <w:divBdr>
            <w:top w:val="none" w:sz="0" w:space="0" w:color="auto"/>
            <w:left w:val="none" w:sz="0" w:space="0" w:color="auto"/>
            <w:bottom w:val="none" w:sz="0" w:space="0" w:color="auto"/>
            <w:right w:val="none" w:sz="0" w:space="0" w:color="auto"/>
          </w:divBdr>
        </w:div>
        <w:div w:id="849370953">
          <w:marLeft w:val="1195"/>
          <w:marRight w:val="14"/>
          <w:marTop w:val="358"/>
          <w:marBottom w:val="0"/>
          <w:divBdr>
            <w:top w:val="none" w:sz="0" w:space="0" w:color="auto"/>
            <w:left w:val="none" w:sz="0" w:space="0" w:color="auto"/>
            <w:bottom w:val="none" w:sz="0" w:space="0" w:color="auto"/>
            <w:right w:val="none" w:sz="0" w:space="0" w:color="auto"/>
          </w:divBdr>
        </w:div>
        <w:div w:id="680665422">
          <w:marLeft w:val="562"/>
          <w:marRight w:val="0"/>
          <w:marTop w:val="253"/>
          <w:marBottom w:val="0"/>
          <w:divBdr>
            <w:top w:val="none" w:sz="0" w:space="0" w:color="auto"/>
            <w:left w:val="none" w:sz="0" w:space="0" w:color="auto"/>
            <w:bottom w:val="none" w:sz="0" w:space="0" w:color="auto"/>
            <w:right w:val="none" w:sz="0" w:space="0" w:color="auto"/>
          </w:divBdr>
        </w:div>
      </w:divsChild>
    </w:div>
    <w:div w:id="1039209365">
      <w:bodyDiv w:val="1"/>
      <w:marLeft w:val="0"/>
      <w:marRight w:val="0"/>
      <w:marTop w:val="0"/>
      <w:marBottom w:val="0"/>
      <w:divBdr>
        <w:top w:val="none" w:sz="0" w:space="0" w:color="auto"/>
        <w:left w:val="none" w:sz="0" w:space="0" w:color="auto"/>
        <w:bottom w:val="none" w:sz="0" w:space="0" w:color="auto"/>
        <w:right w:val="none" w:sz="0" w:space="0" w:color="auto"/>
      </w:divBdr>
    </w:div>
    <w:div w:id="1114203441">
      <w:bodyDiv w:val="1"/>
      <w:marLeft w:val="0"/>
      <w:marRight w:val="0"/>
      <w:marTop w:val="0"/>
      <w:marBottom w:val="0"/>
      <w:divBdr>
        <w:top w:val="none" w:sz="0" w:space="0" w:color="auto"/>
        <w:left w:val="none" w:sz="0" w:space="0" w:color="auto"/>
        <w:bottom w:val="none" w:sz="0" w:space="0" w:color="auto"/>
        <w:right w:val="none" w:sz="0" w:space="0" w:color="auto"/>
      </w:divBdr>
    </w:div>
    <w:div w:id="1118378455">
      <w:bodyDiv w:val="1"/>
      <w:marLeft w:val="0"/>
      <w:marRight w:val="0"/>
      <w:marTop w:val="0"/>
      <w:marBottom w:val="0"/>
      <w:divBdr>
        <w:top w:val="none" w:sz="0" w:space="0" w:color="auto"/>
        <w:left w:val="none" w:sz="0" w:space="0" w:color="auto"/>
        <w:bottom w:val="none" w:sz="0" w:space="0" w:color="auto"/>
        <w:right w:val="none" w:sz="0" w:space="0" w:color="auto"/>
      </w:divBdr>
      <w:divsChild>
        <w:div w:id="296420293">
          <w:marLeft w:val="547"/>
          <w:marRight w:val="0"/>
          <w:marTop w:val="86"/>
          <w:marBottom w:val="0"/>
          <w:divBdr>
            <w:top w:val="none" w:sz="0" w:space="0" w:color="auto"/>
            <w:left w:val="none" w:sz="0" w:space="0" w:color="auto"/>
            <w:bottom w:val="none" w:sz="0" w:space="0" w:color="auto"/>
            <w:right w:val="none" w:sz="0" w:space="0" w:color="auto"/>
          </w:divBdr>
        </w:div>
        <w:div w:id="488713954">
          <w:marLeft w:val="547"/>
          <w:marRight w:val="0"/>
          <w:marTop w:val="86"/>
          <w:marBottom w:val="0"/>
          <w:divBdr>
            <w:top w:val="none" w:sz="0" w:space="0" w:color="auto"/>
            <w:left w:val="none" w:sz="0" w:space="0" w:color="auto"/>
            <w:bottom w:val="none" w:sz="0" w:space="0" w:color="auto"/>
            <w:right w:val="none" w:sz="0" w:space="0" w:color="auto"/>
          </w:divBdr>
        </w:div>
        <w:div w:id="851799036">
          <w:marLeft w:val="547"/>
          <w:marRight w:val="0"/>
          <w:marTop w:val="86"/>
          <w:marBottom w:val="0"/>
          <w:divBdr>
            <w:top w:val="none" w:sz="0" w:space="0" w:color="auto"/>
            <w:left w:val="none" w:sz="0" w:space="0" w:color="auto"/>
            <w:bottom w:val="none" w:sz="0" w:space="0" w:color="auto"/>
            <w:right w:val="none" w:sz="0" w:space="0" w:color="auto"/>
          </w:divBdr>
        </w:div>
        <w:div w:id="1171723684">
          <w:marLeft w:val="547"/>
          <w:marRight w:val="0"/>
          <w:marTop w:val="86"/>
          <w:marBottom w:val="0"/>
          <w:divBdr>
            <w:top w:val="none" w:sz="0" w:space="0" w:color="auto"/>
            <w:left w:val="none" w:sz="0" w:space="0" w:color="auto"/>
            <w:bottom w:val="none" w:sz="0" w:space="0" w:color="auto"/>
            <w:right w:val="none" w:sz="0" w:space="0" w:color="auto"/>
          </w:divBdr>
        </w:div>
      </w:divsChild>
    </w:div>
    <w:div w:id="1189098594">
      <w:bodyDiv w:val="1"/>
      <w:marLeft w:val="0"/>
      <w:marRight w:val="0"/>
      <w:marTop w:val="0"/>
      <w:marBottom w:val="0"/>
      <w:divBdr>
        <w:top w:val="none" w:sz="0" w:space="0" w:color="auto"/>
        <w:left w:val="none" w:sz="0" w:space="0" w:color="auto"/>
        <w:bottom w:val="none" w:sz="0" w:space="0" w:color="auto"/>
        <w:right w:val="none" w:sz="0" w:space="0" w:color="auto"/>
      </w:divBdr>
    </w:div>
    <w:div w:id="1333141637">
      <w:bodyDiv w:val="1"/>
      <w:marLeft w:val="0"/>
      <w:marRight w:val="0"/>
      <w:marTop w:val="0"/>
      <w:marBottom w:val="0"/>
      <w:divBdr>
        <w:top w:val="none" w:sz="0" w:space="0" w:color="auto"/>
        <w:left w:val="none" w:sz="0" w:space="0" w:color="auto"/>
        <w:bottom w:val="none" w:sz="0" w:space="0" w:color="auto"/>
        <w:right w:val="none" w:sz="0" w:space="0" w:color="auto"/>
      </w:divBdr>
      <w:divsChild>
        <w:div w:id="1922131383">
          <w:marLeft w:val="0"/>
          <w:marRight w:val="0"/>
          <w:marTop w:val="0"/>
          <w:marBottom w:val="0"/>
          <w:divBdr>
            <w:top w:val="none" w:sz="0" w:space="0" w:color="auto"/>
            <w:left w:val="none" w:sz="0" w:space="0" w:color="auto"/>
            <w:bottom w:val="none" w:sz="0" w:space="0" w:color="auto"/>
            <w:right w:val="none" w:sz="0" w:space="0" w:color="auto"/>
          </w:divBdr>
        </w:div>
      </w:divsChild>
    </w:div>
    <w:div w:id="1437865465">
      <w:bodyDiv w:val="1"/>
      <w:marLeft w:val="0"/>
      <w:marRight w:val="0"/>
      <w:marTop w:val="0"/>
      <w:marBottom w:val="0"/>
      <w:divBdr>
        <w:top w:val="none" w:sz="0" w:space="0" w:color="auto"/>
        <w:left w:val="none" w:sz="0" w:space="0" w:color="auto"/>
        <w:bottom w:val="none" w:sz="0" w:space="0" w:color="auto"/>
        <w:right w:val="none" w:sz="0" w:space="0" w:color="auto"/>
      </w:divBdr>
    </w:div>
    <w:div w:id="1460495492">
      <w:bodyDiv w:val="1"/>
      <w:marLeft w:val="0"/>
      <w:marRight w:val="0"/>
      <w:marTop w:val="0"/>
      <w:marBottom w:val="0"/>
      <w:divBdr>
        <w:top w:val="none" w:sz="0" w:space="0" w:color="auto"/>
        <w:left w:val="none" w:sz="0" w:space="0" w:color="auto"/>
        <w:bottom w:val="none" w:sz="0" w:space="0" w:color="auto"/>
        <w:right w:val="none" w:sz="0" w:space="0" w:color="auto"/>
      </w:divBdr>
    </w:div>
    <w:div w:id="1486627577">
      <w:bodyDiv w:val="1"/>
      <w:marLeft w:val="0"/>
      <w:marRight w:val="0"/>
      <w:marTop w:val="0"/>
      <w:marBottom w:val="0"/>
      <w:divBdr>
        <w:top w:val="none" w:sz="0" w:space="0" w:color="auto"/>
        <w:left w:val="none" w:sz="0" w:space="0" w:color="auto"/>
        <w:bottom w:val="none" w:sz="0" w:space="0" w:color="auto"/>
        <w:right w:val="none" w:sz="0" w:space="0" w:color="auto"/>
      </w:divBdr>
      <w:divsChild>
        <w:div w:id="1904749987">
          <w:marLeft w:val="1166"/>
          <w:marRight w:val="0"/>
          <w:marTop w:val="67"/>
          <w:marBottom w:val="0"/>
          <w:divBdr>
            <w:top w:val="none" w:sz="0" w:space="0" w:color="auto"/>
            <w:left w:val="none" w:sz="0" w:space="0" w:color="auto"/>
            <w:bottom w:val="none" w:sz="0" w:space="0" w:color="auto"/>
            <w:right w:val="none" w:sz="0" w:space="0" w:color="auto"/>
          </w:divBdr>
        </w:div>
        <w:div w:id="1774978160">
          <w:marLeft w:val="1166"/>
          <w:marRight w:val="0"/>
          <w:marTop w:val="67"/>
          <w:marBottom w:val="0"/>
          <w:divBdr>
            <w:top w:val="none" w:sz="0" w:space="0" w:color="auto"/>
            <w:left w:val="none" w:sz="0" w:space="0" w:color="auto"/>
            <w:bottom w:val="none" w:sz="0" w:space="0" w:color="auto"/>
            <w:right w:val="none" w:sz="0" w:space="0" w:color="auto"/>
          </w:divBdr>
        </w:div>
        <w:div w:id="1167601028">
          <w:marLeft w:val="1166"/>
          <w:marRight w:val="0"/>
          <w:marTop w:val="67"/>
          <w:marBottom w:val="0"/>
          <w:divBdr>
            <w:top w:val="none" w:sz="0" w:space="0" w:color="auto"/>
            <w:left w:val="none" w:sz="0" w:space="0" w:color="auto"/>
            <w:bottom w:val="none" w:sz="0" w:space="0" w:color="auto"/>
            <w:right w:val="none" w:sz="0" w:space="0" w:color="auto"/>
          </w:divBdr>
        </w:div>
        <w:div w:id="839735584">
          <w:marLeft w:val="1166"/>
          <w:marRight w:val="0"/>
          <w:marTop w:val="67"/>
          <w:marBottom w:val="0"/>
          <w:divBdr>
            <w:top w:val="none" w:sz="0" w:space="0" w:color="auto"/>
            <w:left w:val="none" w:sz="0" w:space="0" w:color="auto"/>
            <w:bottom w:val="none" w:sz="0" w:space="0" w:color="auto"/>
            <w:right w:val="none" w:sz="0" w:space="0" w:color="auto"/>
          </w:divBdr>
        </w:div>
        <w:div w:id="1128888701">
          <w:marLeft w:val="1166"/>
          <w:marRight w:val="0"/>
          <w:marTop w:val="67"/>
          <w:marBottom w:val="0"/>
          <w:divBdr>
            <w:top w:val="none" w:sz="0" w:space="0" w:color="auto"/>
            <w:left w:val="none" w:sz="0" w:space="0" w:color="auto"/>
            <w:bottom w:val="none" w:sz="0" w:space="0" w:color="auto"/>
            <w:right w:val="none" w:sz="0" w:space="0" w:color="auto"/>
          </w:divBdr>
        </w:div>
      </w:divsChild>
    </w:div>
    <w:div w:id="1599681364">
      <w:bodyDiv w:val="1"/>
      <w:marLeft w:val="0"/>
      <w:marRight w:val="0"/>
      <w:marTop w:val="0"/>
      <w:marBottom w:val="0"/>
      <w:divBdr>
        <w:top w:val="none" w:sz="0" w:space="0" w:color="auto"/>
        <w:left w:val="none" w:sz="0" w:space="0" w:color="auto"/>
        <w:bottom w:val="none" w:sz="0" w:space="0" w:color="auto"/>
        <w:right w:val="none" w:sz="0" w:space="0" w:color="auto"/>
      </w:divBdr>
      <w:divsChild>
        <w:div w:id="1625430354">
          <w:marLeft w:val="562"/>
          <w:marRight w:val="0"/>
          <w:marTop w:val="20"/>
          <w:marBottom w:val="0"/>
          <w:divBdr>
            <w:top w:val="none" w:sz="0" w:space="0" w:color="auto"/>
            <w:left w:val="none" w:sz="0" w:space="0" w:color="auto"/>
            <w:bottom w:val="none" w:sz="0" w:space="0" w:color="auto"/>
            <w:right w:val="none" w:sz="0" w:space="0" w:color="auto"/>
          </w:divBdr>
        </w:div>
        <w:div w:id="1951158322">
          <w:marLeft w:val="562"/>
          <w:marRight w:val="0"/>
          <w:marTop w:val="0"/>
          <w:marBottom w:val="0"/>
          <w:divBdr>
            <w:top w:val="none" w:sz="0" w:space="0" w:color="auto"/>
            <w:left w:val="none" w:sz="0" w:space="0" w:color="auto"/>
            <w:bottom w:val="none" w:sz="0" w:space="0" w:color="auto"/>
            <w:right w:val="none" w:sz="0" w:space="0" w:color="auto"/>
          </w:divBdr>
        </w:div>
        <w:div w:id="1782143946">
          <w:marLeft w:val="562"/>
          <w:marRight w:val="0"/>
          <w:marTop w:val="0"/>
          <w:marBottom w:val="0"/>
          <w:divBdr>
            <w:top w:val="none" w:sz="0" w:space="0" w:color="auto"/>
            <w:left w:val="none" w:sz="0" w:space="0" w:color="auto"/>
            <w:bottom w:val="none" w:sz="0" w:space="0" w:color="auto"/>
            <w:right w:val="none" w:sz="0" w:space="0" w:color="auto"/>
          </w:divBdr>
        </w:div>
        <w:div w:id="1719354162">
          <w:marLeft w:val="562"/>
          <w:marRight w:val="0"/>
          <w:marTop w:val="1"/>
          <w:marBottom w:val="0"/>
          <w:divBdr>
            <w:top w:val="none" w:sz="0" w:space="0" w:color="auto"/>
            <w:left w:val="none" w:sz="0" w:space="0" w:color="auto"/>
            <w:bottom w:val="none" w:sz="0" w:space="0" w:color="auto"/>
            <w:right w:val="none" w:sz="0" w:space="0" w:color="auto"/>
          </w:divBdr>
        </w:div>
        <w:div w:id="1971932426">
          <w:marLeft w:val="562"/>
          <w:marRight w:val="0"/>
          <w:marTop w:val="0"/>
          <w:marBottom w:val="0"/>
          <w:divBdr>
            <w:top w:val="none" w:sz="0" w:space="0" w:color="auto"/>
            <w:left w:val="none" w:sz="0" w:space="0" w:color="auto"/>
            <w:bottom w:val="none" w:sz="0" w:space="0" w:color="auto"/>
            <w:right w:val="none" w:sz="0" w:space="0" w:color="auto"/>
          </w:divBdr>
        </w:div>
        <w:div w:id="460728735">
          <w:marLeft w:val="562"/>
          <w:marRight w:val="0"/>
          <w:marTop w:val="0"/>
          <w:marBottom w:val="0"/>
          <w:divBdr>
            <w:top w:val="none" w:sz="0" w:space="0" w:color="auto"/>
            <w:left w:val="none" w:sz="0" w:space="0" w:color="auto"/>
            <w:bottom w:val="none" w:sz="0" w:space="0" w:color="auto"/>
            <w:right w:val="none" w:sz="0" w:space="0" w:color="auto"/>
          </w:divBdr>
        </w:div>
        <w:div w:id="1023017152">
          <w:marLeft w:val="562"/>
          <w:marRight w:val="605"/>
          <w:marTop w:val="0"/>
          <w:marBottom w:val="0"/>
          <w:divBdr>
            <w:top w:val="none" w:sz="0" w:space="0" w:color="auto"/>
            <w:left w:val="none" w:sz="0" w:space="0" w:color="auto"/>
            <w:bottom w:val="none" w:sz="0" w:space="0" w:color="auto"/>
            <w:right w:val="none" w:sz="0" w:space="0" w:color="auto"/>
          </w:divBdr>
        </w:div>
      </w:divsChild>
    </w:div>
    <w:div w:id="1648582128">
      <w:bodyDiv w:val="1"/>
      <w:marLeft w:val="0"/>
      <w:marRight w:val="0"/>
      <w:marTop w:val="0"/>
      <w:marBottom w:val="0"/>
      <w:divBdr>
        <w:top w:val="none" w:sz="0" w:space="0" w:color="auto"/>
        <w:left w:val="none" w:sz="0" w:space="0" w:color="auto"/>
        <w:bottom w:val="none" w:sz="0" w:space="0" w:color="auto"/>
        <w:right w:val="none" w:sz="0" w:space="0" w:color="auto"/>
      </w:divBdr>
    </w:div>
    <w:div w:id="1682124177">
      <w:bodyDiv w:val="1"/>
      <w:marLeft w:val="0"/>
      <w:marRight w:val="0"/>
      <w:marTop w:val="0"/>
      <w:marBottom w:val="0"/>
      <w:divBdr>
        <w:top w:val="none" w:sz="0" w:space="0" w:color="auto"/>
        <w:left w:val="none" w:sz="0" w:space="0" w:color="auto"/>
        <w:bottom w:val="none" w:sz="0" w:space="0" w:color="auto"/>
        <w:right w:val="none" w:sz="0" w:space="0" w:color="auto"/>
      </w:divBdr>
      <w:divsChild>
        <w:div w:id="913858903">
          <w:marLeft w:val="547"/>
          <w:marRight w:val="0"/>
          <w:marTop w:val="77"/>
          <w:marBottom w:val="0"/>
          <w:divBdr>
            <w:top w:val="none" w:sz="0" w:space="0" w:color="auto"/>
            <w:left w:val="none" w:sz="0" w:space="0" w:color="auto"/>
            <w:bottom w:val="none" w:sz="0" w:space="0" w:color="auto"/>
            <w:right w:val="none" w:sz="0" w:space="0" w:color="auto"/>
          </w:divBdr>
        </w:div>
        <w:div w:id="2042827597">
          <w:marLeft w:val="547"/>
          <w:marRight w:val="0"/>
          <w:marTop w:val="77"/>
          <w:marBottom w:val="0"/>
          <w:divBdr>
            <w:top w:val="none" w:sz="0" w:space="0" w:color="auto"/>
            <w:left w:val="none" w:sz="0" w:space="0" w:color="auto"/>
            <w:bottom w:val="none" w:sz="0" w:space="0" w:color="auto"/>
            <w:right w:val="none" w:sz="0" w:space="0" w:color="auto"/>
          </w:divBdr>
        </w:div>
        <w:div w:id="216481468">
          <w:marLeft w:val="547"/>
          <w:marRight w:val="0"/>
          <w:marTop w:val="77"/>
          <w:marBottom w:val="0"/>
          <w:divBdr>
            <w:top w:val="none" w:sz="0" w:space="0" w:color="auto"/>
            <w:left w:val="none" w:sz="0" w:space="0" w:color="auto"/>
            <w:bottom w:val="none" w:sz="0" w:space="0" w:color="auto"/>
            <w:right w:val="none" w:sz="0" w:space="0" w:color="auto"/>
          </w:divBdr>
        </w:div>
        <w:div w:id="1223558227">
          <w:marLeft w:val="547"/>
          <w:marRight w:val="0"/>
          <w:marTop w:val="77"/>
          <w:marBottom w:val="0"/>
          <w:divBdr>
            <w:top w:val="none" w:sz="0" w:space="0" w:color="auto"/>
            <w:left w:val="none" w:sz="0" w:space="0" w:color="auto"/>
            <w:bottom w:val="none" w:sz="0" w:space="0" w:color="auto"/>
            <w:right w:val="none" w:sz="0" w:space="0" w:color="auto"/>
          </w:divBdr>
        </w:div>
        <w:div w:id="2093625563">
          <w:marLeft w:val="547"/>
          <w:marRight w:val="0"/>
          <w:marTop w:val="77"/>
          <w:marBottom w:val="0"/>
          <w:divBdr>
            <w:top w:val="none" w:sz="0" w:space="0" w:color="auto"/>
            <w:left w:val="none" w:sz="0" w:space="0" w:color="auto"/>
            <w:bottom w:val="none" w:sz="0" w:space="0" w:color="auto"/>
            <w:right w:val="none" w:sz="0" w:space="0" w:color="auto"/>
          </w:divBdr>
        </w:div>
      </w:divsChild>
    </w:div>
    <w:div w:id="1728644316">
      <w:bodyDiv w:val="1"/>
      <w:marLeft w:val="0"/>
      <w:marRight w:val="0"/>
      <w:marTop w:val="0"/>
      <w:marBottom w:val="0"/>
      <w:divBdr>
        <w:top w:val="none" w:sz="0" w:space="0" w:color="auto"/>
        <w:left w:val="none" w:sz="0" w:space="0" w:color="auto"/>
        <w:bottom w:val="none" w:sz="0" w:space="0" w:color="auto"/>
        <w:right w:val="none" w:sz="0" w:space="0" w:color="auto"/>
      </w:divBdr>
      <w:divsChild>
        <w:div w:id="2067297645">
          <w:marLeft w:val="562"/>
          <w:marRight w:val="0"/>
          <w:marTop w:val="20"/>
          <w:marBottom w:val="0"/>
          <w:divBdr>
            <w:top w:val="none" w:sz="0" w:space="0" w:color="auto"/>
            <w:left w:val="none" w:sz="0" w:space="0" w:color="auto"/>
            <w:bottom w:val="none" w:sz="0" w:space="0" w:color="auto"/>
            <w:right w:val="none" w:sz="0" w:space="0" w:color="auto"/>
          </w:divBdr>
        </w:div>
        <w:div w:id="314917519">
          <w:marLeft w:val="562"/>
          <w:marRight w:val="0"/>
          <w:marTop w:val="252"/>
          <w:marBottom w:val="0"/>
          <w:divBdr>
            <w:top w:val="none" w:sz="0" w:space="0" w:color="auto"/>
            <w:left w:val="none" w:sz="0" w:space="0" w:color="auto"/>
            <w:bottom w:val="none" w:sz="0" w:space="0" w:color="auto"/>
            <w:right w:val="none" w:sz="0" w:space="0" w:color="auto"/>
          </w:divBdr>
        </w:div>
        <w:div w:id="257370174">
          <w:marLeft w:val="562"/>
          <w:marRight w:val="0"/>
          <w:marTop w:val="252"/>
          <w:marBottom w:val="0"/>
          <w:divBdr>
            <w:top w:val="none" w:sz="0" w:space="0" w:color="auto"/>
            <w:left w:val="none" w:sz="0" w:space="0" w:color="auto"/>
            <w:bottom w:val="none" w:sz="0" w:space="0" w:color="auto"/>
            <w:right w:val="none" w:sz="0" w:space="0" w:color="auto"/>
          </w:divBdr>
        </w:div>
        <w:div w:id="580722519">
          <w:marLeft w:val="562"/>
          <w:marRight w:val="0"/>
          <w:marTop w:val="252"/>
          <w:marBottom w:val="0"/>
          <w:divBdr>
            <w:top w:val="none" w:sz="0" w:space="0" w:color="auto"/>
            <w:left w:val="none" w:sz="0" w:space="0" w:color="auto"/>
            <w:bottom w:val="none" w:sz="0" w:space="0" w:color="auto"/>
            <w:right w:val="none" w:sz="0" w:space="0" w:color="auto"/>
          </w:divBdr>
        </w:div>
        <w:div w:id="1743410468">
          <w:marLeft w:val="562"/>
          <w:marRight w:val="14"/>
          <w:marTop w:val="73"/>
          <w:marBottom w:val="0"/>
          <w:divBdr>
            <w:top w:val="none" w:sz="0" w:space="0" w:color="auto"/>
            <w:left w:val="none" w:sz="0" w:space="0" w:color="auto"/>
            <w:bottom w:val="none" w:sz="0" w:space="0" w:color="auto"/>
            <w:right w:val="none" w:sz="0" w:space="0" w:color="auto"/>
          </w:divBdr>
        </w:div>
      </w:divsChild>
    </w:div>
    <w:div w:id="1743868463">
      <w:bodyDiv w:val="1"/>
      <w:marLeft w:val="0"/>
      <w:marRight w:val="0"/>
      <w:marTop w:val="0"/>
      <w:marBottom w:val="0"/>
      <w:divBdr>
        <w:top w:val="none" w:sz="0" w:space="0" w:color="auto"/>
        <w:left w:val="none" w:sz="0" w:space="0" w:color="auto"/>
        <w:bottom w:val="none" w:sz="0" w:space="0" w:color="auto"/>
        <w:right w:val="none" w:sz="0" w:space="0" w:color="auto"/>
      </w:divBdr>
    </w:div>
    <w:div w:id="1840194722">
      <w:bodyDiv w:val="1"/>
      <w:marLeft w:val="0"/>
      <w:marRight w:val="0"/>
      <w:marTop w:val="0"/>
      <w:marBottom w:val="0"/>
      <w:divBdr>
        <w:top w:val="none" w:sz="0" w:space="0" w:color="auto"/>
        <w:left w:val="none" w:sz="0" w:space="0" w:color="auto"/>
        <w:bottom w:val="none" w:sz="0" w:space="0" w:color="auto"/>
        <w:right w:val="none" w:sz="0" w:space="0" w:color="auto"/>
      </w:divBdr>
      <w:divsChild>
        <w:div w:id="884147280">
          <w:marLeft w:val="547"/>
          <w:marRight w:val="0"/>
          <w:marTop w:val="67"/>
          <w:marBottom w:val="0"/>
          <w:divBdr>
            <w:top w:val="none" w:sz="0" w:space="0" w:color="auto"/>
            <w:left w:val="none" w:sz="0" w:space="0" w:color="auto"/>
            <w:bottom w:val="none" w:sz="0" w:space="0" w:color="auto"/>
            <w:right w:val="none" w:sz="0" w:space="0" w:color="auto"/>
          </w:divBdr>
        </w:div>
        <w:div w:id="2004428707">
          <w:marLeft w:val="547"/>
          <w:marRight w:val="0"/>
          <w:marTop w:val="67"/>
          <w:marBottom w:val="0"/>
          <w:divBdr>
            <w:top w:val="none" w:sz="0" w:space="0" w:color="auto"/>
            <w:left w:val="none" w:sz="0" w:space="0" w:color="auto"/>
            <w:bottom w:val="none" w:sz="0" w:space="0" w:color="auto"/>
            <w:right w:val="none" w:sz="0" w:space="0" w:color="auto"/>
          </w:divBdr>
        </w:div>
        <w:div w:id="1023704737">
          <w:marLeft w:val="1166"/>
          <w:marRight w:val="0"/>
          <w:marTop w:val="67"/>
          <w:marBottom w:val="0"/>
          <w:divBdr>
            <w:top w:val="none" w:sz="0" w:space="0" w:color="auto"/>
            <w:left w:val="none" w:sz="0" w:space="0" w:color="auto"/>
            <w:bottom w:val="none" w:sz="0" w:space="0" w:color="auto"/>
            <w:right w:val="none" w:sz="0" w:space="0" w:color="auto"/>
          </w:divBdr>
        </w:div>
        <w:div w:id="211309408">
          <w:marLeft w:val="1166"/>
          <w:marRight w:val="0"/>
          <w:marTop w:val="67"/>
          <w:marBottom w:val="0"/>
          <w:divBdr>
            <w:top w:val="none" w:sz="0" w:space="0" w:color="auto"/>
            <w:left w:val="none" w:sz="0" w:space="0" w:color="auto"/>
            <w:bottom w:val="none" w:sz="0" w:space="0" w:color="auto"/>
            <w:right w:val="none" w:sz="0" w:space="0" w:color="auto"/>
          </w:divBdr>
        </w:div>
        <w:div w:id="681854389">
          <w:marLeft w:val="1166"/>
          <w:marRight w:val="0"/>
          <w:marTop w:val="67"/>
          <w:marBottom w:val="0"/>
          <w:divBdr>
            <w:top w:val="none" w:sz="0" w:space="0" w:color="auto"/>
            <w:left w:val="none" w:sz="0" w:space="0" w:color="auto"/>
            <w:bottom w:val="none" w:sz="0" w:space="0" w:color="auto"/>
            <w:right w:val="none" w:sz="0" w:space="0" w:color="auto"/>
          </w:divBdr>
        </w:div>
        <w:div w:id="1038745860">
          <w:marLeft w:val="1166"/>
          <w:marRight w:val="0"/>
          <w:marTop w:val="67"/>
          <w:marBottom w:val="0"/>
          <w:divBdr>
            <w:top w:val="none" w:sz="0" w:space="0" w:color="auto"/>
            <w:left w:val="none" w:sz="0" w:space="0" w:color="auto"/>
            <w:bottom w:val="none" w:sz="0" w:space="0" w:color="auto"/>
            <w:right w:val="none" w:sz="0" w:space="0" w:color="auto"/>
          </w:divBdr>
        </w:div>
        <w:div w:id="1893808797">
          <w:marLeft w:val="547"/>
          <w:marRight w:val="0"/>
          <w:marTop w:val="67"/>
          <w:marBottom w:val="0"/>
          <w:divBdr>
            <w:top w:val="none" w:sz="0" w:space="0" w:color="auto"/>
            <w:left w:val="none" w:sz="0" w:space="0" w:color="auto"/>
            <w:bottom w:val="none" w:sz="0" w:space="0" w:color="auto"/>
            <w:right w:val="none" w:sz="0" w:space="0" w:color="auto"/>
          </w:divBdr>
        </w:div>
        <w:div w:id="1027753621">
          <w:marLeft w:val="1166"/>
          <w:marRight w:val="0"/>
          <w:marTop w:val="67"/>
          <w:marBottom w:val="0"/>
          <w:divBdr>
            <w:top w:val="none" w:sz="0" w:space="0" w:color="auto"/>
            <w:left w:val="none" w:sz="0" w:space="0" w:color="auto"/>
            <w:bottom w:val="none" w:sz="0" w:space="0" w:color="auto"/>
            <w:right w:val="none" w:sz="0" w:space="0" w:color="auto"/>
          </w:divBdr>
        </w:div>
        <w:div w:id="1306622328">
          <w:marLeft w:val="1166"/>
          <w:marRight w:val="0"/>
          <w:marTop w:val="67"/>
          <w:marBottom w:val="0"/>
          <w:divBdr>
            <w:top w:val="none" w:sz="0" w:space="0" w:color="auto"/>
            <w:left w:val="none" w:sz="0" w:space="0" w:color="auto"/>
            <w:bottom w:val="none" w:sz="0" w:space="0" w:color="auto"/>
            <w:right w:val="none" w:sz="0" w:space="0" w:color="auto"/>
          </w:divBdr>
        </w:div>
        <w:div w:id="215548270">
          <w:marLeft w:val="547"/>
          <w:marRight w:val="0"/>
          <w:marTop w:val="67"/>
          <w:marBottom w:val="0"/>
          <w:divBdr>
            <w:top w:val="none" w:sz="0" w:space="0" w:color="auto"/>
            <w:left w:val="none" w:sz="0" w:space="0" w:color="auto"/>
            <w:bottom w:val="none" w:sz="0" w:space="0" w:color="auto"/>
            <w:right w:val="none" w:sz="0" w:space="0" w:color="auto"/>
          </w:divBdr>
        </w:div>
        <w:div w:id="1468235084">
          <w:marLeft w:val="1166"/>
          <w:marRight w:val="0"/>
          <w:marTop w:val="67"/>
          <w:marBottom w:val="0"/>
          <w:divBdr>
            <w:top w:val="none" w:sz="0" w:space="0" w:color="auto"/>
            <w:left w:val="none" w:sz="0" w:space="0" w:color="auto"/>
            <w:bottom w:val="none" w:sz="0" w:space="0" w:color="auto"/>
            <w:right w:val="none" w:sz="0" w:space="0" w:color="auto"/>
          </w:divBdr>
        </w:div>
        <w:div w:id="2000033886">
          <w:marLeft w:val="1166"/>
          <w:marRight w:val="0"/>
          <w:marTop w:val="67"/>
          <w:marBottom w:val="0"/>
          <w:divBdr>
            <w:top w:val="none" w:sz="0" w:space="0" w:color="auto"/>
            <w:left w:val="none" w:sz="0" w:space="0" w:color="auto"/>
            <w:bottom w:val="none" w:sz="0" w:space="0" w:color="auto"/>
            <w:right w:val="none" w:sz="0" w:space="0" w:color="auto"/>
          </w:divBdr>
        </w:div>
        <w:div w:id="1376082545">
          <w:marLeft w:val="1166"/>
          <w:marRight w:val="0"/>
          <w:marTop w:val="67"/>
          <w:marBottom w:val="0"/>
          <w:divBdr>
            <w:top w:val="none" w:sz="0" w:space="0" w:color="auto"/>
            <w:left w:val="none" w:sz="0" w:space="0" w:color="auto"/>
            <w:bottom w:val="none" w:sz="0" w:space="0" w:color="auto"/>
            <w:right w:val="none" w:sz="0" w:space="0" w:color="auto"/>
          </w:divBdr>
        </w:div>
        <w:div w:id="856845391">
          <w:marLeft w:val="1166"/>
          <w:marRight w:val="0"/>
          <w:marTop w:val="67"/>
          <w:marBottom w:val="0"/>
          <w:divBdr>
            <w:top w:val="none" w:sz="0" w:space="0" w:color="auto"/>
            <w:left w:val="none" w:sz="0" w:space="0" w:color="auto"/>
            <w:bottom w:val="none" w:sz="0" w:space="0" w:color="auto"/>
            <w:right w:val="none" w:sz="0" w:space="0" w:color="auto"/>
          </w:divBdr>
        </w:div>
        <w:div w:id="1280338082">
          <w:marLeft w:val="1166"/>
          <w:marRight w:val="0"/>
          <w:marTop w:val="67"/>
          <w:marBottom w:val="0"/>
          <w:divBdr>
            <w:top w:val="none" w:sz="0" w:space="0" w:color="auto"/>
            <w:left w:val="none" w:sz="0" w:space="0" w:color="auto"/>
            <w:bottom w:val="none" w:sz="0" w:space="0" w:color="auto"/>
            <w:right w:val="none" w:sz="0" w:space="0" w:color="auto"/>
          </w:divBdr>
        </w:div>
        <w:div w:id="1065252905">
          <w:marLeft w:val="1166"/>
          <w:marRight w:val="0"/>
          <w:marTop w:val="67"/>
          <w:marBottom w:val="0"/>
          <w:divBdr>
            <w:top w:val="none" w:sz="0" w:space="0" w:color="auto"/>
            <w:left w:val="none" w:sz="0" w:space="0" w:color="auto"/>
            <w:bottom w:val="none" w:sz="0" w:space="0" w:color="auto"/>
            <w:right w:val="none" w:sz="0" w:space="0" w:color="auto"/>
          </w:divBdr>
        </w:div>
      </w:divsChild>
    </w:div>
    <w:div w:id="1866821989">
      <w:bodyDiv w:val="1"/>
      <w:marLeft w:val="0"/>
      <w:marRight w:val="0"/>
      <w:marTop w:val="0"/>
      <w:marBottom w:val="0"/>
      <w:divBdr>
        <w:top w:val="none" w:sz="0" w:space="0" w:color="auto"/>
        <w:left w:val="none" w:sz="0" w:space="0" w:color="auto"/>
        <w:bottom w:val="none" w:sz="0" w:space="0" w:color="auto"/>
        <w:right w:val="none" w:sz="0" w:space="0" w:color="auto"/>
      </w:divBdr>
    </w:div>
    <w:div w:id="1959488600">
      <w:bodyDiv w:val="1"/>
      <w:marLeft w:val="0"/>
      <w:marRight w:val="0"/>
      <w:marTop w:val="0"/>
      <w:marBottom w:val="0"/>
      <w:divBdr>
        <w:top w:val="none" w:sz="0" w:space="0" w:color="auto"/>
        <w:left w:val="none" w:sz="0" w:space="0" w:color="auto"/>
        <w:bottom w:val="none" w:sz="0" w:space="0" w:color="auto"/>
        <w:right w:val="none" w:sz="0" w:space="0" w:color="auto"/>
      </w:divBdr>
    </w:div>
    <w:div w:id="2027631720">
      <w:bodyDiv w:val="1"/>
      <w:marLeft w:val="0"/>
      <w:marRight w:val="0"/>
      <w:marTop w:val="0"/>
      <w:marBottom w:val="0"/>
      <w:divBdr>
        <w:top w:val="none" w:sz="0" w:space="0" w:color="auto"/>
        <w:left w:val="none" w:sz="0" w:space="0" w:color="auto"/>
        <w:bottom w:val="none" w:sz="0" w:space="0" w:color="auto"/>
        <w:right w:val="none" w:sz="0" w:space="0" w:color="auto"/>
      </w:divBdr>
      <w:divsChild>
        <w:div w:id="287660829">
          <w:marLeft w:val="547"/>
          <w:marRight w:val="0"/>
          <w:marTop w:val="86"/>
          <w:marBottom w:val="0"/>
          <w:divBdr>
            <w:top w:val="none" w:sz="0" w:space="0" w:color="auto"/>
            <w:left w:val="none" w:sz="0" w:space="0" w:color="auto"/>
            <w:bottom w:val="none" w:sz="0" w:space="0" w:color="auto"/>
            <w:right w:val="none" w:sz="0" w:space="0" w:color="auto"/>
          </w:divBdr>
        </w:div>
        <w:div w:id="166094255">
          <w:marLeft w:val="547"/>
          <w:marRight w:val="0"/>
          <w:marTop w:val="86"/>
          <w:marBottom w:val="0"/>
          <w:divBdr>
            <w:top w:val="none" w:sz="0" w:space="0" w:color="auto"/>
            <w:left w:val="none" w:sz="0" w:space="0" w:color="auto"/>
            <w:bottom w:val="none" w:sz="0" w:space="0" w:color="auto"/>
            <w:right w:val="none" w:sz="0" w:space="0" w:color="auto"/>
          </w:divBdr>
        </w:div>
        <w:div w:id="120922877">
          <w:marLeft w:val="547"/>
          <w:marRight w:val="0"/>
          <w:marTop w:val="86"/>
          <w:marBottom w:val="0"/>
          <w:divBdr>
            <w:top w:val="none" w:sz="0" w:space="0" w:color="auto"/>
            <w:left w:val="none" w:sz="0" w:space="0" w:color="auto"/>
            <w:bottom w:val="none" w:sz="0" w:space="0" w:color="auto"/>
            <w:right w:val="none" w:sz="0" w:space="0" w:color="auto"/>
          </w:divBdr>
        </w:div>
        <w:div w:id="1550726121">
          <w:marLeft w:val="547"/>
          <w:marRight w:val="0"/>
          <w:marTop w:val="86"/>
          <w:marBottom w:val="0"/>
          <w:divBdr>
            <w:top w:val="none" w:sz="0" w:space="0" w:color="auto"/>
            <w:left w:val="none" w:sz="0" w:space="0" w:color="auto"/>
            <w:bottom w:val="none" w:sz="0" w:space="0" w:color="auto"/>
            <w:right w:val="none" w:sz="0" w:space="0" w:color="auto"/>
          </w:divBdr>
        </w:div>
      </w:divsChild>
    </w:div>
    <w:div w:id="2088646908">
      <w:bodyDiv w:val="1"/>
      <w:marLeft w:val="0"/>
      <w:marRight w:val="0"/>
      <w:marTop w:val="0"/>
      <w:marBottom w:val="0"/>
      <w:divBdr>
        <w:top w:val="none" w:sz="0" w:space="0" w:color="auto"/>
        <w:left w:val="none" w:sz="0" w:space="0" w:color="auto"/>
        <w:bottom w:val="none" w:sz="0" w:space="0" w:color="auto"/>
        <w:right w:val="none" w:sz="0" w:space="0" w:color="auto"/>
      </w:divBdr>
      <w:divsChild>
        <w:div w:id="1966152964">
          <w:marLeft w:val="547"/>
          <w:marRight w:val="0"/>
          <w:marTop w:val="86"/>
          <w:marBottom w:val="0"/>
          <w:divBdr>
            <w:top w:val="none" w:sz="0" w:space="0" w:color="auto"/>
            <w:left w:val="none" w:sz="0" w:space="0" w:color="auto"/>
            <w:bottom w:val="none" w:sz="0" w:space="0" w:color="auto"/>
            <w:right w:val="none" w:sz="0" w:space="0" w:color="auto"/>
          </w:divBdr>
        </w:div>
        <w:div w:id="579946774">
          <w:marLeft w:val="547"/>
          <w:marRight w:val="0"/>
          <w:marTop w:val="86"/>
          <w:marBottom w:val="0"/>
          <w:divBdr>
            <w:top w:val="none" w:sz="0" w:space="0" w:color="auto"/>
            <w:left w:val="none" w:sz="0" w:space="0" w:color="auto"/>
            <w:bottom w:val="none" w:sz="0" w:space="0" w:color="auto"/>
            <w:right w:val="none" w:sz="0" w:space="0" w:color="auto"/>
          </w:divBdr>
        </w:div>
        <w:div w:id="2092895343">
          <w:marLeft w:val="547"/>
          <w:marRight w:val="0"/>
          <w:marTop w:val="86"/>
          <w:marBottom w:val="0"/>
          <w:divBdr>
            <w:top w:val="none" w:sz="0" w:space="0" w:color="auto"/>
            <w:left w:val="none" w:sz="0" w:space="0" w:color="auto"/>
            <w:bottom w:val="none" w:sz="0" w:space="0" w:color="auto"/>
            <w:right w:val="none" w:sz="0" w:space="0" w:color="auto"/>
          </w:divBdr>
        </w:div>
        <w:div w:id="12386397">
          <w:marLeft w:val="547"/>
          <w:marRight w:val="0"/>
          <w:marTop w:val="86"/>
          <w:marBottom w:val="0"/>
          <w:divBdr>
            <w:top w:val="none" w:sz="0" w:space="0" w:color="auto"/>
            <w:left w:val="none" w:sz="0" w:space="0" w:color="auto"/>
            <w:bottom w:val="none" w:sz="0" w:space="0" w:color="auto"/>
            <w:right w:val="none" w:sz="0" w:space="0" w:color="auto"/>
          </w:divBdr>
        </w:div>
      </w:divsChild>
    </w:div>
    <w:div w:id="20969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afitzpatrick</dc:creator>
  <cp:lastModifiedBy>Bridie McBrearty</cp:lastModifiedBy>
  <cp:revision>11</cp:revision>
  <cp:lastPrinted>2020-02-18T09:49:00Z</cp:lastPrinted>
  <dcterms:created xsi:type="dcterms:W3CDTF">2020-02-17T16:27:00Z</dcterms:created>
  <dcterms:modified xsi:type="dcterms:W3CDTF">2020-02-18T11:57:00Z</dcterms:modified>
</cp:coreProperties>
</file>