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A10" w:rsidRPr="000D3E08" w:rsidRDefault="001D5BB6" w:rsidP="00E001CE">
      <w:pPr>
        <w:spacing w:after="0" w:line="240" w:lineRule="auto"/>
        <w:jc w:val="center"/>
        <w:rPr>
          <w:rFonts w:ascii="Arial" w:hAnsi="Arial" w:cs="Arial"/>
          <w:b/>
          <w:sz w:val="24"/>
          <w:szCs w:val="24"/>
        </w:rPr>
      </w:pPr>
      <w:r w:rsidRPr="000D3E08">
        <w:rPr>
          <w:rFonts w:ascii="Arial" w:hAnsi="Arial" w:cs="Arial"/>
          <w:b/>
          <w:sz w:val="24"/>
          <w:szCs w:val="24"/>
        </w:rPr>
        <w:t xml:space="preserve">MINUTES OF </w:t>
      </w:r>
      <w:r w:rsidR="008A689E" w:rsidRPr="000D3E08">
        <w:rPr>
          <w:rFonts w:ascii="Arial" w:hAnsi="Arial" w:cs="Arial"/>
          <w:b/>
          <w:sz w:val="24"/>
          <w:szCs w:val="24"/>
        </w:rPr>
        <w:t>STRATEGIC POLICY COMMITTEE MEETING ON HOUSING COMMUNITY, SOCIAL &amp; CULTURAL DEVELOPMENT</w:t>
      </w:r>
    </w:p>
    <w:p w:rsidR="00394642" w:rsidRPr="000D3E08" w:rsidRDefault="00422219" w:rsidP="00E001CE">
      <w:pPr>
        <w:spacing w:after="0" w:line="240" w:lineRule="auto"/>
        <w:jc w:val="center"/>
        <w:rPr>
          <w:rFonts w:ascii="Arial" w:hAnsi="Arial" w:cs="Arial"/>
          <w:b/>
          <w:sz w:val="24"/>
          <w:szCs w:val="24"/>
        </w:rPr>
      </w:pPr>
      <w:r w:rsidRPr="000D3E08">
        <w:rPr>
          <w:rFonts w:ascii="Arial" w:hAnsi="Arial" w:cs="Arial"/>
          <w:b/>
          <w:sz w:val="24"/>
          <w:szCs w:val="24"/>
        </w:rPr>
        <w:t>COUNCIL CHAMBER, COURTHOUSE, CAVAN</w:t>
      </w:r>
    </w:p>
    <w:p w:rsidR="00422219" w:rsidRPr="000D3E08" w:rsidRDefault="0077467E" w:rsidP="00E001CE">
      <w:pPr>
        <w:spacing w:after="0" w:line="240" w:lineRule="auto"/>
        <w:jc w:val="center"/>
        <w:rPr>
          <w:rFonts w:ascii="Arial" w:hAnsi="Arial" w:cs="Arial"/>
          <w:b/>
          <w:sz w:val="24"/>
          <w:szCs w:val="24"/>
        </w:rPr>
      </w:pPr>
      <w:r w:rsidRPr="000D3E08">
        <w:rPr>
          <w:rFonts w:ascii="Arial" w:hAnsi="Arial" w:cs="Arial"/>
          <w:b/>
          <w:sz w:val="24"/>
          <w:szCs w:val="24"/>
        </w:rPr>
        <w:t>16</w:t>
      </w:r>
      <w:r w:rsidRPr="000D3E08">
        <w:rPr>
          <w:rFonts w:ascii="Arial" w:hAnsi="Arial" w:cs="Arial"/>
          <w:b/>
          <w:sz w:val="24"/>
          <w:szCs w:val="24"/>
          <w:vertAlign w:val="superscript"/>
        </w:rPr>
        <w:t>th</w:t>
      </w:r>
      <w:r w:rsidRPr="000D3E08">
        <w:rPr>
          <w:rFonts w:ascii="Arial" w:hAnsi="Arial" w:cs="Arial"/>
          <w:b/>
          <w:sz w:val="24"/>
          <w:szCs w:val="24"/>
        </w:rPr>
        <w:t xml:space="preserve"> February, 2017</w:t>
      </w:r>
      <w:r w:rsidR="00422219" w:rsidRPr="000D3E08">
        <w:rPr>
          <w:rFonts w:ascii="Arial" w:hAnsi="Arial" w:cs="Arial"/>
          <w:b/>
          <w:sz w:val="24"/>
          <w:szCs w:val="24"/>
        </w:rPr>
        <w:t>.</w:t>
      </w:r>
    </w:p>
    <w:p w:rsidR="00FB47D8" w:rsidRPr="000D3E08" w:rsidRDefault="00FB47D8" w:rsidP="00E001CE">
      <w:pPr>
        <w:spacing w:after="0" w:line="240" w:lineRule="auto"/>
        <w:jc w:val="center"/>
        <w:rPr>
          <w:rFonts w:ascii="Arial" w:hAnsi="Arial" w:cs="Arial"/>
          <w:b/>
          <w:sz w:val="24"/>
          <w:szCs w:val="24"/>
        </w:rPr>
      </w:pPr>
    </w:p>
    <w:p w:rsidR="008A689E" w:rsidRPr="000D3E08" w:rsidRDefault="008A689E" w:rsidP="00E001CE">
      <w:pPr>
        <w:tabs>
          <w:tab w:val="left" w:pos="2268"/>
        </w:tabs>
        <w:spacing w:after="0" w:line="240" w:lineRule="auto"/>
        <w:rPr>
          <w:rFonts w:ascii="Arial" w:hAnsi="Arial" w:cs="Arial"/>
          <w:sz w:val="24"/>
          <w:szCs w:val="24"/>
        </w:rPr>
      </w:pPr>
      <w:r w:rsidRPr="000D3E08">
        <w:rPr>
          <w:rFonts w:ascii="Arial" w:hAnsi="Arial" w:cs="Arial"/>
          <w:b/>
          <w:sz w:val="24"/>
          <w:szCs w:val="24"/>
        </w:rPr>
        <w:t>Present</w:t>
      </w:r>
      <w:proofErr w:type="gramStart"/>
      <w:r w:rsidRPr="000D3E08">
        <w:rPr>
          <w:rFonts w:ascii="Arial" w:hAnsi="Arial" w:cs="Arial"/>
          <w:b/>
          <w:sz w:val="24"/>
          <w:szCs w:val="24"/>
        </w:rPr>
        <w:t>:-</w:t>
      </w:r>
      <w:proofErr w:type="gramEnd"/>
      <w:r w:rsidRPr="000D3E08">
        <w:rPr>
          <w:rFonts w:ascii="Arial" w:hAnsi="Arial" w:cs="Arial"/>
          <w:sz w:val="24"/>
          <w:szCs w:val="24"/>
        </w:rPr>
        <w:tab/>
        <w:t>Cllr. Madeline Argue, Chairperson</w:t>
      </w:r>
    </w:p>
    <w:p w:rsidR="0077467E" w:rsidRPr="000D3E08" w:rsidRDefault="0077467E" w:rsidP="00E001CE">
      <w:pPr>
        <w:tabs>
          <w:tab w:val="left" w:pos="2268"/>
        </w:tabs>
        <w:spacing w:after="0" w:line="240" w:lineRule="auto"/>
        <w:ind w:left="2265" w:hanging="2265"/>
        <w:rPr>
          <w:rFonts w:ascii="Arial" w:hAnsi="Arial" w:cs="Arial"/>
          <w:sz w:val="24"/>
          <w:szCs w:val="24"/>
        </w:rPr>
      </w:pPr>
      <w:r w:rsidRPr="000D3E08">
        <w:rPr>
          <w:rFonts w:ascii="Arial" w:hAnsi="Arial" w:cs="Arial"/>
          <w:b/>
          <w:sz w:val="24"/>
          <w:szCs w:val="24"/>
        </w:rPr>
        <w:tab/>
      </w:r>
      <w:r w:rsidRPr="000D3E08">
        <w:rPr>
          <w:rFonts w:ascii="Arial" w:hAnsi="Arial" w:cs="Arial"/>
          <w:sz w:val="24"/>
          <w:szCs w:val="24"/>
        </w:rPr>
        <w:t>Mr. Joe McLoughlin, Director of Services</w:t>
      </w:r>
    </w:p>
    <w:p w:rsidR="00285454" w:rsidRPr="000D3E08" w:rsidRDefault="00285454" w:rsidP="00E001CE">
      <w:pPr>
        <w:tabs>
          <w:tab w:val="left" w:pos="2268"/>
        </w:tabs>
        <w:spacing w:after="0" w:line="240" w:lineRule="auto"/>
        <w:rPr>
          <w:rFonts w:ascii="Arial" w:hAnsi="Arial" w:cs="Arial"/>
          <w:sz w:val="24"/>
          <w:szCs w:val="24"/>
        </w:rPr>
      </w:pPr>
      <w:r w:rsidRPr="000D3E08">
        <w:rPr>
          <w:rFonts w:ascii="Arial" w:hAnsi="Arial" w:cs="Arial"/>
          <w:sz w:val="24"/>
          <w:szCs w:val="24"/>
        </w:rPr>
        <w:tab/>
        <w:t>Ms. Lynda McGavigan, Cavan County Council</w:t>
      </w:r>
    </w:p>
    <w:p w:rsidR="0077467E" w:rsidRPr="000D3E08" w:rsidRDefault="0077467E" w:rsidP="00E001CE">
      <w:pPr>
        <w:tabs>
          <w:tab w:val="left" w:pos="2268"/>
        </w:tabs>
        <w:spacing w:after="0" w:line="240" w:lineRule="auto"/>
        <w:ind w:left="2265" w:hanging="2265"/>
        <w:rPr>
          <w:rFonts w:ascii="Arial" w:hAnsi="Arial" w:cs="Arial"/>
          <w:sz w:val="24"/>
          <w:szCs w:val="24"/>
        </w:rPr>
      </w:pPr>
      <w:r w:rsidRPr="000D3E08">
        <w:rPr>
          <w:rFonts w:ascii="Arial" w:hAnsi="Arial" w:cs="Arial"/>
          <w:sz w:val="24"/>
          <w:szCs w:val="24"/>
        </w:rPr>
        <w:tab/>
        <w:t>Cllr. Shane P. O’Reilly</w:t>
      </w:r>
    </w:p>
    <w:p w:rsidR="00285454" w:rsidRPr="000D3E08" w:rsidRDefault="00285454" w:rsidP="00E001CE">
      <w:pPr>
        <w:tabs>
          <w:tab w:val="left" w:pos="2268"/>
        </w:tabs>
        <w:spacing w:after="0" w:line="240" w:lineRule="auto"/>
        <w:rPr>
          <w:rFonts w:ascii="Arial" w:hAnsi="Arial" w:cs="Arial"/>
          <w:sz w:val="24"/>
          <w:szCs w:val="24"/>
        </w:rPr>
      </w:pPr>
      <w:r w:rsidRPr="000D3E08">
        <w:rPr>
          <w:rFonts w:ascii="Arial" w:hAnsi="Arial" w:cs="Arial"/>
          <w:sz w:val="24"/>
          <w:szCs w:val="24"/>
        </w:rPr>
        <w:tab/>
        <w:t>Cllr. Noel Connell</w:t>
      </w:r>
    </w:p>
    <w:p w:rsidR="00E07DAF" w:rsidRPr="000D3E08" w:rsidRDefault="00285454" w:rsidP="00E001CE">
      <w:pPr>
        <w:tabs>
          <w:tab w:val="left" w:pos="2268"/>
        </w:tabs>
        <w:spacing w:after="0" w:line="240" w:lineRule="auto"/>
        <w:rPr>
          <w:rFonts w:ascii="Arial" w:hAnsi="Arial" w:cs="Arial"/>
          <w:sz w:val="24"/>
          <w:szCs w:val="24"/>
        </w:rPr>
      </w:pPr>
      <w:r w:rsidRPr="000D3E08">
        <w:rPr>
          <w:rFonts w:ascii="Arial" w:hAnsi="Arial" w:cs="Arial"/>
          <w:sz w:val="24"/>
          <w:szCs w:val="24"/>
        </w:rPr>
        <w:tab/>
        <w:t>Cllr. Clifford Kelly</w:t>
      </w:r>
    </w:p>
    <w:p w:rsidR="00E07DAF" w:rsidRPr="000D3E08" w:rsidRDefault="008A689E" w:rsidP="00E001CE">
      <w:pPr>
        <w:tabs>
          <w:tab w:val="left" w:pos="2268"/>
        </w:tabs>
        <w:spacing w:after="0" w:line="240" w:lineRule="auto"/>
        <w:rPr>
          <w:rFonts w:ascii="Arial" w:hAnsi="Arial" w:cs="Arial"/>
          <w:sz w:val="24"/>
          <w:szCs w:val="24"/>
        </w:rPr>
      </w:pPr>
      <w:r w:rsidRPr="000D3E08">
        <w:rPr>
          <w:rFonts w:ascii="Arial" w:hAnsi="Arial" w:cs="Arial"/>
          <w:sz w:val="24"/>
          <w:szCs w:val="24"/>
        </w:rPr>
        <w:tab/>
        <w:t>Cllr. Pa</w:t>
      </w:r>
      <w:r w:rsidR="00E07DAF" w:rsidRPr="000D3E08">
        <w:rPr>
          <w:rFonts w:ascii="Arial" w:hAnsi="Arial" w:cs="Arial"/>
          <w:sz w:val="24"/>
          <w:szCs w:val="24"/>
        </w:rPr>
        <w:t>ddy</w:t>
      </w:r>
      <w:r w:rsidRPr="000D3E08">
        <w:rPr>
          <w:rFonts w:ascii="Arial" w:hAnsi="Arial" w:cs="Arial"/>
          <w:sz w:val="24"/>
          <w:szCs w:val="24"/>
        </w:rPr>
        <w:t xml:space="preserve"> O’Reilly</w:t>
      </w:r>
    </w:p>
    <w:p w:rsidR="00B67631" w:rsidRPr="000D3E08" w:rsidRDefault="00B67631" w:rsidP="00E001CE">
      <w:pPr>
        <w:tabs>
          <w:tab w:val="left" w:pos="2268"/>
        </w:tabs>
        <w:spacing w:after="0" w:line="240" w:lineRule="auto"/>
        <w:rPr>
          <w:rFonts w:ascii="Arial" w:hAnsi="Arial" w:cs="Arial"/>
          <w:sz w:val="24"/>
          <w:szCs w:val="24"/>
        </w:rPr>
      </w:pPr>
      <w:r w:rsidRPr="000D3E08">
        <w:rPr>
          <w:rFonts w:ascii="Arial" w:hAnsi="Arial" w:cs="Arial"/>
          <w:sz w:val="24"/>
          <w:szCs w:val="24"/>
        </w:rPr>
        <w:tab/>
        <w:t>Mr. Larry McCluskey, CPPN</w:t>
      </w:r>
    </w:p>
    <w:p w:rsidR="008A689E" w:rsidRPr="000D3E08" w:rsidRDefault="008A689E" w:rsidP="00E001CE">
      <w:pPr>
        <w:tabs>
          <w:tab w:val="left" w:pos="2268"/>
        </w:tabs>
        <w:spacing w:after="0" w:line="240" w:lineRule="auto"/>
        <w:rPr>
          <w:rFonts w:ascii="Arial" w:hAnsi="Arial" w:cs="Arial"/>
          <w:sz w:val="24"/>
          <w:szCs w:val="24"/>
        </w:rPr>
      </w:pPr>
    </w:p>
    <w:p w:rsidR="00422219" w:rsidRPr="000D3E08" w:rsidRDefault="008A689E" w:rsidP="00E001CE">
      <w:pPr>
        <w:tabs>
          <w:tab w:val="left" w:pos="2268"/>
        </w:tabs>
        <w:spacing w:after="0" w:line="240" w:lineRule="auto"/>
        <w:ind w:left="2265" w:hanging="2265"/>
        <w:rPr>
          <w:rFonts w:ascii="Arial" w:hAnsi="Arial" w:cs="Arial"/>
          <w:sz w:val="24"/>
          <w:szCs w:val="24"/>
        </w:rPr>
      </w:pPr>
      <w:r w:rsidRPr="000D3E08">
        <w:rPr>
          <w:rFonts w:ascii="Arial" w:hAnsi="Arial" w:cs="Arial"/>
          <w:b/>
          <w:sz w:val="24"/>
          <w:szCs w:val="24"/>
        </w:rPr>
        <w:t>Apologies:</w:t>
      </w:r>
      <w:r w:rsidRPr="000D3E08">
        <w:rPr>
          <w:rFonts w:ascii="Arial" w:hAnsi="Arial" w:cs="Arial"/>
          <w:sz w:val="24"/>
          <w:szCs w:val="24"/>
        </w:rPr>
        <w:tab/>
      </w:r>
      <w:r w:rsidR="00394642" w:rsidRPr="000D3E08">
        <w:rPr>
          <w:rFonts w:ascii="Arial" w:hAnsi="Arial" w:cs="Arial"/>
          <w:sz w:val="24"/>
          <w:szCs w:val="24"/>
        </w:rPr>
        <w:tab/>
        <w:t>Apologies for inability to attend were received from</w:t>
      </w:r>
      <w:r w:rsidR="00422219" w:rsidRPr="000D3E08">
        <w:rPr>
          <w:rFonts w:ascii="Arial" w:hAnsi="Arial" w:cs="Arial"/>
          <w:sz w:val="24"/>
          <w:szCs w:val="24"/>
        </w:rPr>
        <w:t>:</w:t>
      </w:r>
    </w:p>
    <w:p w:rsidR="0077467E" w:rsidRPr="000D3E08" w:rsidRDefault="0077467E" w:rsidP="00E001CE">
      <w:pPr>
        <w:tabs>
          <w:tab w:val="left" w:pos="2268"/>
        </w:tabs>
        <w:spacing w:after="0" w:line="240" w:lineRule="auto"/>
        <w:rPr>
          <w:rFonts w:ascii="Arial" w:hAnsi="Arial" w:cs="Arial"/>
          <w:sz w:val="24"/>
          <w:szCs w:val="24"/>
        </w:rPr>
      </w:pPr>
      <w:r w:rsidRPr="000D3E08">
        <w:rPr>
          <w:rFonts w:ascii="Arial" w:hAnsi="Arial" w:cs="Arial"/>
          <w:sz w:val="24"/>
          <w:szCs w:val="24"/>
        </w:rPr>
        <w:tab/>
        <w:t>Mr. Philip Coleman, Senior Engineer</w:t>
      </w:r>
    </w:p>
    <w:p w:rsidR="0077467E" w:rsidRPr="000D3E08" w:rsidRDefault="0077467E" w:rsidP="00E001CE">
      <w:pPr>
        <w:tabs>
          <w:tab w:val="left" w:pos="2268"/>
        </w:tabs>
        <w:spacing w:after="0" w:line="240" w:lineRule="auto"/>
        <w:rPr>
          <w:rFonts w:ascii="Arial" w:hAnsi="Arial" w:cs="Arial"/>
          <w:sz w:val="24"/>
          <w:szCs w:val="24"/>
        </w:rPr>
      </w:pPr>
      <w:r w:rsidRPr="000D3E08">
        <w:rPr>
          <w:rFonts w:ascii="Arial" w:hAnsi="Arial" w:cs="Arial"/>
          <w:sz w:val="24"/>
          <w:szCs w:val="24"/>
        </w:rPr>
        <w:tab/>
        <w:t>Ms. Orla Brady, Cavan County Council</w:t>
      </w:r>
    </w:p>
    <w:p w:rsidR="0077467E" w:rsidRPr="000D3E08" w:rsidRDefault="0077467E" w:rsidP="00E001CE">
      <w:pPr>
        <w:tabs>
          <w:tab w:val="left" w:pos="2268"/>
        </w:tabs>
        <w:spacing w:after="0" w:line="240" w:lineRule="auto"/>
        <w:rPr>
          <w:rFonts w:ascii="Arial" w:hAnsi="Arial" w:cs="Arial"/>
          <w:sz w:val="24"/>
          <w:szCs w:val="24"/>
        </w:rPr>
      </w:pPr>
      <w:r w:rsidRPr="000D3E08">
        <w:rPr>
          <w:rFonts w:ascii="Arial" w:hAnsi="Arial" w:cs="Arial"/>
          <w:sz w:val="24"/>
          <w:szCs w:val="24"/>
        </w:rPr>
        <w:tab/>
        <w:t xml:space="preserve">Mr. Thomas </w:t>
      </w:r>
      <w:proofErr w:type="spellStart"/>
      <w:r w:rsidRPr="000D3E08">
        <w:rPr>
          <w:rFonts w:ascii="Arial" w:hAnsi="Arial" w:cs="Arial"/>
          <w:sz w:val="24"/>
          <w:szCs w:val="24"/>
        </w:rPr>
        <w:t>Maughan</w:t>
      </w:r>
      <w:proofErr w:type="spellEnd"/>
      <w:r w:rsidRPr="000D3E08">
        <w:rPr>
          <w:rFonts w:ascii="Arial" w:hAnsi="Arial" w:cs="Arial"/>
          <w:sz w:val="24"/>
          <w:szCs w:val="24"/>
        </w:rPr>
        <w:t xml:space="preserve">, Cavan Traveller Men’s </w:t>
      </w:r>
      <w:proofErr w:type="gramStart"/>
      <w:r w:rsidRPr="000D3E08">
        <w:rPr>
          <w:rFonts w:ascii="Arial" w:hAnsi="Arial" w:cs="Arial"/>
          <w:sz w:val="24"/>
          <w:szCs w:val="24"/>
        </w:rPr>
        <w:t>Shed</w:t>
      </w:r>
      <w:proofErr w:type="gramEnd"/>
    </w:p>
    <w:p w:rsidR="001D5BB6" w:rsidRPr="000D3E08" w:rsidRDefault="001D5BB6" w:rsidP="00E001CE">
      <w:pPr>
        <w:tabs>
          <w:tab w:val="left" w:pos="2268"/>
        </w:tabs>
        <w:spacing w:after="0" w:line="240" w:lineRule="auto"/>
        <w:rPr>
          <w:rFonts w:ascii="Arial" w:hAnsi="Arial" w:cs="Arial"/>
          <w:sz w:val="24"/>
          <w:szCs w:val="24"/>
        </w:rPr>
      </w:pPr>
    </w:p>
    <w:p w:rsidR="0077467E" w:rsidRPr="000D3E08" w:rsidRDefault="000B3931" w:rsidP="00E001CE">
      <w:pPr>
        <w:tabs>
          <w:tab w:val="left" w:pos="2268"/>
        </w:tabs>
        <w:spacing w:after="0" w:line="240" w:lineRule="auto"/>
        <w:rPr>
          <w:rFonts w:ascii="Arial" w:hAnsi="Arial" w:cs="Arial"/>
          <w:sz w:val="24"/>
          <w:szCs w:val="24"/>
        </w:rPr>
      </w:pPr>
      <w:r w:rsidRPr="000D3E08">
        <w:rPr>
          <w:rFonts w:ascii="Arial" w:hAnsi="Arial" w:cs="Arial"/>
          <w:sz w:val="24"/>
          <w:szCs w:val="24"/>
        </w:rPr>
        <w:t xml:space="preserve">Cllr. </w:t>
      </w:r>
      <w:r w:rsidR="0077467E" w:rsidRPr="000D3E08">
        <w:rPr>
          <w:rFonts w:ascii="Arial" w:hAnsi="Arial" w:cs="Arial"/>
          <w:sz w:val="24"/>
          <w:szCs w:val="24"/>
        </w:rPr>
        <w:t xml:space="preserve">Madeline </w:t>
      </w:r>
      <w:r w:rsidRPr="000D3E08">
        <w:rPr>
          <w:rFonts w:ascii="Arial" w:hAnsi="Arial" w:cs="Arial"/>
          <w:sz w:val="24"/>
          <w:szCs w:val="24"/>
        </w:rPr>
        <w:t>Argue</w:t>
      </w:r>
      <w:r w:rsidR="0077467E" w:rsidRPr="000D3E08">
        <w:rPr>
          <w:rFonts w:ascii="Arial" w:hAnsi="Arial" w:cs="Arial"/>
          <w:sz w:val="24"/>
          <w:szCs w:val="24"/>
        </w:rPr>
        <w:t xml:space="preserve">, Chairperson, </w:t>
      </w:r>
      <w:r w:rsidRPr="000D3E08">
        <w:rPr>
          <w:rFonts w:ascii="Arial" w:hAnsi="Arial" w:cs="Arial"/>
          <w:sz w:val="24"/>
          <w:szCs w:val="24"/>
        </w:rPr>
        <w:t xml:space="preserve">welcomed </w:t>
      </w:r>
      <w:r w:rsidR="0077467E" w:rsidRPr="000D3E08">
        <w:rPr>
          <w:rFonts w:ascii="Arial" w:hAnsi="Arial" w:cs="Arial"/>
          <w:sz w:val="24"/>
          <w:szCs w:val="24"/>
        </w:rPr>
        <w:t>all present to the meeting.</w:t>
      </w:r>
    </w:p>
    <w:p w:rsidR="000B3931" w:rsidRPr="000D3E08" w:rsidRDefault="000B3931" w:rsidP="00E001CE">
      <w:pPr>
        <w:tabs>
          <w:tab w:val="left" w:pos="2268"/>
        </w:tabs>
        <w:spacing w:after="0" w:line="240" w:lineRule="auto"/>
        <w:rPr>
          <w:rFonts w:ascii="Arial" w:hAnsi="Arial" w:cs="Arial"/>
          <w:sz w:val="24"/>
          <w:szCs w:val="24"/>
        </w:rPr>
      </w:pPr>
    </w:p>
    <w:p w:rsidR="00D839EF" w:rsidRPr="000D3E08" w:rsidRDefault="00D839EF" w:rsidP="00E001CE">
      <w:pPr>
        <w:tabs>
          <w:tab w:val="left" w:pos="2268"/>
        </w:tabs>
        <w:spacing w:after="0" w:line="240" w:lineRule="auto"/>
        <w:rPr>
          <w:rFonts w:ascii="Arial" w:hAnsi="Arial" w:cs="Arial"/>
          <w:sz w:val="24"/>
          <w:szCs w:val="24"/>
        </w:rPr>
      </w:pPr>
    </w:p>
    <w:p w:rsidR="008A689E" w:rsidRPr="000D3E08" w:rsidRDefault="00241092" w:rsidP="00E001CE">
      <w:pPr>
        <w:pStyle w:val="ListParagraph"/>
        <w:numPr>
          <w:ilvl w:val="0"/>
          <w:numId w:val="1"/>
        </w:numPr>
        <w:spacing w:after="0" w:line="240" w:lineRule="auto"/>
        <w:rPr>
          <w:rFonts w:ascii="Arial" w:hAnsi="Arial" w:cs="Arial"/>
          <w:b/>
          <w:sz w:val="24"/>
          <w:szCs w:val="24"/>
        </w:rPr>
      </w:pPr>
      <w:r w:rsidRPr="000D3E08">
        <w:rPr>
          <w:rFonts w:ascii="Arial" w:hAnsi="Arial" w:cs="Arial"/>
          <w:b/>
          <w:sz w:val="24"/>
          <w:szCs w:val="24"/>
        </w:rPr>
        <w:t>MINUTES</w:t>
      </w:r>
    </w:p>
    <w:p w:rsidR="00F34741" w:rsidRPr="000D3E08" w:rsidRDefault="00F34741" w:rsidP="00E001CE">
      <w:pPr>
        <w:spacing w:after="0" w:line="240" w:lineRule="auto"/>
        <w:rPr>
          <w:rFonts w:ascii="Arial" w:hAnsi="Arial" w:cs="Arial"/>
          <w:sz w:val="24"/>
          <w:szCs w:val="24"/>
        </w:rPr>
      </w:pPr>
    </w:p>
    <w:p w:rsidR="008A689E" w:rsidRPr="000D3E08" w:rsidRDefault="008A689E" w:rsidP="00E001CE">
      <w:pPr>
        <w:spacing w:after="0" w:line="240" w:lineRule="auto"/>
        <w:rPr>
          <w:rFonts w:ascii="Arial" w:hAnsi="Arial" w:cs="Arial"/>
          <w:sz w:val="24"/>
          <w:szCs w:val="24"/>
        </w:rPr>
      </w:pPr>
      <w:r w:rsidRPr="000D3E08">
        <w:rPr>
          <w:rFonts w:ascii="Arial" w:hAnsi="Arial" w:cs="Arial"/>
          <w:sz w:val="24"/>
          <w:szCs w:val="24"/>
        </w:rPr>
        <w:t xml:space="preserve">On the proposal of </w:t>
      </w:r>
      <w:r w:rsidR="0077467E" w:rsidRPr="000D3E08">
        <w:rPr>
          <w:rFonts w:ascii="Arial" w:hAnsi="Arial" w:cs="Arial"/>
          <w:sz w:val="24"/>
          <w:szCs w:val="24"/>
        </w:rPr>
        <w:t>Cllr. Clifford Kelly</w:t>
      </w:r>
      <w:r w:rsidRPr="000D3E08">
        <w:rPr>
          <w:rFonts w:ascii="Arial" w:hAnsi="Arial" w:cs="Arial"/>
          <w:sz w:val="24"/>
          <w:szCs w:val="24"/>
        </w:rPr>
        <w:t xml:space="preserve">, seconded by </w:t>
      </w:r>
      <w:r w:rsidR="0077467E" w:rsidRPr="000D3E08">
        <w:rPr>
          <w:rFonts w:ascii="Arial" w:hAnsi="Arial" w:cs="Arial"/>
          <w:sz w:val="24"/>
          <w:szCs w:val="24"/>
        </w:rPr>
        <w:t xml:space="preserve">Mr. Larry </w:t>
      </w:r>
      <w:proofErr w:type="spellStart"/>
      <w:r w:rsidR="0077467E" w:rsidRPr="000D3E08">
        <w:rPr>
          <w:rFonts w:ascii="Arial" w:hAnsi="Arial" w:cs="Arial"/>
          <w:sz w:val="24"/>
          <w:szCs w:val="24"/>
        </w:rPr>
        <w:t>McCluskey</w:t>
      </w:r>
      <w:proofErr w:type="spellEnd"/>
      <w:r w:rsidRPr="000D3E08">
        <w:rPr>
          <w:rFonts w:ascii="Arial" w:hAnsi="Arial" w:cs="Arial"/>
          <w:sz w:val="24"/>
          <w:szCs w:val="24"/>
        </w:rPr>
        <w:t xml:space="preserve">, the minutes of the meeting held on </w:t>
      </w:r>
      <w:r w:rsidR="0077467E" w:rsidRPr="000D3E08">
        <w:rPr>
          <w:rFonts w:ascii="Arial" w:hAnsi="Arial" w:cs="Arial"/>
          <w:sz w:val="24"/>
          <w:szCs w:val="24"/>
        </w:rPr>
        <w:t>23</w:t>
      </w:r>
      <w:r w:rsidR="0077467E" w:rsidRPr="000D3E08">
        <w:rPr>
          <w:rFonts w:ascii="Arial" w:hAnsi="Arial" w:cs="Arial"/>
          <w:sz w:val="24"/>
          <w:szCs w:val="24"/>
          <w:vertAlign w:val="superscript"/>
        </w:rPr>
        <w:t>rd</w:t>
      </w:r>
      <w:r w:rsidR="0077467E" w:rsidRPr="000D3E08">
        <w:rPr>
          <w:rFonts w:ascii="Arial" w:hAnsi="Arial" w:cs="Arial"/>
          <w:sz w:val="24"/>
          <w:szCs w:val="24"/>
        </w:rPr>
        <w:t xml:space="preserve"> November</w:t>
      </w:r>
      <w:r w:rsidR="00E07DAF" w:rsidRPr="000D3E08">
        <w:rPr>
          <w:rFonts w:ascii="Arial" w:hAnsi="Arial" w:cs="Arial"/>
          <w:sz w:val="24"/>
          <w:szCs w:val="24"/>
        </w:rPr>
        <w:t xml:space="preserve">, 2016 </w:t>
      </w:r>
      <w:r w:rsidR="00394642" w:rsidRPr="000D3E08">
        <w:rPr>
          <w:rFonts w:ascii="Arial" w:hAnsi="Arial" w:cs="Arial"/>
          <w:sz w:val="24"/>
          <w:szCs w:val="24"/>
        </w:rPr>
        <w:t>were confirmed</w:t>
      </w:r>
      <w:r w:rsidR="00E07DAF" w:rsidRPr="000D3E08">
        <w:rPr>
          <w:rFonts w:ascii="Arial" w:hAnsi="Arial" w:cs="Arial"/>
          <w:sz w:val="24"/>
          <w:szCs w:val="24"/>
        </w:rPr>
        <w:t xml:space="preserve"> and signed</w:t>
      </w:r>
      <w:r w:rsidR="00CD6F6D" w:rsidRPr="000D3E08">
        <w:rPr>
          <w:rFonts w:ascii="Arial" w:hAnsi="Arial" w:cs="Arial"/>
          <w:sz w:val="24"/>
          <w:szCs w:val="24"/>
        </w:rPr>
        <w:t xml:space="preserve">. </w:t>
      </w:r>
    </w:p>
    <w:p w:rsidR="00394642" w:rsidRPr="000D3E08" w:rsidRDefault="00394642" w:rsidP="00E001CE">
      <w:pPr>
        <w:pStyle w:val="ListParagraph"/>
        <w:spacing w:after="0" w:line="240" w:lineRule="auto"/>
        <w:rPr>
          <w:rFonts w:ascii="Arial" w:hAnsi="Arial" w:cs="Arial"/>
          <w:sz w:val="24"/>
          <w:szCs w:val="24"/>
        </w:rPr>
      </w:pPr>
    </w:p>
    <w:p w:rsidR="008A689E" w:rsidRPr="000D3E08" w:rsidRDefault="008A689E" w:rsidP="00E001CE">
      <w:pPr>
        <w:spacing w:after="0" w:line="240" w:lineRule="auto"/>
        <w:rPr>
          <w:rFonts w:ascii="Arial" w:hAnsi="Arial" w:cs="Arial"/>
          <w:sz w:val="24"/>
          <w:szCs w:val="24"/>
        </w:rPr>
      </w:pPr>
    </w:p>
    <w:p w:rsidR="008A689E" w:rsidRPr="000D3E08" w:rsidRDefault="00D839EF" w:rsidP="00E001CE">
      <w:pPr>
        <w:pStyle w:val="ListParagraph"/>
        <w:numPr>
          <w:ilvl w:val="0"/>
          <w:numId w:val="1"/>
        </w:numPr>
        <w:spacing w:after="0" w:line="240" w:lineRule="auto"/>
        <w:rPr>
          <w:rFonts w:ascii="Arial" w:hAnsi="Arial" w:cs="Arial"/>
          <w:b/>
          <w:sz w:val="24"/>
          <w:szCs w:val="24"/>
        </w:rPr>
      </w:pPr>
      <w:r w:rsidRPr="000D3E08">
        <w:rPr>
          <w:rFonts w:ascii="Arial" w:hAnsi="Arial" w:cs="Arial"/>
          <w:b/>
          <w:sz w:val="24"/>
          <w:szCs w:val="24"/>
        </w:rPr>
        <w:t>HOUSING PROGRAMME:</w:t>
      </w:r>
    </w:p>
    <w:p w:rsidR="00F34741" w:rsidRPr="000D3E08" w:rsidRDefault="00F34741" w:rsidP="00E001CE">
      <w:pPr>
        <w:spacing w:after="0" w:line="240" w:lineRule="auto"/>
        <w:rPr>
          <w:rFonts w:ascii="Arial" w:hAnsi="Arial" w:cs="Arial"/>
          <w:sz w:val="24"/>
          <w:szCs w:val="24"/>
        </w:rPr>
      </w:pPr>
    </w:p>
    <w:p w:rsidR="00D839EF" w:rsidRPr="000D3E08" w:rsidRDefault="000D3E08" w:rsidP="00E001CE">
      <w:pPr>
        <w:spacing w:line="240" w:lineRule="auto"/>
        <w:jc w:val="both"/>
        <w:rPr>
          <w:rFonts w:ascii="Arial" w:hAnsi="Arial" w:cs="Arial"/>
          <w:sz w:val="24"/>
          <w:szCs w:val="24"/>
        </w:rPr>
      </w:pPr>
      <w:r w:rsidRPr="000D3E08">
        <w:rPr>
          <w:rFonts w:ascii="Arial" w:hAnsi="Arial" w:cs="Arial"/>
          <w:sz w:val="24"/>
          <w:szCs w:val="24"/>
        </w:rPr>
        <w:t xml:space="preserve">Ms. </w:t>
      </w:r>
      <w:r w:rsidR="0077467E" w:rsidRPr="000D3E08">
        <w:rPr>
          <w:rFonts w:ascii="Arial" w:hAnsi="Arial" w:cs="Arial"/>
          <w:sz w:val="24"/>
          <w:szCs w:val="24"/>
        </w:rPr>
        <w:t xml:space="preserve">Lynda McGavigan </w:t>
      </w:r>
      <w:r w:rsidR="00D839EF" w:rsidRPr="000D3E08">
        <w:rPr>
          <w:rFonts w:ascii="Arial" w:hAnsi="Arial" w:cs="Arial"/>
          <w:sz w:val="24"/>
          <w:szCs w:val="24"/>
        </w:rPr>
        <w:t xml:space="preserve">circulated a Housing </w:t>
      </w:r>
      <w:r w:rsidR="00DF12EB">
        <w:rPr>
          <w:rFonts w:ascii="Arial" w:hAnsi="Arial" w:cs="Arial"/>
          <w:sz w:val="24"/>
          <w:szCs w:val="24"/>
        </w:rPr>
        <w:t xml:space="preserve">Programme </w:t>
      </w:r>
      <w:r w:rsidR="00D839EF" w:rsidRPr="000D3E08">
        <w:rPr>
          <w:rFonts w:ascii="Arial" w:hAnsi="Arial" w:cs="Arial"/>
          <w:sz w:val="24"/>
          <w:szCs w:val="24"/>
        </w:rPr>
        <w:t xml:space="preserve">Update Report.  </w:t>
      </w:r>
      <w:r w:rsidR="003B358C" w:rsidRPr="000D3E08">
        <w:rPr>
          <w:rFonts w:ascii="Arial" w:hAnsi="Arial" w:cs="Arial"/>
          <w:sz w:val="24"/>
          <w:szCs w:val="24"/>
        </w:rPr>
        <w:t xml:space="preserve">The main points are as follows:- </w:t>
      </w:r>
    </w:p>
    <w:p w:rsidR="003B358C" w:rsidRPr="000D3E08" w:rsidRDefault="003B358C" w:rsidP="00E001CE">
      <w:pPr>
        <w:pStyle w:val="ListParagraph"/>
        <w:numPr>
          <w:ilvl w:val="0"/>
          <w:numId w:val="4"/>
        </w:numPr>
        <w:spacing w:line="240" w:lineRule="auto"/>
        <w:ind w:left="284" w:hanging="284"/>
        <w:rPr>
          <w:rFonts w:ascii="Arial" w:hAnsi="Arial" w:cs="Arial"/>
          <w:sz w:val="24"/>
          <w:szCs w:val="24"/>
        </w:rPr>
      </w:pPr>
      <w:r w:rsidRPr="000D3E08">
        <w:rPr>
          <w:rFonts w:ascii="Arial" w:hAnsi="Arial" w:cs="Arial"/>
          <w:b/>
          <w:sz w:val="24"/>
          <w:szCs w:val="24"/>
        </w:rPr>
        <w:t>Programme of Works to Void Units</w:t>
      </w:r>
      <w:r w:rsidRPr="000D3E08">
        <w:rPr>
          <w:rFonts w:ascii="Arial" w:hAnsi="Arial" w:cs="Arial"/>
          <w:sz w:val="24"/>
          <w:szCs w:val="24"/>
        </w:rPr>
        <w:t xml:space="preserve"> -</w:t>
      </w:r>
      <w:r w:rsidR="000D3E08">
        <w:rPr>
          <w:rFonts w:ascii="Arial" w:hAnsi="Arial" w:cs="Arial"/>
          <w:sz w:val="24"/>
          <w:szCs w:val="24"/>
        </w:rPr>
        <w:t xml:space="preserve"> </w:t>
      </w:r>
      <w:r w:rsidRPr="000D3E08">
        <w:rPr>
          <w:rFonts w:ascii="Arial" w:hAnsi="Arial" w:cs="Arial"/>
          <w:sz w:val="24"/>
          <w:szCs w:val="24"/>
        </w:rPr>
        <w:t xml:space="preserve">2016 Allocation </w:t>
      </w:r>
    </w:p>
    <w:p w:rsidR="003B358C" w:rsidRDefault="003B358C" w:rsidP="00E001CE">
      <w:pPr>
        <w:pStyle w:val="ListParagraph"/>
        <w:spacing w:line="240" w:lineRule="auto"/>
        <w:ind w:left="284"/>
        <w:rPr>
          <w:rFonts w:ascii="Arial" w:hAnsi="Arial" w:cs="Arial"/>
          <w:sz w:val="24"/>
          <w:szCs w:val="24"/>
        </w:rPr>
      </w:pPr>
      <w:r w:rsidRPr="000D3E08">
        <w:rPr>
          <w:rFonts w:ascii="Arial" w:hAnsi="Arial" w:cs="Arial"/>
          <w:sz w:val="24"/>
          <w:szCs w:val="24"/>
        </w:rPr>
        <w:t xml:space="preserve">€ 312,600 - 35 no units completed for this programme. </w:t>
      </w:r>
    </w:p>
    <w:p w:rsidR="000D3E08" w:rsidRPr="000D3E08" w:rsidRDefault="000D3E08" w:rsidP="00E001CE">
      <w:pPr>
        <w:pStyle w:val="ListParagraph"/>
        <w:spacing w:line="240" w:lineRule="auto"/>
        <w:ind w:left="284" w:hanging="284"/>
        <w:rPr>
          <w:rFonts w:ascii="Arial" w:hAnsi="Arial" w:cs="Arial"/>
          <w:sz w:val="24"/>
          <w:szCs w:val="24"/>
        </w:rPr>
      </w:pPr>
    </w:p>
    <w:p w:rsidR="003B358C" w:rsidRDefault="000D3E08" w:rsidP="00E001CE">
      <w:pPr>
        <w:pStyle w:val="ListParagraph"/>
        <w:numPr>
          <w:ilvl w:val="0"/>
          <w:numId w:val="4"/>
        </w:numPr>
        <w:spacing w:line="240" w:lineRule="auto"/>
        <w:ind w:left="284" w:hanging="284"/>
        <w:rPr>
          <w:rFonts w:ascii="Arial" w:hAnsi="Arial" w:cs="Arial"/>
          <w:sz w:val="24"/>
          <w:szCs w:val="24"/>
        </w:rPr>
      </w:pPr>
      <w:r w:rsidRPr="000D3E08">
        <w:rPr>
          <w:rFonts w:ascii="Arial" w:hAnsi="Arial" w:cs="Arial"/>
          <w:b/>
          <w:sz w:val="24"/>
          <w:szCs w:val="24"/>
        </w:rPr>
        <w:t>Energy Retrofit Works</w:t>
      </w:r>
      <w:r w:rsidR="003B358C" w:rsidRPr="000D3E08">
        <w:rPr>
          <w:rFonts w:ascii="Arial" w:hAnsi="Arial" w:cs="Arial"/>
          <w:sz w:val="24"/>
          <w:szCs w:val="24"/>
        </w:rPr>
        <w:t xml:space="preserve"> – Phase I works completed, awaiting allocation and conditions associated with Phase II works.  2016 allocation for phase 1 works €732,700.</w:t>
      </w:r>
    </w:p>
    <w:p w:rsidR="000D3E08" w:rsidRPr="000D3E08" w:rsidRDefault="000D3E08" w:rsidP="00E001CE">
      <w:pPr>
        <w:pStyle w:val="ListParagraph"/>
        <w:spacing w:line="240" w:lineRule="auto"/>
        <w:ind w:left="284" w:hanging="284"/>
        <w:rPr>
          <w:rFonts w:ascii="Arial" w:hAnsi="Arial" w:cs="Arial"/>
          <w:sz w:val="24"/>
          <w:szCs w:val="24"/>
        </w:rPr>
      </w:pPr>
    </w:p>
    <w:p w:rsidR="003B358C" w:rsidRPr="000D3E08" w:rsidRDefault="003B358C" w:rsidP="00E001CE">
      <w:pPr>
        <w:pStyle w:val="ListParagraph"/>
        <w:numPr>
          <w:ilvl w:val="0"/>
          <w:numId w:val="4"/>
        </w:numPr>
        <w:spacing w:line="240" w:lineRule="auto"/>
        <w:ind w:left="284" w:hanging="284"/>
        <w:rPr>
          <w:rFonts w:ascii="Arial" w:hAnsi="Arial" w:cs="Arial"/>
          <w:b/>
          <w:sz w:val="24"/>
          <w:szCs w:val="24"/>
        </w:rPr>
      </w:pPr>
      <w:r w:rsidRPr="000D3E08">
        <w:rPr>
          <w:rFonts w:ascii="Arial" w:hAnsi="Arial" w:cs="Arial"/>
          <w:b/>
          <w:sz w:val="24"/>
          <w:szCs w:val="24"/>
        </w:rPr>
        <w:t xml:space="preserve">2016 Programme for DPGs and Extensions to Council </w:t>
      </w:r>
      <w:r w:rsidR="000D3E08" w:rsidRPr="000D3E08">
        <w:rPr>
          <w:rFonts w:ascii="Arial" w:hAnsi="Arial" w:cs="Arial"/>
          <w:b/>
          <w:sz w:val="24"/>
          <w:szCs w:val="24"/>
        </w:rPr>
        <w:t>Houses</w:t>
      </w:r>
      <w:r w:rsidRPr="000D3E08">
        <w:rPr>
          <w:rFonts w:ascii="Arial" w:hAnsi="Arial" w:cs="Arial"/>
          <w:b/>
          <w:sz w:val="24"/>
          <w:szCs w:val="24"/>
        </w:rPr>
        <w:t xml:space="preserve"> </w:t>
      </w:r>
    </w:p>
    <w:p w:rsidR="003B358C" w:rsidRDefault="003B358C" w:rsidP="00E001CE">
      <w:pPr>
        <w:pStyle w:val="ListParagraph"/>
        <w:spacing w:line="240" w:lineRule="auto"/>
        <w:ind w:left="284"/>
        <w:rPr>
          <w:rFonts w:ascii="Arial" w:hAnsi="Arial" w:cs="Arial"/>
          <w:sz w:val="24"/>
          <w:szCs w:val="24"/>
        </w:rPr>
      </w:pPr>
      <w:r w:rsidRPr="000D3E08">
        <w:rPr>
          <w:rFonts w:ascii="Arial" w:hAnsi="Arial" w:cs="Arial"/>
          <w:sz w:val="24"/>
          <w:szCs w:val="24"/>
        </w:rPr>
        <w:t xml:space="preserve">Allocation for </w:t>
      </w:r>
      <w:proofErr w:type="gramStart"/>
      <w:r w:rsidRPr="000D3E08">
        <w:rPr>
          <w:rFonts w:ascii="Arial" w:hAnsi="Arial" w:cs="Arial"/>
          <w:sz w:val="24"/>
          <w:szCs w:val="24"/>
        </w:rPr>
        <w:t>2016</w:t>
      </w:r>
      <w:r w:rsidR="00F71AE7">
        <w:rPr>
          <w:rFonts w:ascii="Arial" w:hAnsi="Arial" w:cs="Arial"/>
          <w:sz w:val="24"/>
          <w:szCs w:val="24"/>
        </w:rPr>
        <w:t xml:space="preserve"> </w:t>
      </w:r>
      <w:r w:rsidRPr="000D3E08">
        <w:rPr>
          <w:rFonts w:ascii="Arial" w:hAnsi="Arial" w:cs="Arial"/>
          <w:sz w:val="24"/>
          <w:szCs w:val="24"/>
        </w:rPr>
        <w:t>:</w:t>
      </w:r>
      <w:proofErr w:type="gramEnd"/>
      <w:r w:rsidR="00F71AE7">
        <w:rPr>
          <w:rFonts w:ascii="Arial" w:hAnsi="Arial" w:cs="Arial"/>
          <w:sz w:val="24"/>
          <w:szCs w:val="24"/>
        </w:rPr>
        <w:t xml:space="preserve"> </w:t>
      </w:r>
      <w:r w:rsidRPr="000D3E08">
        <w:rPr>
          <w:rFonts w:ascii="Arial" w:hAnsi="Arial" w:cs="Arial"/>
          <w:sz w:val="24"/>
          <w:szCs w:val="24"/>
        </w:rPr>
        <w:t>Total = €330,789 Exchequer funding = €297,711  Own Resources = €33,079.  All works complete.</w:t>
      </w:r>
    </w:p>
    <w:p w:rsidR="000D3E08" w:rsidRPr="000D3E08" w:rsidRDefault="000D3E08" w:rsidP="00E001CE">
      <w:pPr>
        <w:pStyle w:val="ListParagraph"/>
        <w:spacing w:line="240" w:lineRule="auto"/>
        <w:ind w:left="284" w:hanging="284"/>
        <w:rPr>
          <w:rFonts w:ascii="Arial" w:hAnsi="Arial" w:cs="Arial"/>
          <w:sz w:val="24"/>
          <w:szCs w:val="24"/>
          <w:vertAlign w:val="subscript"/>
        </w:rPr>
      </w:pPr>
    </w:p>
    <w:p w:rsidR="003B358C" w:rsidRPr="000D3E08" w:rsidRDefault="003B358C" w:rsidP="00E001CE">
      <w:pPr>
        <w:pStyle w:val="ListParagraph"/>
        <w:numPr>
          <w:ilvl w:val="0"/>
          <w:numId w:val="4"/>
        </w:numPr>
        <w:spacing w:line="240" w:lineRule="auto"/>
        <w:ind w:left="284" w:hanging="284"/>
        <w:rPr>
          <w:rFonts w:ascii="Arial" w:hAnsi="Arial" w:cs="Arial"/>
          <w:sz w:val="24"/>
          <w:szCs w:val="24"/>
        </w:rPr>
      </w:pPr>
      <w:r w:rsidRPr="000D3E08">
        <w:rPr>
          <w:rFonts w:ascii="Arial" w:hAnsi="Arial" w:cs="Arial"/>
          <w:b/>
          <w:bCs/>
          <w:sz w:val="24"/>
          <w:szCs w:val="24"/>
        </w:rPr>
        <w:t>Private Housing Adaption Grants</w:t>
      </w:r>
      <w:r w:rsidRPr="000D3E08">
        <w:rPr>
          <w:rFonts w:ascii="Arial" w:hAnsi="Arial" w:cs="Arial"/>
          <w:sz w:val="24"/>
          <w:szCs w:val="24"/>
        </w:rPr>
        <w:t> -  L</w:t>
      </w:r>
      <w:r w:rsidR="000D3E08">
        <w:rPr>
          <w:rFonts w:ascii="Arial" w:hAnsi="Arial" w:cs="Arial"/>
          <w:sz w:val="24"/>
          <w:szCs w:val="24"/>
        </w:rPr>
        <w:t>A Funding Allocation for 2016</w:t>
      </w:r>
    </w:p>
    <w:p w:rsidR="000D3E08" w:rsidRDefault="003B358C" w:rsidP="00E001CE">
      <w:pPr>
        <w:pStyle w:val="ListParagraph"/>
        <w:spacing w:line="240" w:lineRule="auto"/>
        <w:ind w:left="284"/>
        <w:rPr>
          <w:rFonts w:ascii="Arial" w:hAnsi="Arial" w:cs="Arial"/>
          <w:sz w:val="24"/>
          <w:szCs w:val="24"/>
        </w:rPr>
      </w:pPr>
      <w:r w:rsidRPr="000D3E08">
        <w:rPr>
          <w:rFonts w:ascii="Arial" w:hAnsi="Arial" w:cs="Arial"/>
          <w:sz w:val="24"/>
          <w:szCs w:val="24"/>
        </w:rPr>
        <w:t>Total = €1,357,960</w:t>
      </w:r>
    </w:p>
    <w:p w:rsidR="000D3E08" w:rsidRDefault="003B358C" w:rsidP="00E001CE">
      <w:pPr>
        <w:pStyle w:val="ListParagraph"/>
        <w:spacing w:line="240" w:lineRule="auto"/>
        <w:ind w:left="284"/>
        <w:rPr>
          <w:rFonts w:ascii="Arial" w:hAnsi="Arial" w:cs="Arial"/>
          <w:sz w:val="24"/>
          <w:szCs w:val="24"/>
        </w:rPr>
      </w:pPr>
      <w:r w:rsidRPr="000D3E08">
        <w:rPr>
          <w:rFonts w:ascii="Arial" w:hAnsi="Arial" w:cs="Arial"/>
          <w:sz w:val="24"/>
          <w:szCs w:val="24"/>
        </w:rPr>
        <w:t>Exchequer funding =</w:t>
      </w:r>
      <w:r w:rsidR="000D3E08">
        <w:rPr>
          <w:rFonts w:ascii="Arial" w:hAnsi="Arial" w:cs="Arial"/>
          <w:sz w:val="24"/>
          <w:szCs w:val="24"/>
        </w:rPr>
        <w:t xml:space="preserve"> </w:t>
      </w:r>
      <w:r w:rsidRPr="000D3E08">
        <w:rPr>
          <w:rFonts w:ascii="Arial" w:hAnsi="Arial" w:cs="Arial"/>
          <w:sz w:val="24"/>
          <w:szCs w:val="24"/>
        </w:rPr>
        <w:t xml:space="preserve">€1,086,368 </w:t>
      </w:r>
    </w:p>
    <w:p w:rsidR="003B358C" w:rsidRPr="000D3E08" w:rsidRDefault="003B358C" w:rsidP="00E001CE">
      <w:pPr>
        <w:pStyle w:val="ListParagraph"/>
        <w:spacing w:line="240" w:lineRule="auto"/>
        <w:ind w:left="284"/>
        <w:rPr>
          <w:rFonts w:ascii="Arial" w:hAnsi="Arial" w:cs="Arial"/>
          <w:sz w:val="24"/>
          <w:szCs w:val="24"/>
        </w:rPr>
      </w:pPr>
      <w:r w:rsidRPr="000D3E08">
        <w:rPr>
          <w:rFonts w:ascii="Arial" w:hAnsi="Arial" w:cs="Arial"/>
          <w:sz w:val="24"/>
          <w:szCs w:val="24"/>
        </w:rPr>
        <w:t>Own resources = €271,000</w:t>
      </w:r>
    </w:p>
    <w:p w:rsidR="000D3E08" w:rsidRDefault="003B358C" w:rsidP="00E001CE">
      <w:pPr>
        <w:pStyle w:val="ListParagraph"/>
        <w:spacing w:line="240" w:lineRule="auto"/>
        <w:ind w:left="284"/>
        <w:rPr>
          <w:rFonts w:ascii="Arial" w:hAnsi="Arial" w:cs="Arial"/>
          <w:sz w:val="24"/>
          <w:szCs w:val="24"/>
        </w:rPr>
      </w:pPr>
      <w:r w:rsidRPr="000D3E08">
        <w:rPr>
          <w:rFonts w:ascii="Arial" w:hAnsi="Arial" w:cs="Arial"/>
          <w:sz w:val="24"/>
          <w:szCs w:val="24"/>
        </w:rPr>
        <w:t>Allocation fully utilised - 177 grants paid</w:t>
      </w:r>
    </w:p>
    <w:p w:rsidR="003B358C" w:rsidRPr="000D3E08" w:rsidRDefault="003B358C" w:rsidP="00E001CE">
      <w:pPr>
        <w:pStyle w:val="ListParagraph"/>
        <w:spacing w:line="240" w:lineRule="auto"/>
        <w:ind w:left="284" w:hanging="284"/>
        <w:rPr>
          <w:rFonts w:ascii="Arial" w:hAnsi="Arial" w:cs="Arial"/>
          <w:sz w:val="24"/>
          <w:szCs w:val="24"/>
        </w:rPr>
      </w:pPr>
    </w:p>
    <w:p w:rsidR="003B358C" w:rsidRPr="000D3E08" w:rsidRDefault="003B358C" w:rsidP="00E001CE">
      <w:pPr>
        <w:pStyle w:val="ListParagraph"/>
        <w:numPr>
          <w:ilvl w:val="0"/>
          <w:numId w:val="4"/>
        </w:numPr>
        <w:spacing w:line="240" w:lineRule="auto"/>
        <w:ind w:left="284" w:hanging="284"/>
        <w:rPr>
          <w:rFonts w:ascii="Arial" w:hAnsi="Arial" w:cs="Arial"/>
          <w:b/>
          <w:sz w:val="24"/>
          <w:szCs w:val="24"/>
        </w:rPr>
      </w:pPr>
      <w:r w:rsidRPr="000D3E08">
        <w:rPr>
          <w:rFonts w:ascii="Arial" w:hAnsi="Arial" w:cs="Arial"/>
          <w:b/>
          <w:sz w:val="24"/>
          <w:szCs w:val="24"/>
        </w:rPr>
        <w:t>Voluntary Housing Capital Assistance Scheme 2016</w:t>
      </w:r>
    </w:p>
    <w:p w:rsidR="003B358C" w:rsidRPr="000D3E08" w:rsidRDefault="003B358C" w:rsidP="00E001CE">
      <w:pPr>
        <w:pStyle w:val="ListParagraph"/>
        <w:spacing w:line="240" w:lineRule="auto"/>
        <w:ind w:left="284"/>
        <w:rPr>
          <w:rFonts w:ascii="Arial" w:hAnsi="Arial" w:cs="Arial"/>
          <w:sz w:val="24"/>
          <w:szCs w:val="24"/>
        </w:rPr>
      </w:pPr>
      <w:r w:rsidRPr="000D3E08">
        <w:rPr>
          <w:rFonts w:ascii="Arial" w:hAnsi="Arial" w:cs="Arial"/>
          <w:sz w:val="24"/>
          <w:szCs w:val="24"/>
        </w:rPr>
        <w:t xml:space="preserve">Approval for 11 units at </w:t>
      </w:r>
      <w:proofErr w:type="spellStart"/>
      <w:r w:rsidRPr="000D3E08">
        <w:rPr>
          <w:rFonts w:ascii="Arial" w:hAnsi="Arial" w:cs="Arial"/>
          <w:sz w:val="24"/>
          <w:szCs w:val="24"/>
        </w:rPr>
        <w:t>Castlemanor</w:t>
      </w:r>
      <w:proofErr w:type="spellEnd"/>
      <w:r w:rsidRPr="000D3E08">
        <w:rPr>
          <w:rFonts w:ascii="Arial" w:hAnsi="Arial" w:cs="Arial"/>
          <w:sz w:val="24"/>
          <w:szCs w:val="24"/>
        </w:rPr>
        <w:t xml:space="preserve"> received €566,500</w:t>
      </w:r>
    </w:p>
    <w:p w:rsidR="003B358C" w:rsidRPr="000D3E08" w:rsidRDefault="003B358C" w:rsidP="00E001CE">
      <w:pPr>
        <w:pStyle w:val="ListParagraph"/>
        <w:spacing w:line="240" w:lineRule="auto"/>
        <w:ind w:left="284" w:hanging="284"/>
        <w:jc w:val="both"/>
        <w:rPr>
          <w:rFonts w:ascii="Arial" w:hAnsi="Arial" w:cs="Arial"/>
          <w:sz w:val="24"/>
          <w:szCs w:val="24"/>
        </w:rPr>
      </w:pPr>
    </w:p>
    <w:p w:rsidR="000D3E08" w:rsidRPr="000D3E08" w:rsidRDefault="003B358C" w:rsidP="00E001CE">
      <w:pPr>
        <w:pStyle w:val="ListParagraph"/>
        <w:numPr>
          <w:ilvl w:val="0"/>
          <w:numId w:val="4"/>
        </w:numPr>
        <w:spacing w:line="240" w:lineRule="auto"/>
        <w:ind w:left="284" w:hanging="284"/>
        <w:jc w:val="both"/>
        <w:rPr>
          <w:rFonts w:ascii="Arial" w:hAnsi="Arial" w:cs="Arial"/>
          <w:sz w:val="24"/>
          <w:szCs w:val="24"/>
        </w:rPr>
      </w:pPr>
      <w:r w:rsidRPr="000D3E08">
        <w:rPr>
          <w:rFonts w:ascii="Arial" w:hAnsi="Arial" w:cs="Arial"/>
          <w:b/>
          <w:sz w:val="24"/>
          <w:szCs w:val="24"/>
        </w:rPr>
        <w:lastRenderedPageBreak/>
        <w:t>Construction Programme</w:t>
      </w:r>
    </w:p>
    <w:p w:rsidR="003B358C" w:rsidRDefault="003B358C" w:rsidP="00E001CE">
      <w:pPr>
        <w:pStyle w:val="ListParagraph"/>
        <w:spacing w:line="240" w:lineRule="auto"/>
        <w:ind w:left="284"/>
        <w:rPr>
          <w:rFonts w:ascii="Arial" w:hAnsi="Arial" w:cs="Arial"/>
          <w:sz w:val="24"/>
          <w:szCs w:val="24"/>
        </w:rPr>
      </w:pPr>
      <w:r w:rsidRPr="000D3E08">
        <w:rPr>
          <w:rFonts w:ascii="Arial" w:hAnsi="Arial" w:cs="Arial"/>
          <w:sz w:val="24"/>
          <w:szCs w:val="24"/>
        </w:rPr>
        <w:t xml:space="preserve">Consultants (Michael Fitzpatrick Architects Ltd, </w:t>
      </w:r>
      <w:proofErr w:type="spellStart"/>
      <w:r w:rsidRPr="000D3E08">
        <w:rPr>
          <w:rFonts w:ascii="Arial" w:hAnsi="Arial" w:cs="Arial"/>
          <w:sz w:val="24"/>
          <w:szCs w:val="24"/>
        </w:rPr>
        <w:t>Butlersbridge</w:t>
      </w:r>
      <w:proofErr w:type="spellEnd"/>
      <w:r w:rsidRPr="000D3E08">
        <w:rPr>
          <w:rFonts w:ascii="Arial" w:hAnsi="Arial" w:cs="Arial"/>
          <w:sz w:val="24"/>
          <w:szCs w:val="24"/>
        </w:rPr>
        <w:t xml:space="preserve">) appointed. Stage 3 Approval has been received from the department and will be going to tender on </w:t>
      </w:r>
      <w:proofErr w:type="spellStart"/>
      <w:r w:rsidRPr="000D3E08">
        <w:rPr>
          <w:rFonts w:ascii="Arial" w:hAnsi="Arial" w:cs="Arial"/>
          <w:sz w:val="24"/>
          <w:szCs w:val="24"/>
        </w:rPr>
        <w:t>etenders</w:t>
      </w:r>
      <w:proofErr w:type="spellEnd"/>
      <w:r w:rsidRPr="000D3E08">
        <w:rPr>
          <w:rFonts w:ascii="Arial" w:hAnsi="Arial" w:cs="Arial"/>
          <w:sz w:val="24"/>
          <w:szCs w:val="24"/>
        </w:rPr>
        <w:t xml:space="preserve"> for construction of 4 No units in </w:t>
      </w:r>
      <w:proofErr w:type="spellStart"/>
      <w:r w:rsidRPr="000D3E08">
        <w:rPr>
          <w:rFonts w:ascii="Arial" w:hAnsi="Arial" w:cs="Arial"/>
          <w:sz w:val="24"/>
          <w:szCs w:val="24"/>
        </w:rPr>
        <w:t>Butlersbridge</w:t>
      </w:r>
      <w:proofErr w:type="spellEnd"/>
      <w:r w:rsidRPr="000D3E08">
        <w:rPr>
          <w:rFonts w:ascii="Arial" w:hAnsi="Arial" w:cs="Arial"/>
          <w:sz w:val="24"/>
          <w:szCs w:val="24"/>
        </w:rPr>
        <w:t xml:space="preserve"> by mid February. Proposed site start April.</w:t>
      </w:r>
    </w:p>
    <w:p w:rsidR="00230FE7" w:rsidRPr="000D3E08" w:rsidRDefault="00230FE7" w:rsidP="00E001CE">
      <w:pPr>
        <w:pStyle w:val="ListParagraph"/>
        <w:spacing w:line="240" w:lineRule="auto"/>
        <w:ind w:left="284" w:hanging="284"/>
        <w:rPr>
          <w:rFonts w:ascii="Arial" w:hAnsi="Arial" w:cs="Arial"/>
          <w:sz w:val="24"/>
          <w:szCs w:val="24"/>
        </w:rPr>
      </w:pPr>
    </w:p>
    <w:p w:rsidR="003B358C" w:rsidRDefault="003B358C" w:rsidP="00E001CE">
      <w:pPr>
        <w:pStyle w:val="ListParagraph"/>
        <w:spacing w:line="240" w:lineRule="auto"/>
        <w:ind w:left="284"/>
        <w:rPr>
          <w:rFonts w:ascii="Arial" w:hAnsi="Arial" w:cs="Arial"/>
          <w:sz w:val="24"/>
          <w:szCs w:val="24"/>
        </w:rPr>
      </w:pPr>
      <w:r w:rsidRPr="000D3E08">
        <w:rPr>
          <w:rFonts w:ascii="Arial" w:hAnsi="Arial" w:cs="Arial"/>
          <w:sz w:val="24"/>
          <w:szCs w:val="24"/>
        </w:rPr>
        <w:t xml:space="preserve">Consultants (MH Associates, </w:t>
      </w:r>
      <w:proofErr w:type="spellStart"/>
      <w:r w:rsidRPr="000D3E08">
        <w:rPr>
          <w:rFonts w:ascii="Arial" w:hAnsi="Arial" w:cs="Arial"/>
          <w:sz w:val="24"/>
          <w:szCs w:val="24"/>
        </w:rPr>
        <w:t>Letterkenny</w:t>
      </w:r>
      <w:proofErr w:type="spellEnd"/>
      <w:r w:rsidRPr="000D3E08">
        <w:rPr>
          <w:rFonts w:ascii="Arial" w:hAnsi="Arial" w:cs="Arial"/>
          <w:sz w:val="24"/>
          <w:szCs w:val="24"/>
        </w:rPr>
        <w:t xml:space="preserve">) appointed to prepare tender documents for construction of 8 No units in Woodlands, </w:t>
      </w:r>
      <w:proofErr w:type="spellStart"/>
      <w:r w:rsidRPr="000D3E08">
        <w:rPr>
          <w:rFonts w:ascii="Arial" w:hAnsi="Arial" w:cs="Arial"/>
          <w:sz w:val="24"/>
          <w:szCs w:val="24"/>
        </w:rPr>
        <w:t>Ballyhaise</w:t>
      </w:r>
      <w:proofErr w:type="spellEnd"/>
      <w:r w:rsidRPr="000D3E08">
        <w:rPr>
          <w:rFonts w:ascii="Arial" w:hAnsi="Arial" w:cs="Arial"/>
          <w:sz w:val="24"/>
          <w:szCs w:val="24"/>
        </w:rPr>
        <w:t xml:space="preserve">. </w:t>
      </w:r>
      <w:proofErr w:type="gramStart"/>
      <w:r w:rsidRPr="000D3E08">
        <w:rPr>
          <w:rFonts w:ascii="Arial" w:hAnsi="Arial" w:cs="Arial"/>
          <w:sz w:val="24"/>
          <w:szCs w:val="24"/>
        </w:rPr>
        <w:t>Preparing detailed drawings and documentation at present to submit to Department for Approval.</w:t>
      </w:r>
      <w:proofErr w:type="gramEnd"/>
      <w:r w:rsidRPr="000D3E08">
        <w:rPr>
          <w:rFonts w:ascii="Arial" w:hAnsi="Arial" w:cs="Arial"/>
          <w:sz w:val="24"/>
          <w:szCs w:val="24"/>
        </w:rPr>
        <w:t xml:space="preserve"> Subject to their approval of Stage 3 we will to go to tender in mid March. </w:t>
      </w:r>
      <w:proofErr w:type="gramStart"/>
      <w:r w:rsidRPr="000D3E08">
        <w:rPr>
          <w:rFonts w:ascii="Arial" w:hAnsi="Arial" w:cs="Arial"/>
          <w:sz w:val="24"/>
          <w:szCs w:val="24"/>
        </w:rPr>
        <w:t>Proposed site start by end of May.</w:t>
      </w:r>
      <w:proofErr w:type="gramEnd"/>
    </w:p>
    <w:p w:rsidR="00230FE7" w:rsidRDefault="00230FE7" w:rsidP="00E001CE">
      <w:pPr>
        <w:pStyle w:val="ListParagraph"/>
        <w:spacing w:line="240" w:lineRule="auto"/>
        <w:ind w:left="284" w:hanging="284"/>
        <w:rPr>
          <w:rFonts w:ascii="Arial" w:hAnsi="Arial" w:cs="Arial"/>
          <w:sz w:val="24"/>
          <w:szCs w:val="24"/>
        </w:rPr>
      </w:pPr>
    </w:p>
    <w:p w:rsidR="003B358C" w:rsidRPr="000D3E08" w:rsidRDefault="003B358C" w:rsidP="00E001CE">
      <w:pPr>
        <w:pStyle w:val="ListParagraph"/>
        <w:spacing w:line="240" w:lineRule="auto"/>
        <w:ind w:left="284"/>
        <w:rPr>
          <w:rFonts w:ascii="Arial" w:hAnsi="Arial" w:cs="Arial"/>
          <w:sz w:val="24"/>
          <w:szCs w:val="24"/>
        </w:rPr>
      </w:pPr>
      <w:r w:rsidRPr="000D3E08">
        <w:rPr>
          <w:rFonts w:ascii="Arial" w:hAnsi="Arial" w:cs="Arial"/>
          <w:sz w:val="24"/>
          <w:szCs w:val="24"/>
        </w:rPr>
        <w:t xml:space="preserve">Consultants (DMC Architects Ltd, Cavan Town) appointed to prepare documents for construction of 8 No units in </w:t>
      </w:r>
      <w:proofErr w:type="spellStart"/>
      <w:r w:rsidRPr="000D3E08">
        <w:rPr>
          <w:rFonts w:ascii="Arial" w:hAnsi="Arial" w:cs="Arial"/>
          <w:sz w:val="24"/>
          <w:szCs w:val="24"/>
        </w:rPr>
        <w:t>Rosehill</w:t>
      </w:r>
      <w:proofErr w:type="spellEnd"/>
      <w:r w:rsidRPr="000D3E08">
        <w:rPr>
          <w:rFonts w:ascii="Arial" w:hAnsi="Arial" w:cs="Arial"/>
          <w:sz w:val="24"/>
          <w:szCs w:val="24"/>
        </w:rPr>
        <w:t xml:space="preserve">, </w:t>
      </w:r>
      <w:proofErr w:type="spellStart"/>
      <w:r w:rsidRPr="000D3E08">
        <w:rPr>
          <w:rFonts w:ascii="Arial" w:hAnsi="Arial" w:cs="Arial"/>
          <w:sz w:val="24"/>
          <w:szCs w:val="24"/>
        </w:rPr>
        <w:t>Mullagh</w:t>
      </w:r>
      <w:proofErr w:type="spellEnd"/>
      <w:r w:rsidRPr="000D3E08">
        <w:rPr>
          <w:rFonts w:ascii="Arial" w:hAnsi="Arial" w:cs="Arial"/>
          <w:sz w:val="24"/>
          <w:szCs w:val="24"/>
        </w:rPr>
        <w:t xml:space="preserve">. </w:t>
      </w:r>
      <w:proofErr w:type="gramStart"/>
      <w:r w:rsidRPr="000D3E08">
        <w:rPr>
          <w:rFonts w:ascii="Arial" w:hAnsi="Arial" w:cs="Arial"/>
          <w:sz w:val="24"/>
          <w:szCs w:val="24"/>
        </w:rPr>
        <w:t>Preparing detailed drawings and documentation at present to submit to Department.</w:t>
      </w:r>
      <w:proofErr w:type="gramEnd"/>
    </w:p>
    <w:p w:rsidR="003B358C" w:rsidRPr="000D3E08" w:rsidRDefault="003B358C" w:rsidP="00E001CE">
      <w:pPr>
        <w:pStyle w:val="ListParagraph"/>
        <w:spacing w:line="240" w:lineRule="auto"/>
        <w:jc w:val="both"/>
        <w:rPr>
          <w:rFonts w:ascii="Arial" w:hAnsi="Arial" w:cs="Arial"/>
          <w:sz w:val="24"/>
          <w:szCs w:val="24"/>
        </w:rPr>
      </w:pPr>
    </w:p>
    <w:p w:rsidR="003B358C" w:rsidRPr="000D3E08" w:rsidRDefault="003B358C" w:rsidP="00E001CE">
      <w:pPr>
        <w:spacing w:after="0" w:line="240" w:lineRule="auto"/>
        <w:rPr>
          <w:rFonts w:ascii="Arial" w:hAnsi="Arial" w:cs="Arial"/>
          <w:b/>
          <w:sz w:val="24"/>
          <w:szCs w:val="24"/>
        </w:rPr>
      </w:pPr>
      <w:r w:rsidRPr="000D3E08">
        <w:rPr>
          <w:rFonts w:ascii="Arial" w:hAnsi="Arial" w:cs="Arial"/>
          <w:b/>
          <w:sz w:val="24"/>
          <w:szCs w:val="24"/>
          <w:u w:val="single"/>
        </w:rPr>
        <w:t>Activity Report</w:t>
      </w:r>
      <w:r w:rsidR="00230FE7">
        <w:rPr>
          <w:rFonts w:ascii="Arial" w:hAnsi="Arial" w:cs="Arial"/>
          <w:b/>
          <w:sz w:val="24"/>
          <w:szCs w:val="24"/>
          <w:u w:val="single"/>
        </w:rPr>
        <w:tab/>
      </w:r>
      <w:r w:rsidR="00230FE7">
        <w:rPr>
          <w:rFonts w:ascii="Arial" w:hAnsi="Arial" w:cs="Arial"/>
          <w:b/>
          <w:sz w:val="24"/>
          <w:szCs w:val="24"/>
          <w:u w:val="single"/>
        </w:rPr>
        <w:tab/>
      </w:r>
      <w:r w:rsidR="00230FE7">
        <w:rPr>
          <w:rFonts w:ascii="Arial" w:hAnsi="Arial" w:cs="Arial"/>
          <w:b/>
          <w:sz w:val="24"/>
          <w:szCs w:val="24"/>
          <w:u w:val="single"/>
        </w:rPr>
        <w:tab/>
        <w:t>2016</w:t>
      </w:r>
    </w:p>
    <w:p w:rsidR="003B358C" w:rsidRPr="00230FE7" w:rsidRDefault="003B358C" w:rsidP="00E001CE">
      <w:pPr>
        <w:spacing w:after="0" w:line="240" w:lineRule="auto"/>
        <w:rPr>
          <w:rFonts w:ascii="Arial" w:hAnsi="Arial" w:cs="Arial"/>
          <w:sz w:val="24"/>
          <w:szCs w:val="24"/>
        </w:rPr>
      </w:pPr>
      <w:r w:rsidRPr="00230FE7">
        <w:rPr>
          <w:rFonts w:ascii="Arial" w:hAnsi="Arial" w:cs="Arial"/>
          <w:sz w:val="24"/>
          <w:szCs w:val="24"/>
        </w:rPr>
        <w:t>Waiting List:</w:t>
      </w:r>
      <w:r w:rsidRPr="00230FE7">
        <w:rPr>
          <w:rFonts w:ascii="Arial" w:hAnsi="Arial" w:cs="Arial"/>
          <w:sz w:val="24"/>
          <w:szCs w:val="24"/>
        </w:rPr>
        <w:tab/>
      </w:r>
      <w:r w:rsidRPr="00230FE7">
        <w:rPr>
          <w:rFonts w:ascii="Arial" w:hAnsi="Arial" w:cs="Arial"/>
          <w:sz w:val="24"/>
          <w:szCs w:val="24"/>
        </w:rPr>
        <w:tab/>
      </w:r>
      <w:r w:rsidRPr="00230FE7">
        <w:rPr>
          <w:rFonts w:ascii="Arial" w:hAnsi="Arial" w:cs="Arial"/>
          <w:sz w:val="24"/>
          <w:szCs w:val="24"/>
        </w:rPr>
        <w:tab/>
      </w:r>
      <w:r w:rsidR="00230FE7">
        <w:rPr>
          <w:rFonts w:ascii="Arial" w:hAnsi="Arial" w:cs="Arial"/>
          <w:sz w:val="24"/>
          <w:szCs w:val="24"/>
        </w:rPr>
        <w:tab/>
      </w:r>
      <w:r w:rsidRPr="00230FE7">
        <w:rPr>
          <w:rFonts w:ascii="Arial" w:hAnsi="Arial" w:cs="Arial"/>
          <w:sz w:val="24"/>
          <w:szCs w:val="24"/>
        </w:rPr>
        <w:t>944</w:t>
      </w:r>
    </w:p>
    <w:p w:rsidR="003B358C" w:rsidRPr="00230FE7" w:rsidRDefault="003B358C" w:rsidP="00E001CE">
      <w:pPr>
        <w:spacing w:after="0" w:line="240" w:lineRule="auto"/>
        <w:rPr>
          <w:rFonts w:ascii="Arial" w:hAnsi="Arial" w:cs="Arial"/>
          <w:sz w:val="24"/>
          <w:szCs w:val="24"/>
        </w:rPr>
      </w:pPr>
      <w:r w:rsidRPr="00230FE7">
        <w:rPr>
          <w:rFonts w:ascii="Arial" w:hAnsi="Arial" w:cs="Arial"/>
          <w:sz w:val="24"/>
          <w:szCs w:val="24"/>
        </w:rPr>
        <w:t>Total Stock</w:t>
      </w:r>
      <w:r w:rsidRPr="00230FE7">
        <w:rPr>
          <w:rFonts w:ascii="Arial" w:hAnsi="Arial" w:cs="Arial"/>
          <w:sz w:val="24"/>
          <w:szCs w:val="24"/>
        </w:rPr>
        <w:tab/>
      </w:r>
      <w:r w:rsidR="00230FE7">
        <w:rPr>
          <w:rFonts w:ascii="Arial" w:hAnsi="Arial" w:cs="Arial"/>
          <w:sz w:val="24"/>
          <w:szCs w:val="24"/>
        </w:rPr>
        <w:tab/>
      </w:r>
      <w:r w:rsidRPr="00230FE7">
        <w:rPr>
          <w:rFonts w:ascii="Arial" w:hAnsi="Arial" w:cs="Arial"/>
          <w:sz w:val="24"/>
          <w:szCs w:val="24"/>
        </w:rPr>
        <w:tab/>
      </w:r>
      <w:r w:rsidRPr="00230FE7">
        <w:rPr>
          <w:rFonts w:ascii="Arial" w:hAnsi="Arial" w:cs="Arial"/>
          <w:sz w:val="24"/>
          <w:szCs w:val="24"/>
        </w:rPr>
        <w:tab/>
        <w:t>2033</w:t>
      </w:r>
    </w:p>
    <w:p w:rsidR="003B358C" w:rsidRPr="00230FE7" w:rsidRDefault="003B358C" w:rsidP="00E001CE">
      <w:pPr>
        <w:spacing w:after="0" w:line="240" w:lineRule="auto"/>
        <w:rPr>
          <w:rFonts w:ascii="Arial" w:hAnsi="Arial" w:cs="Arial"/>
          <w:sz w:val="24"/>
          <w:szCs w:val="24"/>
        </w:rPr>
      </w:pPr>
      <w:r w:rsidRPr="00230FE7">
        <w:rPr>
          <w:rFonts w:ascii="Arial" w:hAnsi="Arial" w:cs="Arial"/>
          <w:sz w:val="24"/>
          <w:szCs w:val="24"/>
        </w:rPr>
        <w:t>Vacant Property</w:t>
      </w:r>
      <w:r w:rsidRPr="00230FE7">
        <w:rPr>
          <w:rFonts w:ascii="Arial" w:hAnsi="Arial" w:cs="Arial"/>
          <w:sz w:val="24"/>
          <w:szCs w:val="24"/>
        </w:rPr>
        <w:tab/>
      </w:r>
      <w:r w:rsidR="00230FE7">
        <w:rPr>
          <w:rFonts w:ascii="Arial" w:hAnsi="Arial" w:cs="Arial"/>
          <w:sz w:val="24"/>
          <w:szCs w:val="24"/>
        </w:rPr>
        <w:tab/>
      </w:r>
      <w:r w:rsidRPr="00230FE7">
        <w:rPr>
          <w:rFonts w:ascii="Arial" w:hAnsi="Arial" w:cs="Arial"/>
          <w:sz w:val="24"/>
          <w:szCs w:val="24"/>
        </w:rPr>
        <w:tab/>
      </w:r>
      <w:proofErr w:type="gramStart"/>
      <w:r w:rsidRPr="00230FE7">
        <w:rPr>
          <w:rFonts w:ascii="Arial" w:hAnsi="Arial" w:cs="Arial"/>
          <w:sz w:val="24"/>
          <w:szCs w:val="24"/>
        </w:rPr>
        <w:t>88  (</w:t>
      </w:r>
      <w:proofErr w:type="gramEnd"/>
      <w:r w:rsidRPr="00230FE7">
        <w:rPr>
          <w:rFonts w:ascii="Arial" w:hAnsi="Arial" w:cs="Arial"/>
          <w:sz w:val="24"/>
          <w:szCs w:val="24"/>
        </w:rPr>
        <w:t>4.3%)</w:t>
      </w:r>
    </w:p>
    <w:p w:rsidR="003B358C" w:rsidRPr="000D3E08" w:rsidRDefault="003B358C" w:rsidP="00E001CE">
      <w:pPr>
        <w:spacing w:after="0" w:line="240" w:lineRule="auto"/>
        <w:rPr>
          <w:rFonts w:ascii="Arial" w:hAnsi="Arial" w:cs="Arial"/>
          <w:b/>
          <w:sz w:val="24"/>
          <w:szCs w:val="24"/>
          <w:u w:val="single"/>
        </w:rPr>
      </w:pPr>
    </w:p>
    <w:p w:rsidR="003B358C" w:rsidRPr="000D3E08" w:rsidRDefault="003B358C" w:rsidP="00E001CE">
      <w:pPr>
        <w:spacing w:after="0" w:line="240" w:lineRule="auto"/>
        <w:rPr>
          <w:rFonts w:ascii="Arial" w:hAnsi="Arial" w:cs="Arial"/>
          <w:b/>
          <w:sz w:val="24"/>
          <w:szCs w:val="24"/>
        </w:rPr>
      </w:pPr>
      <w:r w:rsidRPr="000D3E08">
        <w:rPr>
          <w:rFonts w:ascii="Arial" w:hAnsi="Arial" w:cs="Arial"/>
          <w:b/>
          <w:sz w:val="24"/>
          <w:szCs w:val="24"/>
          <w:u w:val="single"/>
        </w:rPr>
        <w:t>Statistics</w:t>
      </w:r>
      <w:r w:rsidR="00230FE7">
        <w:rPr>
          <w:rFonts w:ascii="Arial" w:hAnsi="Arial" w:cs="Arial"/>
          <w:b/>
          <w:sz w:val="24"/>
          <w:szCs w:val="24"/>
          <w:u w:val="single"/>
        </w:rPr>
        <w:tab/>
      </w:r>
      <w:r w:rsidR="00230FE7">
        <w:rPr>
          <w:rFonts w:ascii="Arial" w:hAnsi="Arial" w:cs="Arial"/>
          <w:b/>
          <w:sz w:val="24"/>
          <w:szCs w:val="24"/>
          <w:u w:val="single"/>
        </w:rPr>
        <w:tab/>
      </w:r>
      <w:r w:rsidR="00230FE7">
        <w:rPr>
          <w:rFonts w:ascii="Arial" w:hAnsi="Arial" w:cs="Arial"/>
          <w:b/>
          <w:sz w:val="24"/>
          <w:szCs w:val="24"/>
          <w:u w:val="single"/>
        </w:rPr>
        <w:tab/>
      </w:r>
      <w:r w:rsidR="00230FE7">
        <w:rPr>
          <w:rFonts w:ascii="Arial" w:hAnsi="Arial" w:cs="Arial"/>
          <w:b/>
          <w:sz w:val="24"/>
          <w:szCs w:val="24"/>
          <w:u w:val="single"/>
        </w:rPr>
        <w:tab/>
      </w:r>
      <w:r w:rsidRPr="000D3E08">
        <w:rPr>
          <w:rFonts w:ascii="Arial" w:hAnsi="Arial" w:cs="Arial"/>
          <w:b/>
          <w:sz w:val="24"/>
          <w:szCs w:val="24"/>
          <w:u w:val="single"/>
        </w:rPr>
        <w:t>2016</w:t>
      </w:r>
      <w:r w:rsidRPr="000D3E08">
        <w:rPr>
          <w:rFonts w:ascii="Arial" w:hAnsi="Arial" w:cs="Arial"/>
          <w:b/>
          <w:sz w:val="24"/>
          <w:szCs w:val="24"/>
        </w:rPr>
        <w:t xml:space="preserve"> </w:t>
      </w:r>
      <w:r w:rsidRPr="000D3E08">
        <w:rPr>
          <w:rFonts w:ascii="Arial" w:hAnsi="Arial" w:cs="Arial"/>
          <w:b/>
          <w:sz w:val="24"/>
          <w:szCs w:val="24"/>
        </w:rPr>
        <w:tab/>
      </w:r>
      <w:r w:rsidRPr="000D3E08">
        <w:rPr>
          <w:rFonts w:ascii="Arial" w:hAnsi="Arial" w:cs="Arial"/>
          <w:b/>
          <w:sz w:val="24"/>
          <w:szCs w:val="24"/>
        </w:rPr>
        <w:tab/>
      </w:r>
    </w:p>
    <w:p w:rsidR="00230FE7" w:rsidRDefault="003B358C" w:rsidP="00E001CE">
      <w:pPr>
        <w:spacing w:after="0" w:line="240" w:lineRule="auto"/>
        <w:rPr>
          <w:rFonts w:ascii="Arial" w:hAnsi="Arial" w:cs="Arial"/>
          <w:sz w:val="24"/>
          <w:szCs w:val="24"/>
        </w:rPr>
      </w:pPr>
      <w:r w:rsidRPr="000D3E08">
        <w:rPr>
          <w:rFonts w:ascii="Arial" w:hAnsi="Arial" w:cs="Arial"/>
          <w:sz w:val="24"/>
          <w:szCs w:val="24"/>
        </w:rPr>
        <w:t>Offered</w:t>
      </w:r>
      <w:r w:rsidRPr="000D3E08">
        <w:rPr>
          <w:rFonts w:ascii="Arial" w:hAnsi="Arial" w:cs="Arial"/>
          <w:sz w:val="24"/>
          <w:szCs w:val="24"/>
        </w:rPr>
        <w:tab/>
      </w:r>
      <w:r w:rsidRPr="000D3E08">
        <w:rPr>
          <w:rFonts w:ascii="Arial" w:hAnsi="Arial" w:cs="Arial"/>
          <w:sz w:val="24"/>
          <w:szCs w:val="24"/>
        </w:rPr>
        <w:tab/>
      </w:r>
      <w:r w:rsidRPr="000D3E08">
        <w:rPr>
          <w:rFonts w:ascii="Arial" w:hAnsi="Arial" w:cs="Arial"/>
          <w:sz w:val="24"/>
          <w:szCs w:val="24"/>
        </w:rPr>
        <w:tab/>
      </w:r>
      <w:r w:rsidRPr="000D3E08">
        <w:rPr>
          <w:rFonts w:ascii="Arial" w:hAnsi="Arial" w:cs="Arial"/>
          <w:sz w:val="24"/>
          <w:szCs w:val="24"/>
        </w:rPr>
        <w:tab/>
        <w:t>101</w:t>
      </w:r>
    </w:p>
    <w:p w:rsidR="003B358C" w:rsidRDefault="00230FE7" w:rsidP="00E001CE">
      <w:pPr>
        <w:spacing w:after="0" w:line="240" w:lineRule="auto"/>
        <w:rPr>
          <w:rFonts w:ascii="Arial" w:hAnsi="Arial" w:cs="Arial"/>
          <w:sz w:val="24"/>
          <w:szCs w:val="24"/>
        </w:rPr>
      </w:pPr>
      <w:r>
        <w:rPr>
          <w:rFonts w:ascii="Arial" w:hAnsi="Arial" w:cs="Arial"/>
          <w:sz w:val="24"/>
          <w:szCs w:val="24"/>
        </w:rPr>
        <w:t>Appointed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93</w:t>
      </w:r>
    </w:p>
    <w:p w:rsidR="003B358C" w:rsidRDefault="00230FE7" w:rsidP="00E001CE">
      <w:pPr>
        <w:spacing w:after="0" w:line="240" w:lineRule="auto"/>
        <w:rPr>
          <w:rFonts w:ascii="Arial" w:hAnsi="Arial" w:cs="Arial"/>
          <w:sz w:val="24"/>
          <w:szCs w:val="24"/>
        </w:rPr>
      </w:pPr>
      <w:r>
        <w:rPr>
          <w:rFonts w:ascii="Arial" w:hAnsi="Arial" w:cs="Arial"/>
          <w:sz w:val="24"/>
          <w:szCs w:val="24"/>
        </w:rPr>
        <w:t>Refusals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16</w:t>
      </w:r>
    </w:p>
    <w:p w:rsidR="003B358C" w:rsidRDefault="00230FE7" w:rsidP="00E001CE">
      <w:pPr>
        <w:spacing w:after="0" w:line="240" w:lineRule="auto"/>
        <w:rPr>
          <w:rFonts w:ascii="Arial" w:hAnsi="Arial" w:cs="Arial"/>
          <w:sz w:val="24"/>
          <w:szCs w:val="24"/>
        </w:rPr>
      </w:pPr>
      <w:r>
        <w:rPr>
          <w:rFonts w:ascii="Arial" w:hAnsi="Arial" w:cs="Arial"/>
          <w:sz w:val="24"/>
          <w:szCs w:val="24"/>
        </w:rPr>
        <w:t>Vacated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62</w:t>
      </w:r>
    </w:p>
    <w:p w:rsidR="00F71AE7" w:rsidRDefault="00F71AE7" w:rsidP="00E001CE">
      <w:pPr>
        <w:spacing w:after="0" w:line="240" w:lineRule="auto"/>
        <w:rPr>
          <w:rFonts w:ascii="Arial" w:hAnsi="Arial" w:cs="Arial"/>
          <w:b/>
          <w:sz w:val="24"/>
          <w:szCs w:val="24"/>
          <w:u w:val="single"/>
        </w:rPr>
      </w:pPr>
    </w:p>
    <w:p w:rsidR="00230FE7" w:rsidRPr="00230FE7" w:rsidRDefault="00230FE7" w:rsidP="00E001CE">
      <w:pPr>
        <w:spacing w:after="0" w:line="240" w:lineRule="auto"/>
        <w:rPr>
          <w:rFonts w:ascii="Arial" w:hAnsi="Arial" w:cs="Arial"/>
          <w:b/>
          <w:sz w:val="24"/>
          <w:szCs w:val="24"/>
          <w:u w:val="single"/>
        </w:rPr>
      </w:pPr>
      <w:r w:rsidRPr="00230FE7">
        <w:rPr>
          <w:rFonts w:ascii="Arial" w:hAnsi="Arial" w:cs="Arial"/>
          <w:b/>
          <w:sz w:val="24"/>
          <w:szCs w:val="24"/>
          <w:u w:val="single"/>
        </w:rPr>
        <w:t>Reasons Vacated</w:t>
      </w:r>
      <w:r w:rsidRPr="00230FE7">
        <w:rPr>
          <w:rFonts w:ascii="Arial" w:hAnsi="Arial" w:cs="Arial"/>
          <w:b/>
          <w:sz w:val="24"/>
          <w:szCs w:val="24"/>
          <w:u w:val="single"/>
        </w:rPr>
        <w:tab/>
      </w:r>
      <w:r w:rsidRPr="00230FE7">
        <w:rPr>
          <w:rFonts w:ascii="Arial" w:hAnsi="Arial" w:cs="Arial"/>
          <w:b/>
          <w:sz w:val="24"/>
          <w:szCs w:val="24"/>
          <w:u w:val="single"/>
        </w:rPr>
        <w:tab/>
      </w:r>
      <w:r w:rsidRPr="00230FE7">
        <w:rPr>
          <w:rFonts w:ascii="Arial" w:hAnsi="Arial" w:cs="Arial"/>
          <w:b/>
          <w:sz w:val="24"/>
          <w:szCs w:val="24"/>
          <w:u w:val="single"/>
        </w:rPr>
        <w:tab/>
        <w:t>2016</w:t>
      </w:r>
    </w:p>
    <w:p w:rsidR="00230FE7" w:rsidRDefault="00230FE7" w:rsidP="00E001CE">
      <w:pPr>
        <w:spacing w:after="0" w:line="240" w:lineRule="auto"/>
        <w:rPr>
          <w:rFonts w:ascii="Arial" w:hAnsi="Arial" w:cs="Arial"/>
          <w:sz w:val="24"/>
          <w:szCs w:val="24"/>
        </w:rPr>
      </w:pPr>
      <w:r>
        <w:rPr>
          <w:rFonts w:ascii="Arial" w:hAnsi="Arial" w:cs="Arial"/>
          <w:sz w:val="24"/>
          <w:szCs w:val="24"/>
        </w:rPr>
        <w:t>Abandoned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w:t>
      </w:r>
    </w:p>
    <w:p w:rsidR="00230FE7" w:rsidRDefault="00230FE7" w:rsidP="00E001CE">
      <w:pPr>
        <w:spacing w:after="0" w:line="240" w:lineRule="auto"/>
        <w:rPr>
          <w:rFonts w:ascii="Arial" w:hAnsi="Arial" w:cs="Arial"/>
          <w:sz w:val="24"/>
          <w:szCs w:val="24"/>
        </w:rPr>
      </w:pPr>
      <w:r>
        <w:rPr>
          <w:rFonts w:ascii="Arial" w:hAnsi="Arial" w:cs="Arial"/>
          <w:sz w:val="24"/>
          <w:szCs w:val="24"/>
        </w:rPr>
        <w:t>Deaths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w:t>
      </w:r>
    </w:p>
    <w:p w:rsidR="00230FE7" w:rsidRDefault="00230FE7" w:rsidP="00E001CE">
      <w:pPr>
        <w:spacing w:after="0" w:line="240" w:lineRule="auto"/>
        <w:rPr>
          <w:rFonts w:ascii="Arial" w:hAnsi="Arial" w:cs="Arial"/>
          <w:sz w:val="24"/>
          <w:szCs w:val="24"/>
        </w:rPr>
      </w:pPr>
      <w:r>
        <w:rPr>
          <w:rFonts w:ascii="Arial" w:hAnsi="Arial" w:cs="Arial"/>
          <w:sz w:val="24"/>
          <w:szCs w:val="24"/>
        </w:rPr>
        <w:t>House Surrendered</w:t>
      </w:r>
      <w:r>
        <w:rPr>
          <w:rFonts w:ascii="Arial" w:hAnsi="Arial" w:cs="Arial"/>
          <w:sz w:val="24"/>
          <w:szCs w:val="24"/>
        </w:rPr>
        <w:tab/>
      </w:r>
      <w:r>
        <w:rPr>
          <w:rFonts w:ascii="Arial" w:hAnsi="Arial" w:cs="Arial"/>
          <w:sz w:val="24"/>
          <w:szCs w:val="24"/>
        </w:rPr>
        <w:tab/>
      </w:r>
      <w:r>
        <w:rPr>
          <w:rFonts w:ascii="Arial" w:hAnsi="Arial" w:cs="Arial"/>
          <w:sz w:val="24"/>
          <w:szCs w:val="24"/>
        </w:rPr>
        <w:tab/>
        <w:t>26</w:t>
      </w:r>
    </w:p>
    <w:p w:rsidR="00230FE7" w:rsidRDefault="00230FE7" w:rsidP="00E001CE">
      <w:pPr>
        <w:spacing w:after="0" w:line="240" w:lineRule="auto"/>
        <w:rPr>
          <w:rFonts w:ascii="Arial" w:hAnsi="Arial" w:cs="Arial"/>
          <w:sz w:val="24"/>
          <w:szCs w:val="24"/>
        </w:rPr>
      </w:pPr>
      <w:r>
        <w:rPr>
          <w:rFonts w:ascii="Arial" w:hAnsi="Arial" w:cs="Arial"/>
          <w:sz w:val="24"/>
          <w:szCs w:val="24"/>
        </w:rPr>
        <w:t xml:space="preserve">Other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w:t>
      </w:r>
    </w:p>
    <w:p w:rsidR="00230FE7" w:rsidRDefault="00230FE7" w:rsidP="00E001CE">
      <w:pPr>
        <w:spacing w:after="0" w:line="240" w:lineRule="auto"/>
        <w:rPr>
          <w:rFonts w:ascii="Arial" w:hAnsi="Arial" w:cs="Arial"/>
          <w:sz w:val="24"/>
          <w:szCs w:val="24"/>
        </w:rPr>
      </w:pPr>
      <w:r>
        <w:rPr>
          <w:rFonts w:ascii="Arial" w:hAnsi="Arial" w:cs="Arial"/>
          <w:sz w:val="24"/>
          <w:szCs w:val="24"/>
        </w:rPr>
        <w:t>Purchased Outright</w:t>
      </w:r>
      <w:r>
        <w:rPr>
          <w:rFonts w:ascii="Arial" w:hAnsi="Arial" w:cs="Arial"/>
          <w:sz w:val="24"/>
          <w:szCs w:val="24"/>
        </w:rPr>
        <w:tab/>
      </w:r>
      <w:r>
        <w:rPr>
          <w:rFonts w:ascii="Arial" w:hAnsi="Arial" w:cs="Arial"/>
          <w:sz w:val="24"/>
          <w:szCs w:val="24"/>
        </w:rPr>
        <w:tab/>
      </w:r>
      <w:r>
        <w:rPr>
          <w:rFonts w:ascii="Arial" w:hAnsi="Arial" w:cs="Arial"/>
          <w:sz w:val="24"/>
          <w:szCs w:val="24"/>
        </w:rPr>
        <w:tab/>
        <w:t>4</w:t>
      </w:r>
    </w:p>
    <w:p w:rsidR="00230FE7" w:rsidRDefault="00230FE7" w:rsidP="00E001CE">
      <w:pPr>
        <w:spacing w:after="0" w:line="240" w:lineRule="auto"/>
        <w:rPr>
          <w:rFonts w:ascii="Arial" w:hAnsi="Arial" w:cs="Arial"/>
          <w:sz w:val="24"/>
          <w:szCs w:val="24"/>
        </w:rPr>
      </w:pPr>
      <w:r>
        <w:rPr>
          <w:rFonts w:ascii="Arial" w:hAnsi="Arial" w:cs="Arial"/>
          <w:sz w:val="24"/>
          <w:szCs w:val="24"/>
        </w:rPr>
        <w:t>Transfer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230FE7">
        <w:rPr>
          <w:rFonts w:ascii="Arial" w:hAnsi="Arial" w:cs="Arial"/>
          <w:sz w:val="24"/>
          <w:szCs w:val="24"/>
          <w:u w:val="single"/>
        </w:rPr>
        <w:t>15</w:t>
      </w:r>
    </w:p>
    <w:p w:rsidR="00230FE7" w:rsidRDefault="00230FE7" w:rsidP="00E001CE">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62</w:t>
      </w:r>
    </w:p>
    <w:p w:rsidR="003B358C" w:rsidRPr="000D3E08" w:rsidRDefault="003B358C" w:rsidP="00E001CE">
      <w:pPr>
        <w:spacing w:line="240" w:lineRule="auto"/>
        <w:jc w:val="both"/>
        <w:rPr>
          <w:rFonts w:ascii="Arial" w:hAnsi="Arial" w:cs="Arial"/>
          <w:b/>
          <w:sz w:val="24"/>
          <w:szCs w:val="24"/>
          <w:u w:val="single"/>
        </w:rPr>
      </w:pPr>
      <w:r w:rsidRPr="000D3E08">
        <w:rPr>
          <w:rFonts w:ascii="Arial" w:hAnsi="Arial" w:cs="Arial"/>
          <w:b/>
          <w:sz w:val="24"/>
          <w:szCs w:val="24"/>
          <w:u w:val="single"/>
        </w:rPr>
        <w:t>Homelessness</w:t>
      </w:r>
    </w:p>
    <w:p w:rsidR="003B358C" w:rsidRPr="000D3E08" w:rsidRDefault="003B358C" w:rsidP="00E001CE">
      <w:pPr>
        <w:spacing w:line="240" w:lineRule="auto"/>
        <w:jc w:val="both"/>
        <w:rPr>
          <w:rFonts w:ascii="Arial" w:hAnsi="Arial" w:cs="Arial"/>
          <w:sz w:val="24"/>
          <w:szCs w:val="24"/>
        </w:rPr>
      </w:pPr>
      <w:r w:rsidRPr="000D3E08">
        <w:rPr>
          <w:rFonts w:ascii="Arial" w:hAnsi="Arial" w:cs="Arial"/>
          <w:b/>
          <w:sz w:val="24"/>
          <w:szCs w:val="24"/>
        </w:rPr>
        <w:t>2013</w:t>
      </w:r>
      <w:r w:rsidR="002A643A">
        <w:rPr>
          <w:rFonts w:ascii="Arial" w:hAnsi="Arial" w:cs="Arial"/>
          <w:b/>
          <w:sz w:val="24"/>
          <w:szCs w:val="24"/>
        </w:rPr>
        <w:tab/>
      </w:r>
      <w:r w:rsidRPr="000D3E08">
        <w:rPr>
          <w:rFonts w:ascii="Arial" w:hAnsi="Arial" w:cs="Arial"/>
          <w:sz w:val="24"/>
          <w:szCs w:val="24"/>
        </w:rPr>
        <w:t>22 presentations (28 people in total)</w:t>
      </w:r>
    </w:p>
    <w:p w:rsidR="003B358C" w:rsidRPr="000D3E08" w:rsidRDefault="003B358C" w:rsidP="00E001CE">
      <w:pPr>
        <w:spacing w:line="240" w:lineRule="auto"/>
        <w:jc w:val="both"/>
        <w:rPr>
          <w:rFonts w:ascii="Arial" w:hAnsi="Arial" w:cs="Arial"/>
          <w:sz w:val="24"/>
          <w:szCs w:val="24"/>
        </w:rPr>
      </w:pPr>
      <w:r w:rsidRPr="000D3E08">
        <w:rPr>
          <w:rFonts w:ascii="Arial" w:hAnsi="Arial" w:cs="Arial"/>
          <w:b/>
          <w:sz w:val="24"/>
          <w:szCs w:val="24"/>
        </w:rPr>
        <w:t>2014</w:t>
      </w:r>
      <w:r w:rsidR="002A643A">
        <w:rPr>
          <w:rFonts w:ascii="Arial" w:hAnsi="Arial" w:cs="Arial"/>
          <w:b/>
          <w:sz w:val="24"/>
          <w:szCs w:val="24"/>
        </w:rPr>
        <w:tab/>
      </w:r>
      <w:r w:rsidRPr="000D3E08">
        <w:rPr>
          <w:rFonts w:ascii="Arial" w:hAnsi="Arial" w:cs="Arial"/>
          <w:sz w:val="24"/>
          <w:szCs w:val="24"/>
        </w:rPr>
        <w:t>60 presentations (115 people in total)</w:t>
      </w:r>
    </w:p>
    <w:p w:rsidR="003B358C" w:rsidRPr="000D3E08" w:rsidRDefault="003B358C" w:rsidP="00E001CE">
      <w:pPr>
        <w:spacing w:line="240" w:lineRule="auto"/>
        <w:jc w:val="both"/>
        <w:rPr>
          <w:rFonts w:ascii="Arial" w:hAnsi="Arial" w:cs="Arial"/>
          <w:sz w:val="24"/>
          <w:szCs w:val="24"/>
        </w:rPr>
      </w:pPr>
      <w:r w:rsidRPr="000D3E08">
        <w:rPr>
          <w:rFonts w:ascii="Arial" w:hAnsi="Arial" w:cs="Arial"/>
          <w:b/>
          <w:sz w:val="24"/>
          <w:szCs w:val="24"/>
        </w:rPr>
        <w:t>2015</w:t>
      </w:r>
      <w:r w:rsidR="002A643A">
        <w:rPr>
          <w:rFonts w:ascii="Arial" w:hAnsi="Arial" w:cs="Arial"/>
          <w:b/>
          <w:sz w:val="24"/>
          <w:szCs w:val="24"/>
        </w:rPr>
        <w:tab/>
      </w:r>
      <w:r w:rsidRPr="000D3E08">
        <w:rPr>
          <w:rFonts w:ascii="Arial" w:hAnsi="Arial" w:cs="Arial"/>
          <w:sz w:val="24"/>
          <w:szCs w:val="24"/>
        </w:rPr>
        <w:t>90 Presentations (172 people in total)</w:t>
      </w:r>
    </w:p>
    <w:p w:rsidR="003B358C" w:rsidRPr="000D3E08" w:rsidRDefault="003B358C" w:rsidP="00E001CE">
      <w:pPr>
        <w:spacing w:line="240" w:lineRule="auto"/>
        <w:ind w:left="709" w:hanging="709"/>
        <w:jc w:val="both"/>
        <w:rPr>
          <w:rFonts w:ascii="Arial" w:hAnsi="Arial" w:cs="Arial"/>
          <w:sz w:val="24"/>
          <w:szCs w:val="24"/>
        </w:rPr>
      </w:pPr>
      <w:r w:rsidRPr="000D3E08">
        <w:rPr>
          <w:rFonts w:ascii="Arial" w:hAnsi="Arial" w:cs="Arial"/>
          <w:b/>
          <w:sz w:val="24"/>
          <w:szCs w:val="24"/>
        </w:rPr>
        <w:t>2016</w:t>
      </w:r>
      <w:r w:rsidR="002A643A">
        <w:rPr>
          <w:rFonts w:ascii="Arial" w:hAnsi="Arial" w:cs="Arial"/>
          <w:b/>
          <w:sz w:val="24"/>
          <w:szCs w:val="24"/>
        </w:rPr>
        <w:tab/>
      </w:r>
      <w:r w:rsidR="002A643A" w:rsidRPr="002A643A">
        <w:rPr>
          <w:rFonts w:ascii="Arial" w:hAnsi="Arial" w:cs="Arial"/>
          <w:sz w:val="24"/>
          <w:szCs w:val="24"/>
        </w:rPr>
        <w:t>1</w:t>
      </w:r>
      <w:r w:rsidRPr="002A643A">
        <w:rPr>
          <w:rFonts w:ascii="Arial" w:hAnsi="Arial" w:cs="Arial"/>
          <w:sz w:val="24"/>
          <w:szCs w:val="24"/>
        </w:rPr>
        <w:t>05</w:t>
      </w:r>
      <w:r w:rsidRPr="000D3E08">
        <w:rPr>
          <w:rFonts w:ascii="Arial" w:hAnsi="Arial" w:cs="Arial"/>
          <w:sz w:val="24"/>
          <w:szCs w:val="24"/>
        </w:rPr>
        <w:t xml:space="preserve"> Presentations (131 Adults + 109 children = 240 people in total)</w:t>
      </w:r>
    </w:p>
    <w:p w:rsidR="005C4E23" w:rsidRDefault="005C4E23" w:rsidP="00E001CE">
      <w:pPr>
        <w:spacing w:line="240" w:lineRule="auto"/>
        <w:rPr>
          <w:rFonts w:ascii="Arial" w:hAnsi="Arial" w:cs="Arial"/>
          <w:sz w:val="24"/>
          <w:szCs w:val="24"/>
        </w:rPr>
      </w:pPr>
    </w:p>
    <w:p w:rsidR="00692A37" w:rsidRPr="000D3E08" w:rsidRDefault="005C4E23" w:rsidP="00E001CE">
      <w:pPr>
        <w:spacing w:line="240" w:lineRule="auto"/>
        <w:rPr>
          <w:rFonts w:ascii="Arial" w:hAnsi="Arial" w:cs="Arial"/>
          <w:sz w:val="24"/>
          <w:szCs w:val="24"/>
        </w:rPr>
      </w:pPr>
      <w:r>
        <w:rPr>
          <w:rFonts w:ascii="Arial" w:hAnsi="Arial" w:cs="Arial"/>
          <w:sz w:val="24"/>
          <w:szCs w:val="24"/>
        </w:rPr>
        <w:br w:type="column"/>
      </w:r>
      <w:r w:rsidR="00692A37" w:rsidRPr="000D3E08">
        <w:rPr>
          <w:rFonts w:ascii="Arial" w:hAnsi="Arial" w:cs="Arial"/>
          <w:sz w:val="24"/>
          <w:szCs w:val="24"/>
        </w:rPr>
        <w:lastRenderedPageBreak/>
        <w:t xml:space="preserve">A discussion took place on the </w:t>
      </w:r>
      <w:r w:rsidR="00DF12EB">
        <w:rPr>
          <w:rFonts w:ascii="Arial" w:hAnsi="Arial" w:cs="Arial"/>
          <w:sz w:val="24"/>
          <w:szCs w:val="24"/>
        </w:rPr>
        <w:t xml:space="preserve">Housing Programme </w:t>
      </w:r>
      <w:r w:rsidR="00692A37" w:rsidRPr="000D3E08">
        <w:rPr>
          <w:rFonts w:ascii="Arial" w:hAnsi="Arial" w:cs="Arial"/>
          <w:sz w:val="24"/>
          <w:szCs w:val="24"/>
        </w:rPr>
        <w:t>during which the following points were raised:</w:t>
      </w:r>
    </w:p>
    <w:p w:rsidR="00230FE7" w:rsidRDefault="00230FE7" w:rsidP="00E001CE">
      <w:pPr>
        <w:pStyle w:val="ListParagraph"/>
        <w:numPr>
          <w:ilvl w:val="0"/>
          <w:numId w:val="2"/>
        </w:numPr>
        <w:spacing w:line="240" w:lineRule="auto"/>
        <w:ind w:left="284" w:hanging="284"/>
        <w:rPr>
          <w:rFonts w:ascii="Arial" w:hAnsi="Arial" w:cs="Arial"/>
          <w:sz w:val="24"/>
          <w:szCs w:val="24"/>
        </w:rPr>
      </w:pPr>
      <w:r>
        <w:rPr>
          <w:rFonts w:ascii="Arial" w:hAnsi="Arial" w:cs="Arial"/>
          <w:sz w:val="24"/>
          <w:szCs w:val="24"/>
        </w:rPr>
        <w:t xml:space="preserve">Delays in allocation of housing units at </w:t>
      </w:r>
      <w:proofErr w:type="spellStart"/>
      <w:r>
        <w:rPr>
          <w:rFonts w:ascii="Arial" w:hAnsi="Arial" w:cs="Arial"/>
          <w:sz w:val="24"/>
          <w:szCs w:val="24"/>
        </w:rPr>
        <w:t>Castleman</w:t>
      </w:r>
      <w:r w:rsidR="00DF12EB">
        <w:rPr>
          <w:rFonts w:ascii="Arial" w:hAnsi="Arial" w:cs="Arial"/>
          <w:sz w:val="24"/>
          <w:szCs w:val="24"/>
        </w:rPr>
        <w:t>or</w:t>
      </w:r>
      <w:proofErr w:type="spellEnd"/>
      <w:r w:rsidR="00DF12EB">
        <w:rPr>
          <w:rFonts w:ascii="Arial" w:hAnsi="Arial" w:cs="Arial"/>
          <w:sz w:val="24"/>
          <w:szCs w:val="24"/>
        </w:rPr>
        <w:t xml:space="preserve"> by </w:t>
      </w:r>
      <w:proofErr w:type="spellStart"/>
      <w:r w:rsidR="00DF12EB">
        <w:rPr>
          <w:rFonts w:ascii="Arial" w:hAnsi="Arial" w:cs="Arial"/>
          <w:sz w:val="24"/>
          <w:szCs w:val="24"/>
        </w:rPr>
        <w:t>Tuath</w:t>
      </w:r>
      <w:proofErr w:type="spellEnd"/>
      <w:r w:rsidR="00DF12EB">
        <w:rPr>
          <w:rFonts w:ascii="Arial" w:hAnsi="Arial" w:cs="Arial"/>
          <w:sz w:val="24"/>
          <w:szCs w:val="24"/>
        </w:rPr>
        <w:t xml:space="preserve"> Housing Association.  Lynda McGavigan gave a commitment to keep pressure on </w:t>
      </w:r>
      <w:proofErr w:type="spellStart"/>
      <w:r w:rsidR="00DF12EB">
        <w:rPr>
          <w:rFonts w:ascii="Arial" w:hAnsi="Arial" w:cs="Arial"/>
          <w:sz w:val="24"/>
          <w:szCs w:val="24"/>
        </w:rPr>
        <w:t>Tuath</w:t>
      </w:r>
      <w:proofErr w:type="spellEnd"/>
      <w:r w:rsidR="00DF12EB">
        <w:rPr>
          <w:rFonts w:ascii="Arial" w:hAnsi="Arial" w:cs="Arial"/>
          <w:sz w:val="24"/>
          <w:szCs w:val="24"/>
        </w:rPr>
        <w:t>.</w:t>
      </w:r>
    </w:p>
    <w:p w:rsidR="002A643A" w:rsidRDefault="002A643A" w:rsidP="00E001CE">
      <w:pPr>
        <w:pStyle w:val="ListParagraph"/>
        <w:numPr>
          <w:ilvl w:val="0"/>
          <w:numId w:val="2"/>
        </w:numPr>
        <w:spacing w:line="240" w:lineRule="auto"/>
        <w:ind w:left="284" w:hanging="284"/>
        <w:rPr>
          <w:rFonts w:ascii="Arial" w:hAnsi="Arial" w:cs="Arial"/>
          <w:sz w:val="24"/>
          <w:szCs w:val="24"/>
        </w:rPr>
      </w:pPr>
      <w:r>
        <w:rPr>
          <w:rFonts w:ascii="Arial" w:hAnsi="Arial" w:cs="Arial"/>
          <w:sz w:val="24"/>
          <w:szCs w:val="24"/>
        </w:rPr>
        <w:t>R</w:t>
      </w:r>
      <w:r w:rsidR="00DF12EB">
        <w:rPr>
          <w:rFonts w:ascii="Arial" w:hAnsi="Arial" w:cs="Arial"/>
          <w:sz w:val="24"/>
          <w:szCs w:val="24"/>
        </w:rPr>
        <w:t>easons for refusal of housing offer.</w:t>
      </w:r>
    </w:p>
    <w:p w:rsidR="00DF12EB" w:rsidRDefault="00DF12EB" w:rsidP="00E001CE">
      <w:pPr>
        <w:pStyle w:val="ListParagraph"/>
        <w:numPr>
          <w:ilvl w:val="0"/>
          <w:numId w:val="2"/>
        </w:numPr>
        <w:spacing w:line="240" w:lineRule="auto"/>
        <w:ind w:left="284" w:hanging="284"/>
        <w:rPr>
          <w:rFonts w:ascii="Arial" w:hAnsi="Arial" w:cs="Arial"/>
          <w:sz w:val="24"/>
          <w:szCs w:val="24"/>
        </w:rPr>
      </w:pPr>
      <w:r>
        <w:rPr>
          <w:rFonts w:ascii="Arial" w:hAnsi="Arial" w:cs="Arial"/>
          <w:sz w:val="24"/>
          <w:szCs w:val="24"/>
        </w:rPr>
        <w:t>Reasons for vacating houses.</w:t>
      </w:r>
    </w:p>
    <w:p w:rsidR="002A643A" w:rsidRDefault="002A643A" w:rsidP="00E001CE">
      <w:pPr>
        <w:pStyle w:val="ListParagraph"/>
        <w:numPr>
          <w:ilvl w:val="0"/>
          <w:numId w:val="2"/>
        </w:numPr>
        <w:spacing w:line="240" w:lineRule="auto"/>
        <w:ind w:left="284" w:hanging="284"/>
        <w:rPr>
          <w:rFonts w:ascii="Arial" w:hAnsi="Arial" w:cs="Arial"/>
          <w:sz w:val="24"/>
          <w:szCs w:val="24"/>
        </w:rPr>
      </w:pPr>
      <w:r>
        <w:rPr>
          <w:rFonts w:ascii="Arial" w:hAnsi="Arial" w:cs="Arial"/>
          <w:sz w:val="24"/>
          <w:szCs w:val="24"/>
        </w:rPr>
        <w:t xml:space="preserve">Number of </w:t>
      </w:r>
      <w:r w:rsidR="00DF12EB">
        <w:rPr>
          <w:rFonts w:ascii="Arial" w:hAnsi="Arial" w:cs="Arial"/>
          <w:sz w:val="24"/>
          <w:szCs w:val="24"/>
        </w:rPr>
        <w:t xml:space="preserve">abandoned houses </w:t>
      </w:r>
      <w:r>
        <w:rPr>
          <w:rFonts w:ascii="Arial" w:hAnsi="Arial" w:cs="Arial"/>
          <w:sz w:val="24"/>
          <w:szCs w:val="24"/>
        </w:rPr>
        <w:t xml:space="preserve">– Housing Liaison Officer </w:t>
      </w:r>
      <w:proofErr w:type="gramStart"/>
      <w:r>
        <w:rPr>
          <w:rFonts w:ascii="Arial" w:hAnsi="Arial" w:cs="Arial"/>
          <w:sz w:val="24"/>
          <w:szCs w:val="24"/>
        </w:rPr>
        <w:t>role</w:t>
      </w:r>
      <w:proofErr w:type="gramEnd"/>
      <w:r>
        <w:rPr>
          <w:rFonts w:ascii="Arial" w:hAnsi="Arial" w:cs="Arial"/>
          <w:sz w:val="24"/>
          <w:szCs w:val="24"/>
        </w:rPr>
        <w:t xml:space="preserve"> v housing appointed wardens on estate</w:t>
      </w:r>
      <w:r w:rsidR="00C376E6">
        <w:rPr>
          <w:rFonts w:ascii="Arial" w:hAnsi="Arial" w:cs="Arial"/>
          <w:sz w:val="24"/>
          <w:szCs w:val="24"/>
        </w:rPr>
        <w:t xml:space="preserve"> (perhaps paid by reduction in rent).</w:t>
      </w:r>
    </w:p>
    <w:p w:rsidR="00DF12EB" w:rsidRDefault="00DF12EB" w:rsidP="00E001CE">
      <w:pPr>
        <w:pStyle w:val="ListParagraph"/>
        <w:numPr>
          <w:ilvl w:val="0"/>
          <w:numId w:val="2"/>
        </w:numPr>
        <w:spacing w:line="240" w:lineRule="auto"/>
        <w:ind w:left="284" w:hanging="284"/>
        <w:rPr>
          <w:rFonts w:ascii="Arial" w:hAnsi="Arial" w:cs="Arial"/>
          <w:sz w:val="24"/>
          <w:szCs w:val="24"/>
        </w:rPr>
      </w:pPr>
      <w:r>
        <w:rPr>
          <w:rFonts w:ascii="Arial" w:hAnsi="Arial" w:cs="Arial"/>
          <w:sz w:val="24"/>
          <w:szCs w:val="24"/>
        </w:rPr>
        <w:t>Homelessness – sharp rise in presentations, hidden homeless figures</w:t>
      </w:r>
      <w:proofErr w:type="gramStart"/>
      <w:r>
        <w:rPr>
          <w:rFonts w:ascii="Arial" w:hAnsi="Arial" w:cs="Arial"/>
          <w:sz w:val="24"/>
          <w:szCs w:val="24"/>
        </w:rPr>
        <w:t>,  role</w:t>
      </w:r>
      <w:proofErr w:type="gramEnd"/>
      <w:r>
        <w:rPr>
          <w:rFonts w:ascii="Arial" w:hAnsi="Arial" w:cs="Arial"/>
          <w:sz w:val="24"/>
          <w:szCs w:val="24"/>
        </w:rPr>
        <w:t xml:space="preserve"> of housing / social worker and challenge to housing department dealing with same, availability of emergency accommodation. </w:t>
      </w:r>
    </w:p>
    <w:p w:rsidR="00692A37" w:rsidRPr="000D3E08" w:rsidRDefault="00692A37" w:rsidP="00E001CE">
      <w:pPr>
        <w:spacing w:after="0" w:line="240" w:lineRule="auto"/>
        <w:jc w:val="both"/>
        <w:rPr>
          <w:rFonts w:ascii="Arial" w:hAnsi="Arial" w:cs="Arial"/>
          <w:sz w:val="24"/>
          <w:szCs w:val="24"/>
        </w:rPr>
      </w:pPr>
    </w:p>
    <w:p w:rsidR="00692A37" w:rsidRPr="000D3E08" w:rsidRDefault="00692A37" w:rsidP="00E001CE">
      <w:pPr>
        <w:spacing w:after="0" w:line="240" w:lineRule="auto"/>
        <w:jc w:val="both"/>
        <w:rPr>
          <w:rFonts w:ascii="Arial" w:hAnsi="Arial" w:cs="Arial"/>
          <w:sz w:val="24"/>
          <w:szCs w:val="24"/>
        </w:rPr>
      </w:pPr>
    </w:p>
    <w:p w:rsidR="00383263" w:rsidRPr="000D3E08" w:rsidRDefault="00383263" w:rsidP="00E001CE">
      <w:pPr>
        <w:pStyle w:val="ListParagraph"/>
        <w:numPr>
          <w:ilvl w:val="0"/>
          <w:numId w:val="1"/>
        </w:numPr>
        <w:spacing w:line="240" w:lineRule="auto"/>
        <w:rPr>
          <w:rFonts w:ascii="Arial" w:hAnsi="Arial" w:cs="Arial"/>
          <w:b/>
          <w:sz w:val="24"/>
          <w:szCs w:val="24"/>
        </w:rPr>
      </w:pPr>
      <w:r w:rsidRPr="000D3E08">
        <w:rPr>
          <w:rFonts w:ascii="Arial" w:hAnsi="Arial" w:cs="Arial"/>
          <w:b/>
          <w:sz w:val="24"/>
          <w:szCs w:val="24"/>
        </w:rPr>
        <w:t>RE</w:t>
      </w:r>
      <w:r w:rsidR="00692A37" w:rsidRPr="000D3E08">
        <w:rPr>
          <w:rFonts w:ascii="Arial" w:hAnsi="Arial" w:cs="Arial"/>
          <w:b/>
          <w:sz w:val="24"/>
          <w:szCs w:val="24"/>
        </w:rPr>
        <w:t xml:space="preserve">PAIR &amp; LEASE AND BUY &amp; RENEW SCHEMES </w:t>
      </w:r>
    </w:p>
    <w:p w:rsidR="00E1661C" w:rsidRDefault="003B358C" w:rsidP="00E001CE">
      <w:pPr>
        <w:spacing w:line="240" w:lineRule="auto"/>
        <w:rPr>
          <w:rFonts w:ascii="Arial" w:hAnsi="Arial" w:cs="Arial"/>
          <w:sz w:val="24"/>
          <w:szCs w:val="24"/>
        </w:rPr>
      </w:pPr>
      <w:r w:rsidRPr="000D3E08">
        <w:rPr>
          <w:rFonts w:ascii="Arial" w:hAnsi="Arial" w:cs="Arial"/>
          <w:sz w:val="24"/>
          <w:szCs w:val="24"/>
        </w:rPr>
        <w:t>Ms</w:t>
      </w:r>
      <w:r w:rsidR="00E001CE">
        <w:rPr>
          <w:rFonts w:ascii="Arial" w:hAnsi="Arial" w:cs="Arial"/>
          <w:sz w:val="24"/>
          <w:szCs w:val="24"/>
        </w:rPr>
        <w:t>.</w:t>
      </w:r>
      <w:r w:rsidRPr="000D3E08">
        <w:rPr>
          <w:rFonts w:ascii="Arial" w:hAnsi="Arial" w:cs="Arial"/>
          <w:sz w:val="24"/>
          <w:szCs w:val="24"/>
        </w:rPr>
        <w:t xml:space="preserve"> </w:t>
      </w:r>
      <w:r w:rsidR="00692A37" w:rsidRPr="000D3E08">
        <w:rPr>
          <w:rFonts w:ascii="Arial" w:hAnsi="Arial" w:cs="Arial"/>
          <w:sz w:val="24"/>
          <w:szCs w:val="24"/>
        </w:rPr>
        <w:t xml:space="preserve">Lynda McGavigan </w:t>
      </w:r>
      <w:r w:rsidR="00267780">
        <w:rPr>
          <w:rFonts w:ascii="Arial" w:hAnsi="Arial" w:cs="Arial"/>
          <w:sz w:val="24"/>
          <w:szCs w:val="24"/>
        </w:rPr>
        <w:t xml:space="preserve">outlined the details of the Repair &amp; Lease and Buy and Renew Schemes which </w:t>
      </w:r>
      <w:r w:rsidR="00E1661C">
        <w:rPr>
          <w:rFonts w:ascii="Arial" w:hAnsi="Arial" w:cs="Arial"/>
          <w:sz w:val="24"/>
          <w:szCs w:val="24"/>
        </w:rPr>
        <w:t xml:space="preserve">Minister Simon Coveney announced under Pillar 2 “Accelerate Social Housing” of Rebuilding Ireland </w:t>
      </w:r>
      <w:proofErr w:type="gramStart"/>
      <w:r w:rsidR="00E1661C">
        <w:rPr>
          <w:rFonts w:ascii="Arial" w:hAnsi="Arial" w:cs="Arial"/>
          <w:sz w:val="24"/>
          <w:szCs w:val="24"/>
        </w:rPr>
        <w:t>An</w:t>
      </w:r>
      <w:proofErr w:type="gramEnd"/>
      <w:r w:rsidR="00E1661C">
        <w:rPr>
          <w:rFonts w:ascii="Arial" w:hAnsi="Arial" w:cs="Arial"/>
          <w:sz w:val="24"/>
          <w:szCs w:val="24"/>
        </w:rPr>
        <w:t xml:space="preserve"> Action Plan for Housing and Homelessness.  </w:t>
      </w:r>
    </w:p>
    <w:p w:rsidR="00692A37" w:rsidRPr="000D3E08" w:rsidRDefault="00267780" w:rsidP="00E001CE">
      <w:pPr>
        <w:spacing w:line="240" w:lineRule="auto"/>
        <w:rPr>
          <w:rFonts w:ascii="Arial" w:hAnsi="Arial" w:cs="Arial"/>
          <w:sz w:val="24"/>
          <w:szCs w:val="24"/>
        </w:rPr>
      </w:pPr>
      <w:r>
        <w:rPr>
          <w:rFonts w:ascii="Arial" w:hAnsi="Arial" w:cs="Arial"/>
          <w:sz w:val="24"/>
          <w:szCs w:val="24"/>
        </w:rPr>
        <w:t xml:space="preserve">Both </w:t>
      </w:r>
      <w:r w:rsidR="00DF12EB">
        <w:rPr>
          <w:rFonts w:ascii="Arial" w:hAnsi="Arial" w:cs="Arial"/>
          <w:sz w:val="24"/>
          <w:szCs w:val="24"/>
        </w:rPr>
        <w:t xml:space="preserve">schemes are planned to be rolled out </w:t>
      </w:r>
      <w:r>
        <w:rPr>
          <w:rFonts w:ascii="Arial" w:hAnsi="Arial" w:cs="Arial"/>
          <w:sz w:val="24"/>
          <w:szCs w:val="24"/>
        </w:rPr>
        <w:t>in Cavan County Council during 2017.</w:t>
      </w:r>
      <w:r w:rsidR="00692A37" w:rsidRPr="000D3E08">
        <w:rPr>
          <w:rFonts w:ascii="Arial" w:hAnsi="Arial" w:cs="Arial"/>
          <w:sz w:val="24"/>
          <w:szCs w:val="24"/>
        </w:rPr>
        <w:t xml:space="preserve"> </w:t>
      </w:r>
    </w:p>
    <w:p w:rsidR="00AE75B9" w:rsidRPr="00AE75B9" w:rsidRDefault="00AE75B9" w:rsidP="00E001CE">
      <w:pPr>
        <w:spacing w:line="240" w:lineRule="auto"/>
        <w:rPr>
          <w:rFonts w:ascii="Arial" w:hAnsi="Arial" w:cs="Arial"/>
          <w:b/>
          <w:sz w:val="24"/>
          <w:szCs w:val="24"/>
          <w:u w:val="single"/>
        </w:rPr>
      </w:pPr>
      <w:r w:rsidRPr="00AE75B9">
        <w:rPr>
          <w:rFonts w:ascii="Arial" w:hAnsi="Arial" w:cs="Arial"/>
          <w:b/>
          <w:sz w:val="24"/>
          <w:szCs w:val="24"/>
          <w:u w:val="single"/>
        </w:rPr>
        <w:t xml:space="preserve">Repair &amp; Lease Scheme </w:t>
      </w:r>
      <w:r w:rsidR="00E01428">
        <w:rPr>
          <w:rFonts w:ascii="Arial" w:hAnsi="Arial" w:cs="Arial"/>
          <w:b/>
          <w:sz w:val="24"/>
          <w:szCs w:val="24"/>
          <w:u w:val="single"/>
        </w:rPr>
        <w:t>- RLS</w:t>
      </w:r>
    </w:p>
    <w:p w:rsidR="00AE75B9" w:rsidRPr="00DF12EB" w:rsidRDefault="00AE75B9" w:rsidP="00E001CE">
      <w:pPr>
        <w:pStyle w:val="ListParagraph"/>
        <w:numPr>
          <w:ilvl w:val="0"/>
          <w:numId w:val="4"/>
        </w:numPr>
        <w:spacing w:after="0" w:line="240" w:lineRule="auto"/>
        <w:rPr>
          <w:rFonts w:ascii="Arial" w:hAnsi="Arial" w:cs="Arial"/>
          <w:b/>
          <w:sz w:val="24"/>
          <w:szCs w:val="24"/>
          <w:lang w:val="en-GB"/>
        </w:rPr>
      </w:pPr>
      <w:r w:rsidRPr="00DF12EB">
        <w:rPr>
          <w:rFonts w:ascii="Arial" w:hAnsi="Arial" w:cs="Arial"/>
          <w:b/>
          <w:sz w:val="24"/>
          <w:szCs w:val="24"/>
        </w:rPr>
        <w:t xml:space="preserve">Objective </w:t>
      </w:r>
    </w:p>
    <w:p w:rsidR="00AE75B9" w:rsidRDefault="00AE75B9" w:rsidP="00E001CE">
      <w:pPr>
        <w:spacing w:after="0" w:line="240" w:lineRule="auto"/>
        <w:ind w:left="360"/>
        <w:rPr>
          <w:rFonts w:ascii="Arial" w:hAnsi="Arial" w:cs="Arial"/>
          <w:sz w:val="24"/>
          <w:szCs w:val="24"/>
        </w:rPr>
      </w:pPr>
      <w:r>
        <w:rPr>
          <w:rFonts w:ascii="Arial" w:hAnsi="Arial" w:cs="Arial"/>
          <w:sz w:val="24"/>
          <w:szCs w:val="24"/>
        </w:rPr>
        <w:t>B</w:t>
      </w:r>
      <w:r w:rsidRPr="00AE75B9">
        <w:rPr>
          <w:rFonts w:ascii="Arial" w:hAnsi="Arial" w:cs="Arial"/>
          <w:sz w:val="24"/>
          <w:szCs w:val="24"/>
        </w:rPr>
        <w:t>ring vacant, privately owned residential properties back into productive use by addressing property owners inability to access financial resources to bring property up to private rental standard; accelerate the supply of social housing; and fit together with the other actions and powers required of / available to LAs in relation to vacant properties</w:t>
      </w:r>
    </w:p>
    <w:p w:rsidR="00AE75B9" w:rsidRDefault="00AE75B9" w:rsidP="00E001CE">
      <w:pPr>
        <w:spacing w:after="0" w:line="240" w:lineRule="auto"/>
        <w:ind w:left="360"/>
        <w:rPr>
          <w:rFonts w:ascii="Arial" w:hAnsi="Arial" w:cs="Arial"/>
          <w:sz w:val="24"/>
          <w:szCs w:val="24"/>
        </w:rPr>
      </w:pPr>
    </w:p>
    <w:p w:rsidR="00AE75B9" w:rsidRPr="00DF12EB" w:rsidRDefault="00E01428" w:rsidP="00E001CE">
      <w:pPr>
        <w:pStyle w:val="ListParagraph"/>
        <w:numPr>
          <w:ilvl w:val="0"/>
          <w:numId w:val="4"/>
        </w:numPr>
        <w:spacing w:after="0" w:line="240" w:lineRule="auto"/>
        <w:rPr>
          <w:rFonts w:ascii="Arial" w:hAnsi="Arial" w:cs="Arial"/>
          <w:sz w:val="24"/>
          <w:szCs w:val="24"/>
          <w:lang w:val="en-GB"/>
        </w:rPr>
      </w:pPr>
      <w:r w:rsidRPr="00DF12EB">
        <w:rPr>
          <w:rFonts w:ascii="Arial" w:hAnsi="Arial" w:cs="Arial"/>
          <w:b/>
          <w:bCs/>
          <w:sz w:val="24"/>
          <w:szCs w:val="24"/>
        </w:rPr>
        <w:t>Tar</w:t>
      </w:r>
      <w:r w:rsidR="00AE75B9" w:rsidRPr="00DF12EB">
        <w:rPr>
          <w:rFonts w:ascii="Arial" w:hAnsi="Arial" w:cs="Arial"/>
          <w:b/>
          <w:bCs/>
          <w:sz w:val="24"/>
          <w:szCs w:val="24"/>
        </w:rPr>
        <w:t>get</w:t>
      </w:r>
    </w:p>
    <w:p w:rsidR="00AE75B9" w:rsidRPr="00AE75B9" w:rsidRDefault="00AE75B9" w:rsidP="00E001CE">
      <w:pPr>
        <w:spacing w:after="0" w:line="240" w:lineRule="auto"/>
        <w:ind w:left="360"/>
        <w:rPr>
          <w:rFonts w:ascii="Arial" w:hAnsi="Arial" w:cs="Arial"/>
          <w:sz w:val="24"/>
          <w:szCs w:val="24"/>
          <w:lang w:val="en-GB"/>
        </w:rPr>
      </w:pPr>
      <w:r w:rsidRPr="00AE75B9">
        <w:rPr>
          <w:rFonts w:ascii="Arial" w:hAnsi="Arial" w:cs="Arial"/>
          <w:sz w:val="24"/>
          <w:szCs w:val="24"/>
        </w:rPr>
        <w:t xml:space="preserve">Minister has committed €140m towards the cost of the scheme to 2021; 3,500 units targeted. 150 units profiled in 2017 with provision of €6m (capital). </w:t>
      </w:r>
      <w:proofErr w:type="gramStart"/>
      <w:r w:rsidRPr="00AE75B9">
        <w:rPr>
          <w:rFonts w:ascii="Arial" w:hAnsi="Arial" w:cs="Arial"/>
          <w:sz w:val="24"/>
          <w:szCs w:val="24"/>
        </w:rPr>
        <w:t>Involves both capital and current costs.</w:t>
      </w:r>
      <w:proofErr w:type="gramEnd"/>
    </w:p>
    <w:p w:rsidR="00AE75B9" w:rsidRDefault="00AE75B9" w:rsidP="00E001CE">
      <w:pPr>
        <w:spacing w:after="0" w:line="240" w:lineRule="auto"/>
        <w:ind w:left="360"/>
        <w:rPr>
          <w:rFonts w:ascii="Arial" w:hAnsi="Arial" w:cs="Arial"/>
          <w:sz w:val="24"/>
          <w:szCs w:val="24"/>
          <w:lang w:val="en-GB"/>
        </w:rPr>
      </w:pPr>
    </w:p>
    <w:p w:rsidR="00AE75B9" w:rsidRPr="00DF12EB" w:rsidRDefault="00AE75B9" w:rsidP="00E001CE">
      <w:pPr>
        <w:pStyle w:val="ListParagraph"/>
        <w:numPr>
          <w:ilvl w:val="0"/>
          <w:numId w:val="4"/>
        </w:numPr>
        <w:spacing w:after="0" w:line="240" w:lineRule="auto"/>
        <w:rPr>
          <w:rFonts w:ascii="Arial" w:hAnsi="Arial" w:cs="Arial"/>
          <w:sz w:val="24"/>
          <w:szCs w:val="24"/>
          <w:lang w:val="en-GB"/>
        </w:rPr>
      </w:pPr>
      <w:r w:rsidRPr="00DF12EB">
        <w:rPr>
          <w:rFonts w:ascii="Arial" w:hAnsi="Arial" w:cs="Arial"/>
          <w:b/>
          <w:bCs/>
          <w:sz w:val="24"/>
          <w:szCs w:val="24"/>
        </w:rPr>
        <w:t>Key players</w:t>
      </w:r>
    </w:p>
    <w:p w:rsidR="00AE75B9" w:rsidRPr="00AE75B9" w:rsidRDefault="00AE75B9" w:rsidP="00E001CE">
      <w:pPr>
        <w:spacing w:after="0" w:line="240" w:lineRule="auto"/>
        <w:ind w:firstLine="360"/>
        <w:rPr>
          <w:rFonts w:ascii="Arial" w:hAnsi="Arial" w:cs="Arial"/>
          <w:sz w:val="24"/>
          <w:szCs w:val="24"/>
          <w:lang w:val="en-GB"/>
        </w:rPr>
      </w:pPr>
      <w:r w:rsidRPr="00AE75B9">
        <w:rPr>
          <w:rFonts w:ascii="Arial" w:hAnsi="Arial" w:cs="Arial"/>
          <w:sz w:val="24"/>
          <w:szCs w:val="24"/>
        </w:rPr>
        <w:t>LA, AHBs, Housing Agency, Department, private property owners, contractors</w:t>
      </w:r>
    </w:p>
    <w:p w:rsidR="00AE75B9" w:rsidRDefault="00AE75B9" w:rsidP="00E001CE">
      <w:pPr>
        <w:spacing w:after="0" w:line="240" w:lineRule="auto"/>
        <w:ind w:left="360"/>
        <w:rPr>
          <w:rFonts w:ascii="Arial" w:hAnsi="Arial" w:cs="Arial"/>
          <w:sz w:val="24"/>
          <w:szCs w:val="24"/>
          <w:lang w:val="en-GB"/>
        </w:rPr>
      </w:pPr>
    </w:p>
    <w:p w:rsidR="00E01428" w:rsidRPr="00DF12EB" w:rsidRDefault="00DF12EB" w:rsidP="00E001CE">
      <w:pPr>
        <w:pStyle w:val="ListParagraph"/>
        <w:numPr>
          <w:ilvl w:val="0"/>
          <w:numId w:val="4"/>
        </w:numPr>
        <w:spacing w:after="0" w:line="240" w:lineRule="auto"/>
        <w:rPr>
          <w:rFonts w:ascii="Arial" w:hAnsi="Arial" w:cs="Arial"/>
          <w:b/>
          <w:sz w:val="24"/>
          <w:szCs w:val="24"/>
        </w:rPr>
      </w:pPr>
      <w:r>
        <w:rPr>
          <w:rFonts w:ascii="Arial" w:hAnsi="Arial" w:cs="Arial"/>
          <w:b/>
          <w:sz w:val="24"/>
          <w:szCs w:val="24"/>
        </w:rPr>
        <w:t>Basics</w:t>
      </w:r>
    </w:p>
    <w:p w:rsidR="00AE75B9" w:rsidRDefault="00AE75B9" w:rsidP="00E001CE">
      <w:pPr>
        <w:spacing w:after="0" w:line="240" w:lineRule="auto"/>
        <w:ind w:left="360"/>
        <w:rPr>
          <w:rFonts w:ascii="Arial" w:hAnsi="Arial" w:cs="Arial"/>
          <w:sz w:val="24"/>
          <w:szCs w:val="24"/>
        </w:rPr>
      </w:pPr>
      <w:r w:rsidRPr="00AE75B9">
        <w:rPr>
          <w:rFonts w:ascii="Arial" w:hAnsi="Arial" w:cs="Arial"/>
          <w:sz w:val="24"/>
          <w:szCs w:val="24"/>
        </w:rPr>
        <w:t>LA will determine the eligibility of a property for the scheme having regard to the location and the suitability of the property for social housing and also taking into consideration the extent of the repairs that may be required. Not all properties offered will be suitable.</w:t>
      </w:r>
    </w:p>
    <w:p w:rsidR="00E01428" w:rsidRPr="00AE75B9" w:rsidRDefault="00E01428" w:rsidP="00E001CE">
      <w:pPr>
        <w:spacing w:after="0" w:line="240" w:lineRule="auto"/>
        <w:rPr>
          <w:rFonts w:ascii="Arial" w:hAnsi="Arial" w:cs="Arial"/>
          <w:sz w:val="24"/>
          <w:szCs w:val="24"/>
          <w:lang w:val="en-GB"/>
        </w:rPr>
      </w:pPr>
    </w:p>
    <w:p w:rsidR="00AE75B9" w:rsidRPr="00AE75B9" w:rsidRDefault="00AE75B9" w:rsidP="00E001CE">
      <w:pPr>
        <w:spacing w:after="0" w:line="240" w:lineRule="auto"/>
        <w:ind w:firstLine="360"/>
        <w:rPr>
          <w:rFonts w:ascii="Arial" w:hAnsi="Arial" w:cs="Arial"/>
          <w:sz w:val="24"/>
          <w:szCs w:val="24"/>
          <w:lang w:val="en-GB"/>
        </w:rPr>
      </w:pPr>
      <w:r w:rsidRPr="00AE75B9">
        <w:rPr>
          <w:rFonts w:ascii="Arial" w:hAnsi="Arial" w:cs="Arial"/>
          <w:sz w:val="24"/>
          <w:szCs w:val="24"/>
        </w:rPr>
        <w:t>The maximum costs of repairs allowable under this initiative will be €40,000</w:t>
      </w:r>
    </w:p>
    <w:p w:rsidR="00AE75B9" w:rsidRDefault="00AE75B9" w:rsidP="00E001CE">
      <w:pPr>
        <w:spacing w:after="0" w:line="240" w:lineRule="auto"/>
        <w:ind w:left="360"/>
        <w:rPr>
          <w:rFonts w:ascii="Arial" w:hAnsi="Arial" w:cs="Arial"/>
          <w:sz w:val="24"/>
          <w:szCs w:val="24"/>
        </w:rPr>
      </w:pPr>
      <w:proofErr w:type="gramStart"/>
      <w:r w:rsidRPr="00AE75B9">
        <w:rPr>
          <w:rFonts w:ascii="Arial" w:hAnsi="Arial" w:cs="Arial"/>
          <w:sz w:val="24"/>
          <w:szCs w:val="24"/>
        </w:rPr>
        <w:t xml:space="preserve">Based on a </w:t>
      </w:r>
      <w:proofErr w:type="spellStart"/>
      <w:r w:rsidRPr="00AE75B9">
        <w:rPr>
          <w:rFonts w:ascii="Arial" w:hAnsi="Arial" w:cs="Arial"/>
          <w:sz w:val="24"/>
          <w:szCs w:val="24"/>
        </w:rPr>
        <w:t>longterm</w:t>
      </w:r>
      <w:proofErr w:type="spellEnd"/>
      <w:r w:rsidRPr="00AE75B9">
        <w:rPr>
          <w:rFonts w:ascii="Arial" w:hAnsi="Arial" w:cs="Arial"/>
          <w:sz w:val="24"/>
          <w:szCs w:val="24"/>
        </w:rPr>
        <w:t xml:space="preserve"> lease model provided under SHCEP.</w:t>
      </w:r>
      <w:proofErr w:type="gramEnd"/>
      <w:r w:rsidRPr="00AE75B9">
        <w:rPr>
          <w:rFonts w:ascii="Arial" w:hAnsi="Arial" w:cs="Arial"/>
          <w:sz w:val="24"/>
          <w:szCs w:val="24"/>
        </w:rPr>
        <w:t xml:space="preserve">  Minimum lease allowable is presently 10 years. </w:t>
      </w:r>
      <w:proofErr w:type="gramStart"/>
      <w:r w:rsidRPr="00AE75B9">
        <w:rPr>
          <w:rFonts w:ascii="Arial" w:hAnsi="Arial" w:cs="Arial"/>
          <w:sz w:val="24"/>
          <w:szCs w:val="24"/>
        </w:rPr>
        <w:t>Will consider shorter term arrangements later depending on uptake and feedback from LAs after Yr 1.</w:t>
      </w:r>
      <w:proofErr w:type="gramEnd"/>
    </w:p>
    <w:p w:rsidR="00E01428" w:rsidRPr="00AE75B9" w:rsidRDefault="00E01428" w:rsidP="00E001CE">
      <w:pPr>
        <w:spacing w:after="0" w:line="240" w:lineRule="auto"/>
        <w:rPr>
          <w:rFonts w:ascii="Arial" w:hAnsi="Arial" w:cs="Arial"/>
          <w:sz w:val="24"/>
          <w:szCs w:val="24"/>
          <w:lang w:val="en-GB"/>
        </w:rPr>
      </w:pPr>
    </w:p>
    <w:p w:rsidR="00AE75B9" w:rsidRDefault="00AE75B9" w:rsidP="00E001CE">
      <w:pPr>
        <w:spacing w:after="0" w:line="240" w:lineRule="auto"/>
        <w:ind w:left="360"/>
        <w:rPr>
          <w:rFonts w:ascii="Arial" w:hAnsi="Arial" w:cs="Arial"/>
          <w:sz w:val="24"/>
          <w:szCs w:val="24"/>
        </w:rPr>
      </w:pPr>
      <w:r w:rsidRPr="00AE75B9">
        <w:rPr>
          <w:rFonts w:ascii="Arial" w:hAnsi="Arial" w:cs="Arial"/>
          <w:sz w:val="24"/>
          <w:szCs w:val="24"/>
        </w:rPr>
        <w:t>Management and maintenance of the units will be the responsibility of the LA or AHB</w:t>
      </w:r>
    </w:p>
    <w:p w:rsidR="00E01428" w:rsidRPr="00AE75B9" w:rsidRDefault="00E01428" w:rsidP="00E001CE">
      <w:pPr>
        <w:spacing w:after="0" w:line="240" w:lineRule="auto"/>
        <w:rPr>
          <w:rFonts w:ascii="Arial" w:hAnsi="Arial" w:cs="Arial"/>
          <w:sz w:val="24"/>
          <w:szCs w:val="24"/>
          <w:lang w:val="en-GB"/>
        </w:rPr>
      </w:pPr>
    </w:p>
    <w:p w:rsidR="00E01428" w:rsidRDefault="00AE75B9" w:rsidP="00E001CE">
      <w:pPr>
        <w:spacing w:after="0" w:line="240" w:lineRule="auto"/>
        <w:ind w:left="360"/>
        <w:rPr>
          <w:rFonts w:ascii="Arial" w:hAnsi="Arial" w:cs="Arial"/>
          <w:sz w:val="24"/>
          <w:szCs w:val="24"/>
        </w:rPr>
      </w:pPr>
      <w:r w:rsidRPr="00AE75B9">
        <w:rPr>
          <w:rFonts w:ascii="Arial" w:hAnsi="Arial" w:cs="Arial"/>
          <w:sz w:val="24"/>
          <w:szCs w:val="24"/>
        </w:rPr>
        <w:t>A property owner can either choose to arrange a contractor to carry out the repairs themselves, or the LA or AHB can arrange this instead</w:t>
      </w:r>
    </w:p>
    <w:p w:rsidR="00E01428" w:rsidRPr="00E01428" w:rsidRDefault="00E01428" w:rsidP="00E001CE">
      <w:pPr>
        <w:spacing w:after="0" w:line="240" w:lineRule="auto"/>
        <w:rPr>
          <w:rFonts w:ascii="Arial" w:hAnsi="Arial" w:cs="Arial"/>
          <w:sz w:val="24"/>
          <w:szCs w:val="24"/>
        </w:rPr>
      </w:pPr>
    </w:p>
    <w:p w:rsidR="00AE75B9" w:rsidRPr="00AE75B9" w:rsidRDefault="00AE75B9" w:rsidP="00E001CE">
      <w:pPr>
        <w:spacing w:after="0" w:line="240" w:lineRule="auto"/>
        <w:ind w:left="360"/>
        <w:rPr>
          <w:rFonts w:ascii="Arial" w:hAnsi="Arial" w:cs="Arial"/>
          <w:sz w:val="24"/>
          <w:szCs w:val="24"/>
          <w:lang w:val="en-GB"/>
        </w:rPr>
      </w:pPr>
      <w:r w:rsidRPr="00AE75B9">
        <w:rPr>
          <w:rFonts w:ascii="Arial" w:hAnsi="Arial" w:cs="Arial"/>
          <w:sz w:val="24"/>
          <w:szCs w:val="24"/>
        </w:rPr>
        <w:t>As with existing arrangements under SHCEP, LAs will pay over lease/ P&amp;</w:t>
      </w:r>
      <w:proofErr w:type="gramStart"/>
      <w:r w:rsidRPr="00AE75B9">
        <w:rPr>
          <w:rFonts w:ascii="Arial" w:hAnsi="Arial" w:cs="Arial"/>
          <w:sz w:val="24"/>
          <w:szCs w:val="24"/>
        </w:rPr>
        <w:t>A  payments</w:t>
      </w:r>
      <w:proofErr w:type="gramEnd"/>
      <w:r w:rsidRPr="00AE75B9">
        <w:rPr>
          <w:rFonts w:ascii="Arial" w:hAnsi="Arial" w:cs="Arial"/>
          <w:sz w:val="24"/>
          <w:szCs w:val="24"/>
        </w:rPr>
        <w:t xml:space="preserve"> etc. Department will recoup</w:t>
      </w:r>
    </w:p>
    <w:p w:rsidR="00AE75B9" w:rsidRDefault="00AE75B9" w:rsidP="00E001CE">
      <w:pPr>
        <w:spacing w:after="0" w:line="240" w:lineRule="auto"/>
        <w:ind w:left="360"/>
        <w:rPr>
          <w:rFonts w:ascii="Arial" w:hAnsi="Arial" w:cs="Arial"/>
          <w:sz w:val="24"/>
          <w:szCs w:val="24"/>
          <w:lang w:val="en-GB"/>
        </w:rPr>
      </w:pPr>
    </w:p>
    <w:p w:rsidR="00E01428" w:rsidRPr="00DF12EB" w:rsidRDefault="00E01428" w:rsidP="00E001CE">
      <w:pPr>
        <w:pStyle w:val="ListParagraph"/>
        <w:numPr>
          <w:ilvl w:val="0"/>
          <w:numId w:val="4"/>
        </w:numPr>
        <w:spacing w:after="0" w:line="240" w:lineRule="auto"/>
        <w:rPr>
          <w:rFonts w:ascii="Arial" w:hAnsi="Arial" w:cs="Arial"/>
          <w:b/>
          <w:sz w:val="24"/>
          <w:szCs w:val="24"/>
        </w:rPr>
      </w:pPr>
      <w:r w:rsidRPr="00DF12EB">
        <w:rPr>
          <w:rFonts w:ascii="Arial" w:hAnsi="Arial" w:cs="Arial"/>
          <w:b/>
          <w:sz w:val="24"/>
          <w:szCs w:val="24"/>
        </w:rPr>
        <w:t>What’s in it for the property owner?</w:t>
      </w:r>
    </w:p>
    <w:p w:rsidR="00AE75B9" w:rsidRDefault="00AE75B9" w:rsidP="00E001CE">
      <w:pPr>
        <w:spacing w:after="0" w:line="240" w:lineRule="auto"/>
        <w:ind w:firstLine="360"/>
        <w:rPr>
          <w:rFonts w:ascii="Arial" w:hAnsi="Arial" w:cs="Arial"/>
          <w:sz w:val="24"/>
          <w:szCs w:val="24"/>
        </w:rPr>
      </w:pPr>
      <w:r w:rsidRPr="00AE75B9">
        <w:rPr>
          <w:rFonts w:ascii="Arial" w:hAnsi="Arial" w:cs="Arial"/>
          <w:sz w:val="24"/>
          <w:szCs w:val="24"/>
        </w:rPr>
        <w:t>There are real benefits of this scheme to a property owner.  These include:</w:t>
      </w:r>
    </w:p>
    <w:p w:rsidR="00AE75B9" w:rsidRPr="00AE75B9" w:rsidRDefault="00AE75B9" w:rsidP="00E001CE">
      <w:pPr>
        <w:numPr>
          <w:ilvl w:val="0"/>
          <w:numId w:val="5"/>
        </w:numPr>
        <w:spacing w:after="0" w:line="240" w:lineRule="auto"/>
        <w:rPr>
          <w:rFonts w:ascii="Arial" w:hAnsi="Arial" w:cs="Arial"/>
          <w:sz w:val="24"/>
          <w:szCs w:val="24"/>
          <w:lang w:val="en-GB"/>
        </w:rPr>
      </w:pPr>
      <w:r w:rsidRPr="00AE75B9">
        <w:rPr>
          <w:rFonts w:ascii="Arial" w:hAnsi="Arial" w:cs="Arial"/>
          <w:sz w:val="24"/>
          <w:szCs w:val="24"/>
        </w:rPr>
        <w:t>up-front financing for the cost of repairs - in fact, the property owners need not even get involved with arranging the contractor or works for repairs, if they wish not to;</w:t>
      </w:r>
    </w:p>
    <w:p w:rsidR="00AE75B9" w:rsidRPr="00AE75B9" w:rsidRDefault="00AE75B9" w:rsidP="00E001CE">
      <w:pPr>
        <w:numPr>
          <w:ilvl w:val="0"/>
          <w:numId w:val="5"/>
        </w:numPr>
        <w:spacing w:after="0" w:line="240" w:lineRule="auto"/>
        <w:rPr>
          <w:rFonts w:ascii="Arial" w:hAnsi="Arial" w:cs="Arial"/>
          <w:sz w:val="24"/>
          <w:szCs w:val="24"/>
          <w:lang w:val="en-GB"/>
        </w:rPr>
      </w:pPr>
      <w:r w:rsidRPr="00AE75B9">
        <w:rPr>
          <w:rFonts w:ascii="Arial" w:hAnsi="Arial" w:cs="Arial"/>
          <w:sz w:val="24"/>
          <w:szCs w:val="24"/>
        </w:rPr>
        <w:t>guaranteed rent for the length of the lease term, with no need for advertising etc;</w:t>
      </w:r>
    </w:p>
    <w:p w:rsidR="00AE75B9" w:rsidRPr="00E01428" w:rsidRDefault="00AE75B9" w:rsidP="00E001CE">
      <w:pPr>
        <w:numPr>
          <w:ilvl w:val="0"/>
          <w:numId w:val="5"/>
        </w:numPr>
        <w:spacing w:after="0" w:line="240" w:lineRule="auto"/>
        <w:rPr>
          <w:rFonts w:ascii="Arial" w:hAnsi="Arial" w:cs="Arial"/>
          <w:sz w:val="24"/>
          <w:szCs w:val="24"/>
        </w:rPr>
      </w:pPr>
      <w:proofErr w:type="gramStart"/>
      <w:r w:rsidRPr="00E01428">
        <w:rPr>
          <w:rFonts w:ascii="Arial" w:hAnsi="Arial" w:cs="Arial"/>
          <w:sz w:val="24"/>
          <w:szCs w:val="24"/>
        </w:rPr>
        <w:t>avoidance</w:t>
      </w:r>
      <w:proofErr w:type="gramEnd"/>
      <w:r w:rsidRPr="00E01428">
        <w:rPr>
          <w:rFonts w:ascii="Arial" w:hAnsi="Arial" w:cs="Arial"/>
          <w:sz w:val="24"/>
          <w:szCs w:val="24"/>
        </w:rPr>
        <w:t xml:space="preserve"> of loss of rent during vacant periods; and</w:t>
      </w:r>
      <w:r w:rsidR="00E01428">
        <w:rPr>
          <w:rFonts w:ascii="Arial" w:hAnsi="Arial" w:cs="Arial"/>
          <w:sz w:val="24"/>
          <w:szCs w:val="24"/>
        </w:rPr>
        <w:t xml:space="preserve"> </w:t>
      </w:r>
      <w:r w:rsidRPr="00E01428">
        <w:rPr>
          <w:rFonts w:ascii="Arial" w:hAnsi="Arial" w:cs="Arial"/>
          <w:sz w:val="24"/>
          <w:szCs w:val="24"/>
        </w:rPr>
        <w:t>no day-to-day responsibilities for managing the tenancy or collecting rent - property owners will have no landlord responsibilities as this will be dealt with by the LA or AHBs.</w:t>
      </w:r>
    </w:p>
    <w:p w:rsidR="00AE75B9" w:rsidRDefault="00AE75B9" w:rsidP="00E001CE">
      <w:pPr>
        <w:spacing w:after="0" w:line="240" w:lineRule="auto"/>
        <w:ind w:left="360"/>
        <w:rPr>
          <w:rFonts w:ascii="Arial" w:hAnsi="Arial" w:cs="Arial"/>
          <w:sz w:val="24"/>
          <w:szCs w:val="24"/>
        </w:rPr>
      </w:pPr>
    </w:p>
    <w:p w:rsidR="00E01428" w:rsidRPr="00DF12EB" w:rsidRDefault="00E01428" w:rsidP="00E001CE">
      <w:pPr>
        <w:pStyle w:val="ListParagraph"/>
        <w:numPr>
          <w:ilvl w:val="0"/>
          <w:numId w:val="4"/>
        </w:numPr>
        <w:spacing w:after="0" w:line="240" w:lineRule="auto"/>
        <w:rPr>
          <w:rFonts w:ascii="Arial" w:hAnsi="Arial" w:cs="Arial"/>
          <w:b/>
          <w:sz w:val="24"/>
          <w:szCs w:val="24"/>
        </w:rPr>
      </w:pPr>
      <w:r w:rsidRPr="00DF12EB">
        <w:rPr>
          <w:rFonts w:ascii="Arial" w:hAnsi="Arial" w:cs="Arial"/>
          <w:b/>
          <w:sz w:val="24"/>
          <w:szCs w:val="24"/>
        </w:rPr>
        <w:t>Pilot</w:t>
      </w:r>
    </w:p>
    <w:p w:rsidR="00AE75B9" w:rsidRDefault="00AE75B9" w:rsidP="00E001CE">
      <w:pPr>
        <w:spacing w:after="0" w:line="240" w:lineRule="auto"/>
        <w:ind w:firstLine="360"/>
        <w:rPr>
          <w:rFonts w:ascii="Arial" w:hAnsi="Arial" w:cs="Arial"/>
          <w:sz w:val="24"/>
          <w:szCs w:val="24"/>
        </w:rPr>
      </w:pPr>
      <w:r w:rsidRPr="00AE75B9">
        <w:rPr>
          <w:rFonts w:ascii="Arial" w:hAnsi="Arial" w:cs="Arial"/>
          <w:sz w:val="24"/>
          <w:szCs w:val="24"/>
        </w:rPr>
        <w:t>Waterford and Carlow local authorities operational since first week in October</w:t>
      </w:r>
    </w:p>
    <w:p w:rsidR="00E01428" w:rsidRPr="00AE75B9" w:rsidRDefault="00E01428" w:rsidP="00E001CE">
      <w:pPr>
        <w:spacing w:after="0" w:line="240" w:lineRule="auto"/>
        <w:rPr>
          <w:rFonts w:ascii="Arial" w:hAnsi="Arial" w:cs="Arial"/>
          <w:sz w:val="24"/>
          <w:szCs w:val="24"/>
          <w:lang w:val="en-GB"/>
        </w:rPr>
      </w:pPr>
    </w:p>
    <w:p w:rsidR="00AE75B9" w:rsidRPr="00AE75B9" w:rsidRDefault="00AE75B9" w:rsidP="00E001CE">
      <w:pPr>
        <w:spacing w:after="0" w:line="240" w:lineRule="auto"/>
        <w:ind w:firstLine="284"/>
        <w:rPr>
          <w:rFonts w:ascii="Arial" w:hAnsi="Arial" w:cs="Arial"/>
          <w:sz w:val="24"/>
          <w:szCs w:val="24"/>
          <w:lang w:val="en-GB"/>
        </w:rPr>
      </w:pPr>
      <w:r w:rsidRPr="00AE75B9">
        <w:rPr>
          <w:rFonts w:ascii="Arial" w:hAnsi="Arial" w:cs="Arial"/>
          <w:sz w:val="24"/>
          <w:szCs w:val="24"/>
        </w:rPr>
        <w:t>Issues examined during the pilot include:</w:t>
      </w:r>
    </w:p>
    <w:p w:rsidR="00AE75B9" w:rsidRPr="00DF12EB" w:rsidRDefault="00AE75B9" w:rsidP="00E001CE">
      <w:pPr>
        <w:pStyle w:val="ListParagraph"/>
        <w:numPr>
          <w:ilvl w:val="0"/>
          <w:numId w:val="4"/>
        </w:numPr>
        <w:spacing w:after="0" w:line="240" w:lineRule="auto"/>
        <w:rPr>
          <w:rFonts w:ascii="Arial" w:hAnsi="Arial" w:cs="Arial"/>
          <w:sz w:val="24"/>
          <w:szCs w:val="24"/>
          <w:lang w:val="en-GB"/>
        </w:rPr>
      </w:pPr>
      <w:r w:rsidRPr="00DF12EB">
        <w:rPr>
          <w:rFonts w:ascii="Arial" w:hAnsi="Arial" w:cs="Arial"/>
          <w:sz w:val="24"/>
          <w:szCs w:val="24"/>
        </w:rPr>
        <w:t>Average costs of repairs and draft schedule categories and costing</w:t>
      </w:r>
    </w:p>
    <w:p w:rsidR="00AE75B9" w:rsidRPr="00DF12EB" w:rsidRDefault="00AE75B9" w:rsidP="00E001CE">
      <w:pPr>
        <w:pStyle w:val="ListParagraph"/>
        <w:numPr>
          <w:ilvl w:val="0"/>
          <w:numId w:val="4"/>
        </w:numPr>
        <w:spacing w:after="0" w:line="240" w:lineRule="auto"/>
        <w:rPr>
          <w:rFonts w:ascii="Arial" w:hAnsi="Arial" w:cs="Arial"/>
          <w:sz w:val="24"/>
          <w:szCs w:val="24"/>
          <w:lang w:val="en-GB"/>
        </w:rPr>
      </w:pPr>
      <w:r w:rsidRPr="00DF12EB">
        <w:rPr>
          <w:rFonts w:ascii="Arial" w:hAnsi="Arial" w:cs="Arial"/>
          <w:sz w:val="24"/>
          <w:szCs w:val="24"/>
        </w:rPr>
        <w:t>Assessing standards of property</w:t>
      </w:r>
    </w:p>
    <w:p w:rsidR="00AE75B9" w:rsidRPr="00DF12EB" w:rsidRDefault="00AE75B9" w:rsidP="00E001CE">
      <w:pPr>
        <w:pStyle w:val="ListParagraph"/>
        <w:numPr>
          <w:ilvl w:val="0"/>
          <w:numId w:val="4"/>
        </w:numPr>
        <w:spacing w:after="0" w:line="240" w:lineRule="auto"/>
        <w:rPr>
          <w:rFonts w:ascii="Arial" w:hAnsi="Arial" w:cs="Arial"/>
          <w:sz w:val="24"/>
          <w:szCs w:val="24"/>
          <w:lang w:val="en-GB"/>
        </w:rPr>
      </w:pPr>
      <w:r w:rsidRPr="00DF12EB">
        <w:rPr>
          <w:rFonts w:ascii="Arial" w:hAnsi="Arial" w:cs="Arial"/>
          <w:sz w:val="24"/>
          <w:szCs w:val="24"/>
        </w:rPr>
        <w:t>Funding of works and who carries out the works- LA/ property Owner/ AHB</w:t>
      </w:r>
    </w:p>
    <w:p w:rsidR="00AE75B9" w:rsidRPr="00DF12EB" w:rsidRDefault="00AE75B9" w:rsidP="00E001CE">
      <w:pPr>
        <w:pStyle w:val="ListParagraph"/>
        <w:numPr>
          <w:ilvl w:val="0"/>
          <w:numId w:val="4"/>
        </w:numPr>
        <w:spacing w:after="0" w:line="240" w:lineRule="auto"/>
        <w:rPr>
          <w:rFonts w:ascii="Arial" w:hAnsi="Arial" w:cs="Arial"/>
          <w:sz w:val="24"/>
          <w:szCs w:val="24"/>
          <w:lang w:val="en-GB"/>
        </w:rPr>
      </w:pPr>
      <w:r w:rsidRPr="00DF12EB">
        <w:rPr>
          <w:rFonts w:ascii="Arial" w:hAnsi="Arial" w:cs="Arial"/>
          <w:sz w:val="24"/>
          <w:szCs w:val="24"/>
        </w:rPr>
        <w:t>Framework of protection where LA/AHB carry out repairs</w:t>
      </w:r>
    </w:p>
    <w:p w:rsidR="00AE75B9" w:rsidRPr="00DF12EB" w:rsidRDefault="00AE75B9" w:rsidP="00E001CE">
      <w:pPr>
        <w:pStyle w:val="ListParagraph"/>
        <w:numPr>
          <w:ilvl w:val="0"/>
          <w:numId w:val="4"/>
        </w:numPr>
        <w:spacing w:after="0" w:line="240" w:lineRule="auto"/>
        <w:rPr>
          <w:rFonts w:ascii="Arial" w:hAnsi="Arial" w:cs="Arial"/>
          <w:sz w:val="24"/>
          <w:szCs w:val="24"/>
          <w:lang w:val="en-GB"/>
        </w:rPr>
      </w:pPr>
      <w:r w:rsidRPr="00DF12EB">
        <w:rPr>
          <w:rFonts w:ascii="Arial" w:hAnsi="Arial" w:cs="Arial"/>
          <w:sz w:val="24"/>
          <w:szCs w:val="24"/>
        </w:rPr>
        <w:t>Furniture- properties required to be furnished- who pays?</w:t>
      </w:r>
    </w:p>
    <w:p w:rsidR="00AE75B9" w:rsidRPr="00DF12EB" w:rsidRDefault="00AE75B9" w:rsidP="00E001CE">
      <w:pPr>
        <w:pStyle w:val="ListParagraph"/>
        <w:numPr>
          <w:ilvl w:val="0"/>
          <w:numId w:val="4"/>
        </w:numPr>
        <w:spacing w:after="0" w:line="240" w:lineRule="auto"/>
        <w:rPr>
          <w:rFonts w:ascii="Arial" w:hAnsi="Arial" w:cs="Arial"/>
          <w:sz w:val="24"/>
          <w:szCs w:val="24"/>
          <w:lang w:val="en-GB"/>
        </w:rPr>
      </w:pPr>
      <w:r w:rsidRPr="00DF12EB">
        <w:rPr>
          <w:rFonts w:ascii="Arial" w:hAnsi="Arial" w:cs="Arial"/>
          <w:sz w:val="24"/>
          <w:szCs w:val="24"/>
        </w:rPr>
        <w:t>Recoupment Process- How and when are the LA/AHB recouped for capital costs</w:t>
      </w:r>
    </w:p>
    <w:p w:rsidR="00AE75B9" w:rsidRPr="00DF12EB" w:rsidRDefault="00AE75B9" w:rsidP="00E001CE">
      <w:pPr>
        <w:pStyle w:val="ListParagraph"/>
        <w:numPr>
          <w:ilvl w:val="0"/>
          <w:numId w:val="4"/>
        </w:numPr>
        <w:spacing w:after="0" w:line="240" w:lineRule="auto"/>
        <w:rPr>
          <w:rFonts w:ascii="Arial" w:hAnsi="Arial" w:cs="Arial"/>
          <w:sz w:val="24"/>
          <w:szCs w:val="24"/>
          <w:lang w:val="en-GB"/>
        </w:rPr>
      </w:pPr>
      <w:r w:rsidRPr="00DF12EB">
        <w:rPr>
          <w:rFonts w:ascii="Arial" w:hAnsi="Arial" w:cs="Arial"/>
          <w:sz w:val="24"/>
          <w:szCs w:val="24"/>
        </w:rPr>
        <w:t>Suite of Legal documents required- Agreement to lease (before works); Lease Agreement (after works); Homeowners Agreement and Licence; modified P&amp;A.</w:t>
      </w:r>
    </w:p>
    <w:p w:rsidR="00AE75B9" w:rsidRPr="00DF12EB" w:rsidRDefault="00AE75B9" w:rsidP="00E001CE">
      <w:pPr>
        <w:pStyle w:val="ListParagraph"/>
        <w:numPr>
          <w:ilvl w:val="0"/>
          <w:numId w:val="4"/>
        </w:numPr>
        <w:tabs>
          <w:tab w:val="num" w:pos="284"/>
        </w:tabs>
        <w:spacing w:after="0" w:line="240" w:lineRule="auto"/>
        <w:rPr>
          <w:rFonts w:ascii="Arial" w:hAnsi="Arial" w:cs="Arial"/>
          <w:sz w:val="24"/>
          <w:szCs w:val="24"/>
          <w:lang w:val="en-GB"/>
        </w:rPr>
      </w:pPr>
      <w:r w:rsidRPr="00DF12EB">
        <w:rPr>
          <w:rFonts w:ascii="Arial" w:hAnsi="Arial" w:cs="Arial"/>
          <w:sz w:val="24"/>
          <w:szCs w:val="24"/>
        </w:rPr>
        <w:t>Role of the Housing Agency</w:t>
      </w:r>
    </w:p>
    <w:p w:rsidR="00844BFD" w:rsidRDefault="00844BFD" w:rsidP="00E001CE">
      <w:pPr>
        <w:spacing w:after="0" w:line="240" w:lineRule="auto"/>
        <w:rPr>
          <w:rFonts w:ascii="Arial" w:hAnsi="Arial" w:cs="Arial"/>
          <w:sz w:val="24"/>
          <w:szCs w:val="24"/>
        </w:rPr>
      </w:pPr>
    </w:p>
    <w:p w:rsidR="00E01428" w:rsidRDefault="00E01428" w:rsidP="00E001CE">
      <w:pPr>
        <w:spacing w:after="0" w:line="240" w:lineRule="auto"/>
        <w:rPr>
          <w:rFonts w:ascii="Arial" w:hAnsi="Arial" w:cs="Arial"/>
          <w:sz w:val="24"/>
          <w:szCs w:val="24"/>
        </w:rPr>
      </w:pPr>
    </w:p>
    <w:p w:rsidR="00581ABA" w:rsidRPr="00AE75B9" w:rsidRDefault="00581ABA" w:rsidP="00E001CE">
      <w:pPr>
        <w:spacing w:line="240" w:lineRule="auto"/>
        <w:rPr>
          <w:rFonts w:ascii="Arial" w:hAnsi="Arial" w:cs="Arial"/>
          <w:b/>
          <w:sz w:val="24"/>
          <w:szCs w:val="24"/>
          <w:u w:val="single"/>
        </w:rPr>
      </w:pPr>
      <w:r>
        <w:rPr>
          <w:rFonts w:ascii="Arial" w:hAnsi="Arial" w:cs="Arial"/>
          <w:b/>
          <w:sz w:val="24"/>
          <w:szCs w:val="24"/>
          <w:u w:val="single"/>
        </w:rPr>
        <w:t xml:space="preserve">Buy &amp; Renew </w:t>
      </w:r>
      <w:r w:rsidRPr="00AE75B9">
        <w:rPr>
          <w:rFonts w:ascii="Arial" w:hAnsi="Arial" w:cs="Arial"/>
          <w:b/>
          <w:sz w:val="24"/>
          <w:szCs w:val="24"/>
          <w:u w:val="single"/>
        </w:rPr>
        <w:t xml:space="preserve">Scheme </w:t>
      </w:r>
    </w:p>
    <w:p w:rsidR="00E1661C" w:rsidRPr="00E1661C" w:rsidRDefault="00E1661C" w:rsidP="00E001CE">
      <w:pPr>
        <w:spacing w:before="360" w:after="36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This is a </w:t>
      </w:r>
      <w:r w:rsidRPr="00E1661C">
        <w:rPr>
          <w:rFonts w:ascii="Arial" w:eastAsia="Times New Roman" w:hAnsi="Arial" w:cs="Arial"/>
          <w:sz w:val="24"/>
          <w:szCs w:val="24"/>
          <w:lang w:eastAsia="en-GB"/>
        </w:rPr>
        <w:t>new funding scheme to support Councils and approved housing bodies (AHBs) to purchase and renew housing units in need of remediation, and make them available for social housing use.</w:t>
      </w:r>
    </w:p>
    <w:p w:rsidR="00E1661C" w:rsidRPr="00E1661C" w:rsidRDefault="00E1661C" w:rsidP="00E001CE">
      <w:pPr>
        <w:spacing w:before="360" w:after="36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It provides a </w:t>
      </w:r>
      <w:r w:rsidRPr="00E1661C">
        <w:rPr>
          <w:rFonts w:ascii="Arial" w:eastAsia="Times New Roman" w:hAnsi="Arial" w:cs="Arial"/>
          <w:sz w:val="24"/>
          <w:szCs w:val="24"/>
          <w:lang w:eastAsia="en-GB"/>
        </w:rPr>
        <w:t>real potential for Councils to buy houses and suitable premises in cities/towns where there is a need for social housing, to remediate them and make them available to those on the waiting list.  Similarly, approved housing bodies may have an interest in this, particularly where they are seeking town centre locations for specific housing needs.</w:t>
      </w:r>
    </w:p>
    <w:p w:rsidR="00E1661C" w:rsidRPr="00E1661C" w:rsidRDefault="00E1661C" w:rsidP="00E001CE">
      <w:pPr>
        <w:spacing w:before="360" w:after="360" w:line="240" w:lineRule="auto"/>
        <w:rPr>
          <w:rFonts w:ascii="Arial" w:eastAsia="Times New Roman" w:hAnsi="Arial" w:cs="Arial"/>
          <w:sz w:val="24"/>
          <w:szCs w:val="24"/>
          <w:lang w:eastAsia="en-GB"/>
        </w:rPr>
      </w:pPr>
      <w:r w:rsidRPr="00E1661C">
        <w:rPr>
          <w:rFonts w:ascii="Arial" w:eastAsia="Times New Roman" w:hAnsi="Arial" w:cs="Arial"/>
          <w:sz w:val="24"/>
          <w:szCs w:val="24"/>
          <w:lang w:eastAsia="en-GB"/>
        </w:rPr>
        <w:t>While recognising these challenges, there is also great opportunity in this initiative.  It can be part of the response that Councils make in tackling dereliction and improving streetscapes in urban areas/towns.</w:t>
      </w:r>
    </w:p>
    <w:p w:rsidR="00E1661C" w:rsidRPr="00E1661C" w:rsidRDefault="00E1661C" w:rsidP="00E001CE">
      <w:pPr>
        <w:spacing w:before="360" w:after="360" w:line="240" w:lineRule="auto"/>
        <w:rPr>
          <w:rFonts w:ascii="Arial" w:eastAsia="Times New Roman" w:hAnsi="Arial" w:cs="Arial"/>
          <w:sz w:val="24"/>
          <w:szCs w:val="24"/>
          <w:lang w:eastAsia="en-GB"/>
        </w:rPr>
      </w:pPr>
      <w:r w:rsidRPr="00E1661C">
        <w:rPr>
          <w:rFonts w:ascii="Arial" w:eastAsia="Times New Roman" w:hAnsi="Arial" w:cs="Arial"/>
          <w:sz w:val="24"/>
          <w:szCs w:val="24"/>
          <w:lang w:eastAsia="en-GB"/>
        </w:rPr>
        <w:lastRenderedPageBreak/>
        <w:t>This ‘Buy and Renewal Initiative’ will also be complementary to the new ‘Repair &amp; Leasing Initiative’. It will mean that Councils and AHBs can approach owners of vacant, privately-owned houses in need of repair/remediation, with the option to either lease/repair the housing unit, or to buy and repair/remediate the unit.</w:t>
      </w:r>
    </w:p>
    <w:p w:rsidR="00E1661C" w:rsidRPr="00E1661C" w:rsidRDefault="00432309" w:rsidP="00E001CE">
      <w:pPr>
        <w:spacing w:before="360" w:after="36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Lynda McGavigan explained that </w:t>
      </w:r>
      <w:r w:rsidR="00E1661C" w:rsidRPr="00E1661C">
        <w:rPr>
          <w:rFonts w:ascii="Arial" w:eastAsia="Times New Roman" w:hAnsi="Arial" w:cs="Arial"/>
          <w:sz w:val="24"/>
          <w:szCs w:val="24"/>
          <w:lang w:eastAsia="en-GB"/>
        </w:rPr>
        <w:t xml:space="preserve">Louth County Council </w:t>
      </w:r>
      <w:r>
        <w:rPr>
          <w:rFonts w:ascii="Arial" w:eastAsia="Times New Roman" w:hAnsi="Arial" w:cs="Arial"/>
          <w:sz w:val="24"/>
          <w:szCs w:val="24"/>
          <w:lang w:eastAsia="en-GB"/>
        </w:rPr>
        <w:t xml:space="preserve">are </w:t>
      </w:r>
      <w:r w:rsidR="00E1661C" w:rsidRPr="00E1661C">
        <w:rPr>
          <w:rFonts w:ascii="Arial" w:eastAsia="Times New Roman" w:hAnsi="Arial" w:cs="Arial"/>
          <w:sz w:val="24"/>
          <w:szCs w:val="24"/>
          <w:lang w:eastAsia="en-GB"/>
        </w:rPr>
        <w:t>already providing a good example of this work</w:t>
      </w:r>
      <w:r>
        <w:rPr>
          <w:rFonts w:ascii="Arial" w:eastAsia="Times New Roman" w:hAnsi="Arial" w:cs="Arial"/>
          <w:sz w:val="24"/>
          <w:szCs w:val="24"/>
          <w:lang w:eastAsia="en-GB"/>
        </w:rPr>
        <w:t xml:space="preserve"> in </w:t>
      </w:r>
      <w:r w:rsidR="00E1661C" w:rsidRPr="00E1661C">
        <w:rPr>
          <w:rFonts w:ascii="Arial" w:eastAsia="Times New Roman" w:hAnsi="Arial" w:cs="Arial"/>
          <w:sz w:val="24"/>
          <w:szCs w:val="24"/>
          <w:lang w:eastAsia="en-GB"/>
        </w:rPr>
        <w:t>acquiring premises in Dundalk and Drogheda that are in need of repair/remediation and making them available for social housing.</w:t>
      </w:r>
    </w:p>
    <w:p w:rsidR="00E1661C" w:rsidRPr="00E1661C" w:rsidRDefault="00E1661C" w:rsidP="00E001CE">
      <w:pPr>
        <w:spacing w:before="360" w:after="360" w:line="240" w:lineRule="auto"/>
        <w:rPr>
          <w:rFonts w:ascii="Arial" w:eastAsia="Times New Roman" w:hAnsi="Arial" w:cs="Arial"/>
          <w:sz w:val="24"/>
          <w:szCs w:val="24"/>
          <w:lang w:eastAsia="en-GB"/>
        </w:rPr>
      </w:pPr>
      <w:r w:rsidRPr="00E1661C">
        <w:rPr>
          <w:rFonts w:ascii="Arial" w:eastAsia="Times New Roman" w:hAnsi="Arial" w:cs="Arial"/>
          <w:sz w:val="24"/>
          <w:szCs w:val="24"/>
          <w:lang w:eastAsia="en-GB"/>
        </w:rPr>
        <w:t>The Minister will make an initial €25 million available for this initiative in 2017 and proposes to increase this to as much as €50 million in 2018.</w:t>
      </w:r>
    </w:p>
    <w:p w:rsidR="00E01428" w:rsidRDefault="00E01428" w:rsidP="00E001CE">
      <w:pPr>
        <w:spacing w:after="0" w:line="240" w:lineRule="auto"/>
        <w:rPr>
          <w:rFonts w:ascii="Arial" w:hAnsi="Arial" w:cs="Arial"/>
          <w:sz w:val="24"/>
          <w:szCs w:val="24"/>
        </w:rPr>
      </w:pPr>
    </w:p>
    <w:p w:rsidR="00715A56" w:rsidRPr="000D3E08" w:rsidRDefault="00692A37" w:rsidP="00E001CE">
      <w:pPr>
        <w:pStyle w:val="ListParagraph"/>
        <w:numPr>
          <w:ilvl w:val="0"/>
          <w:numId w:val="1"/>
        </w:numPr>
        <w:spacing w:line="240" w:lineRule="auto"/>
        <w:jc w:val="both"/>
        <w:rPr>
          <w:rFonts w:ascii="Arial" w:hAnsi="Arial" w:cs="Arial"/>
          <w:b/>
          <w:sz w:val="24"/>
          <w:szCs w:val="24"/>
        </w:rPr>
      </w:pPr>
      <w:r w:rsidRPr="000D3E08">
        <w:rPr>
          <w:rFonts w:ascii="Arial" w:hAnsi="Arial" w:cs="Arial"/>
          <w:b/>
          <w:sz w:val="24"/>
          <w:szCs w:val="24"/>
        </w:rPr>
        <w:t xml:space="preserve">PRESENTATION ON HOUSING </w:t>
      </w:r>
      <w:r w:rsidR="003B358C" w:rsidRPr="000D3E08">
        <w:rPr>
          <w:rFonts w:ascii="Arial" w:hAnsi="Arial" w:cs="Arial"/>
          <w:b/>
          <w:sz w:val="24"/>
          <w:szCs w:val="24"/>
        </w:rPr>
        <w:t xml:space="preserve">ASSISTANCE PAYMENT (HAP) </w:t>
      </w:r>
    </w:p>
    <w:p w:rsidR="00EB10B8" w:rsidRDefault="00715A56" w:rsidP="00E001CE">
      <w:pPr>
        <w:spacing w:line="240" w:lineRule="auto"/>
        <w:rPr>
          <w:rFonts w:ascii="Arial" w:hAnsi="Arial" w:cs="Arial"/>
          <w:sz w:val="24"/>
          <w:szCs w:val="24"/>
        </w:rPr>
      </w:pPr>
      <w:r w:rsidRPr="000D3E08">
        <w:rPr>
          <w:rFonts w:ascii="Arial" w:hAnsi="Arial" w:cs="Arial"/>
          <w:sz w:val="24"/>
          <w:szCs w:val="24"/>
        </w:rPr>
        <w:t xml:space="preserve">Ms Lynda McGavigan </w:t>
      </w:r>
      <w:r w:rsidR="003B358C" w:rsidRPr="000D3E08">
        <w:rPr>
          <w:rFonts w:ascii="Arial" w:hAnsi="Arial" w:cs="Arial"/>
          <w:sz w:val="24"/>
          <w:szCs w:val="24"/>
        </w:rPr>
        <w:t>gave a</w:t>
      </w:r>
      <w:r w:rsidR="00EB10B8">
        <w:rPr>
          <w:rFonts w:ascii="Arial" w:hAnsi="Arial" w:cs="Arial"/>
          <w:sz w:val="24"/>
          <w:szCs w:val="24"/>
        </w:rPr>
        <w:t>n in</w:t>
      </w:r>
      <w:r w:rsidR="008D2DDB">
        <w:rPr>
          <w:rFonts w:ascii="Arial" w:hAnsi="Arial" w:cs="Arial"/>
          <w:sz w:val="24"/>
          <w:szCs w:val="24"/>
        </w:rPr>
        <w:t>-</w:t>
      </w:r>
      <w:r w:rsidR="00EB10B8">
        <w:rPr>
          <w:rFonts w:ascii="Arial" w:hAnsi="Arial" w:cs="Arial"/>
          <w:sz w:val="24"/>
          <w:szCs w:val="24"/>
        </w:rPr>
        <w:t xml:space="preserve">depth </w:t>
      </w:r>
      <w:r w:rsidR="003B358C" w:rsidRPr="000D3E08">
        <w:rPr>
          <w:rFonts w:ascii="Arial" w:hAnsi="Arial" w:cs="Arial"/>
          <w:sz w:val="24"/>
          <w:szCs w:val="24"/>
        </w:rPr>
        <w:t xml:space="preserve">presentation </w:t>
      </w:r>
      <w:r w:rsidR="00432309">
        <w:rPr>
          <w:rFonts w:ascii="Arial" w:hAnsi="Arial" w:cs="Arial"/>
          <w:sz w:val="24"/>
          <w:szCs w:val="24"/>
        </w:rPr>
        <w:t>on Housing Assistance Payment (HAP) which is a form of social housing support which replaces rent supplement for those with a long term housing need</w:t>
      </w:r>
      <w:r w:rsidR="00EB10B8">
        <w:rPr>
          <w:rFonts w:ascii="Arial" w:hAnsi="Arial" w:cs="Arial"/>
          <w:sz w:val="24"/>
          <w:szCs w:val="24"/>
        </w:rPr>
        <w:t xml:space="preserve">.  </w:t>
      </w:r>
    </w:p>
    <w:p w:rsidR="003B358C" w:rsidRDefault="00EB10B8" w:rsidP="00E001CE">
      <w:pPr>
        <w:spacing w:line="240" w:lineRule="auto"/>
        <w:jc w:val="both"/>
        <w:rPr>
          <w:rFonts w:ascii="Arial" w:hAnsi="Arial" w:cs="Arial"/>
          <w:sz w:val="24"/>
          <w:szCs w:val="24"/>
        </w:rPr>
      </w:pPr>
      <w:r>
        <w:rPr>
          <w:rFonts w:ascii="Arial" w:hAnsi="Arial" w:cs="Arial"/>
          <w:sz w:val="24"/>
          <w:szCs w:val="24"/>
        </w:rPr>
        <w:t xml:space="preserve">HAP has been rolled out nationally and </w:t>
      </w:r>
      <w:r w:rsidR="00432309">
        <w:rPr>
          <w:rFonts w:ascii="Arial" w:hAnsi="Arial" w:cs="Arial"/>
          <w:sz w:val="24"/>
          <w:szCs w:val="24"/>
        </w:rPr>
        <w:t>commenced in Cavan County Council on 1</w:t>
      </w:r>
      <w:r w:rsidR="00432309" w:rsidRPr="00432309">
        <w:rPr>
          <w:rFonts w:ascii="Arial" w:hAnsi="Arial" w:cs="Arial"/>
          <w:sz w:val="24"/>
          <w:szCs w:val="24"/>
          <w:vertAlign w:val="superscript"/>
        </w:rPr>
        <w:t>st</w:t>
      </w:r>
      <w:r w:rsidR="00432309">
        <w:rPr>
          <w:rFonts w:ascii="Arial" w:hAnsi="Arial" w:cs="Arial"/>
          <w:sz w:val="24"/>
          <w:szCs w:val="24"/>
        </w:rPr>
        <w:t xml:space="preserve"> December 2016.</w:t>
      </w:r>
      <w:r>
        <w:rPr>
          <w:rFonts w:ascii="Arial" w:hAnsi="Arial" w:cs="Arial"/>
          <w:sz w:val="24"/>
          <w:szCs w:val="24"/>
        </w:rPr>
        <w:t xml:space="preserve">  </w:t>
      </w:r>
    </w:p>
    <w:p w:rsidR="00EB10B8" w:rsidRPr="00E001CE" w:rsidRDefault="00EB10B8" w:rsidP="00E001CE">
      <w:pPr>
        <w:spacing w:line="240" w:lineRule="auto"/>
        <w:jc w:val="both"/>
        <w:rPr>
          <w:rFonts w:ascii="Arial" w:hAnsi="Arial" w:cs="Arial"/>
          <w:b/>
          <w:sz w:val="24"/>
          <w:szCs w:val="24"/>
        </w:rPr>
      </w:pPr>
      <w:r w:rsidRPr="00E001CE">
        <w:rPr>
          <w:rFonts w:ascii="Arial" w:hAnsi="Arial" w:cs="Arial"/>
          <w:b/>
          <w:sz w:val="24"/>
          <w:szCs w:val="24"/>
        </w:rPr>
        <w:t xml:space="preserve">Objectives </w:t>
      </w:r>
    </w:p>
    <w:p w:rsidR="00EB10B8" w:rsidRPr="00EB10B8" w:rsidRDefault="00EB10B8" w:rsidP="00C376E6">
      <w:pPr>
        <w:numPr>
          <w:ilvl w:val="0"/>
          <w:numId w:val="6"/>
        </w:numPr>
        <w:spacing w:line="240" w:lineRule="auto"/>
        <w:ind w:left="714" w:hanging="357"/>
        <w:jc w:val="both"/>
        <w:rPr>
          <w:rFonts w:ascii="Arial" w:hAnsi="Arial" w:cs="Arial"/>
          <w:sz w:val="24"/>
          <w:szCs w:val="24"/>
          <w:lang w:val="en-GB"/>
        </w:rPr>
      </w:pPr>
      <w:r w:rsidRPr="00EB10B8">
        <w:rPr>
          <w:rFonts w:ascii="Arial" w:hAnsi="Arial" w:cs="Arial"/>
          <w:sz w:val="24"/>
          <w:szCs w:val="24"/>
        </w:rPr>
        <w:t>Provide a more integrated social housing service with local authorities being responsible for all households with an established housing need</w:t>
      </w:r>
    </w:p>
    <w:p w:rsidR="00EB10B8" w:rsidRPr="00EB10B8" w:rsidRDefault="00EB10B8" w:rsidP="00C376E6">
      <w:pPr>
        <w:numPr>
          <w:ilvl w:val="0"/>
          <w:numId w:val="6"/>
        </w:numPr>
        <w:spacing w:line="240" w:lineRule="auto"/>
        <w:ind w:left="714" w:hanging="357"/>
        <w:jc w:val="both"/>
        <w:rPr>
          <w:rFonts w:ascii="Arial" w:hAnsi="Arial" w:cs="Arial"/>
          <w:sz w:val="24"/>
          <w:szCs w:val="24"/>
          <w:lang w:val="en-GB"/>
        </w:rPr>
      </w:pPr>
      <w:r w:rsidRPr="00EB10B8">
        <w:rPr>
          <w:rFonts w:ascii="Arial" w:hAnsi="Arial" w:cs="Arial"/>
          <w:sz w:val="24"/>
          <w:szCs w:val="24"/>
        </w:rPr>
        <w:t>VFM for the Exchequer and facilitates greater regulation of the private rented sector through inspections and tax compliance for landlords</w:t>
      </w:r>
    </w:p>
    <w:p w:rsidR="00EB10B8" w:rsidRPr="00EB10B8" w:rsidRDefault="00EB10B8" w:rsidP="00C376E6">
      <w:pPr>
        <w:numPr>
          <w:ilvl w:val="0"/>
          <w:numId w:val="6"/>
        </w:numPr>
        <w:spacing w:line="240" w:lineRule="auto"/>
        <w:ind w:left="714" w:hanging="357"/>
        <w:jc w:val="both"/>
        <w:rPr>
          <w:rFonts w:ascii="Arial" w:hAnsi="Arial" w:cs="Arial"/>
          <w:sz w:val="24"/>
          <w:szCs w:val="24"/>
          <w:lang w:val="en-GB"/>
        </w:rPr>
      </w:pPr>
      <w:r w:rsidRPr="00EB10B8">
        <w:rPr>
          <w:rFonts w:ascii="Arial" w:hAnsi="Arial" w:cs="Arial"/>
          <w:sz w:val="24"/>
          <w:szCs w:val="24"/>
        </w:rPr>
        <w:t xml:space="preserve">More consistency in the application of social housing policies in relation to needs, allocations, rents and tenure, anti-social behaviour &amp; paths to home ownership </w:t>
      </w:r>
    </w:p>
    <w:p w:rsidR="00EB10B8" w:rsidRPr="00E001CE" w:rsidRDefault="00EB10B8" w:rsidP="00E001CE">
      <w:pPr>
        <w:spacing w:line="240" w:lineRule="auto"/>
        <w:jc w:val="both"/>
        <w:rPr>
          <w:rFonts w:ascii="Arial" w:hAnsi="Arial" w:cs="Arial"/>
          <w:b/>
          <w:sz w:val="24"/>
          <w:szCs w:val="24"/>
        </w:rPr>
      </w:pPr>
      <w:r w:rsidRPr="00E001CE">
        <w:rPr>
          <w:rFonts w:ascii="Arial" w:hAnsi="Arial" w:cs="Arial"/>
          <w:b/>
          <w:sz w:val="24"/>
          <w:szCs w:val="24"/>
        </w:rPr>
        <w:t xml:space="preserve">Who is eligible for </w:t>
      </w:r>
      <w:proofErr w:type="gramStart"/>
      <w:r w:rsidRPr="00E001CE">
        <w:rPr>
          <w:rFonts w:ascii="Arial" w:hAnsi="Arial" w:cs="Arial"/>
          <w:b/>
          <w:sz w:val="24"/>
          <w:szCs w:val="24"/>
        </w:rPr>
        <w:t>HAP</w:t>
      </w:r>
      <w:proofErr w:type="gramEnd"/>
    </w:p>
    <w:p w:rsidR="00EB10B8" w:rsidRPr="00EB10B8" w:rsidRDefault="00EB10B8" w:rsidP="00E001CE">
      <w:pPr>
        <w:numPr>
          <w:ilvl w:val="0"/>
          <w:numId w:val="7"/>
        </w:numPr>
        <w:spacing w:line="240" w:lineRule="auto"/>
        <w:jc w:val="both"/>
        <w:rPr>
          <w:rFonts w:ascii="Arial" w:hAnsi="Arial" w:cs="Arial"/>
          <w:sz w:val="24"/>
          <w:szCs w:val="24"/>
          <w:lang w:val="en-GB"/>
        </w:rPr>
      </w:pPr>
      <w:r w:rsidRPr="00EB10B8">
        <w:rPr>
          <w:rFonts w:ascii="Arial" w:hAnsi="Arial" w:cs="Arial"/>
          <w:sz w:val="24"/>
          <w:szCs w:val="24"/>
        </w:rPr>
        <w:t>Any household that qualifies for social housing support</w:t>
      </w:r>
    </w:p>
    <w:p w:rsidR="00EB10B8" w:rsidRPr="00EB10B8" w:rsidRDefault="00EB10B8" w:rsidP="00E001CE">
      <w:pPr>
        <w:numPr>
          <w:ilvl w:val="0"/>
          <w:numId w:val="7"/>
        </w:numPr>
        <w:spacing w:line="240" w:lineRule="auto"/>
        <w:jc w:val="both"/>
        <w:rPr>
          <w:rFonts w:ascii="Arial" w:hAnsi="Arial" w:cs="Arial"/>
          <w:sz w:val="24"/>
          <w:szCs w:val="24"/>
          <w:lang w:val="en-GB"/>
        </w:rPr>
      </w:pPr>
      <w:r w:rsidRPr="00EB10B8">
        <w:rPr>
          <w:rFonts w:ascii="Arial" w:hAnsi="Arial" w:cs="Arial"/>
          <w:sz w:val="24"/>
          <w:szCs w:val="24"/>
        </w:rPr>
        <w:t xml:space="preserve">Current Rent Supplement recipients who qualify for social housing support </w:t>
      </w:r>
    </w:p>
    <w:p w:rsidR="00EB10B8" w:rsidRPr="00E001CE" w:rsidRDefault="00EB10B8" w:rsidP="00E001CE">
      <w:pPr>
        <w:spacing w:line="240" w:lineRule="auto"/>
        <w:jc w:val="both"/>
        <w:rPr>
          <w:rFonts w:ascii="Arial" w:hAnsi="Arial" w:cs="Arial"/>
          <w:b/>
          <w:sz w:val="24"/>
          <w:szCs w:val="24"/>
          <w:lang w:val="en-GB"/>
        </w:rPr>
      </w:pPr>
      <w:r w:rsidRPr="00E001CE">
        <w:rPr>
          <w:rFonts w:ascii="Arial" w:hAnsi="Arial" w:cs="Arial"/>
          <w:b/>
          <w:sz w:val="24"/>
          <w:szCs w:val="24"/>
        </w:rPr>
        <w:t>How does HAP work – there are 4 main stakeholders involved:</w:t>
      </w:r>
    </w:p>
    <w:p w:rsidR="00EB10B8" w:rsidRPr="00EB10B8" w:rsidRDefault="00EB10B8" w:rsidP="00E001CE">
      <w:pPr>
        <w:numPr>
          <w:ilvl w:val="0"/>
          <w:numId w:val="8"/>
        </w:numPr>
        <w:spacing w:line="240" w:lineRule="auto"/>
        <w:jc w:val="both"/>
        <w:rPr>
          <w:rFonts w:ascii="Arial" w:hAnsi="Arial" w:cs="Arial"/>
          <w:sz w:val="24"/>
          <w:szCs w:val="24"/>
          <w:lang w:val="en-GB"/>
        </w:rPr>
      </w:pPr>
      <w:r w:rsidRPr="00EB10B8">
        <w:rPr>
          <w:rFonts w:ascii="Arial" w:hAnsi="Arial" w:cs="Arial"/>
          <w:sz w:val="24"/>
          <w:szCs w:val="24"/>
        </w:rPr>
        <w:t>the recipient</w:t>
      </w:r>
    </w:p>
    <w:p w:rsidR="00EB10B8" w:rsidRPr="00EB10B8" w:rsidRDefault="00EB10B8" w:rsidP="00E001CE">
      <w:pPr>
        <w:numPr>
          <w:ilvl w:val="1"/>
          <w:numId w:val="8"/>
        </w:numPr>
        <w:spacing w:line="240" w:lineRule="auto"/>
        <w:jc w:val="both"/>
        <w:rPr>
          <w:rFonts w:ascii="Arial" w:hAnsi="Arial" w:cs="Arial"/>
          <w:sz w:val="24"/>
          <w:szCs w:val="24"/>
          <w:lang w:val="en-GB"/>
        </w:rPr>
      </w:pPr>
      <w:r w:rsidRPr="00EB10B8">
        <w:rPr>
          <w:rFonts w:ascii="Arial" w:hAnsi="Arial" w:cs="Arial"/>
          <w:sz w:val="24"/>
          <w:szCs w:val="24"/>
        </w:rPr>
        <w:t>Finds suitable accommodation in private rental market – within the rent limits</w:t>
      </w:r>
    </w:p>
    <w:p w:rsidR="00EB10B8" w:rsidRPr="00EB10B8" w:rsidRDefault="00EB10B8" w:rsidP="00E001CE">
      <w:pPr>
        <w:numPr>
          <w:ilvl w:val="1"/>
          <w:numId w:val="8"/>
        </w:numPr>
        <w:spacing w:line="240" w:lineRule="auto"/>
        <w:jc w:val="both"/>
        <w:rPr>
          <w:rFonts w:ascii="Arial" w:hAnsi="Arial" w:cs="Arial"/>
          <w:sz w:val="24"/>
          <w:szCs w:val="24"/>
          <w:lang w:val="en-GB"/>
        </w:rPr>
      </w:pPr>
      <w:r w:rsidRPr="00EB10B8">
        <w:rPr>
          <w:rFonts w:ascii="Arial" w:hAnsi="Arial" w:cs="Arial"/>
          <w:sz w:val="24"/>
          <w:szCs w:val="24"/>
        </w:rPr>
        <w:t>Completes HAP application Form</w:t>
      </w:r>
    </w:p>
    <w:p w:rsidR="00EB10B8" w:rsidRPr="00EB10B8" w:rsidRDefault="00EB10B8" w:rsidP="00E001CE">
      <w:pPr>
        <w:numPr>
          <w:ilvl w:val="1"/>
          <w:numId w:val="8"/>
        </w:numPr>
        <w:spacing w:line="240" w:lineRule="auto"/>
        <w:jc w:val="both"/>
        <w:rPr>
          <w:rFonts w:ascii="Arial" w:hAnsi="Arial" w:cs="Arial"/>
          <w:sz w:val="24"/>
          <w:szCs w:val="24"/>
          <w:lang w:val="en-GB"/>
        </w:rPr>
      </w:pPr>
      <w:r w:rsidRPr="00EB10B8">
        <w:rPr>
          <w:rFonts w:ascii="Arial" w:hAnsi="Arial" w:cs="Arial"/>
          <w:sz w:val="24"/>
          <w:szCs w:val="24"/>
        </w:rPr>
        <w:t>Signs Rent Contribution Agreement</w:t>
      </w:r>
    </w:p>
    <w:p w:rsidR="00EB10B8" w:rsidRPr="00EB10B8" w:rsidRDefault="00EB10B8" w:rsidP="00E001CE">
      <w:pPr>
        <w:numPr>
          <w:ilvl w:val="1"/>
          <w:numId w:val="8"/>
        </w:numPr>
        <w:spacing w:line="240" w:lineRule="auto"/>
        <w:jc w:val="both"/>
        <w:rPr>
          <w:rFonts w:ascii="Arial" w:hAnsi="Arial" w:cs="Arial"/>
          <w:sz w:val="24"/>
          <w:szCs w:val="24"/>
          <w:lang w:val="en-GB"/>
        </w:rPr>
      </w:pPr>
      <w:r w:rsidRPr="00EB10B8">
        <w:rPr>
          <w:rFonts w:ascii="Arial" w:hAnsi="Arial" w:cs="Arial"/>
          <w:sz w:val="24"/>
          <w:szCs w:val="24"/>
        </w:rPr>
        <w:t>Pays weekly differential rent to housing authority through An Post or bank standing order</w:t>
      </w:r>
    </w:p>
    <w:p w:rsidR="00EB10B8" w:rsidRPr="00EB10B8" w:rsidRDefault="00EB10B8" w:rsidP="00E001CE">
      <w:pPr>
        <w:numPr>
          <w:ilvl w:val="1"/>
          <w:numId w:val="8"/>
        </w:numPr>
        <w:spacing w:line="240" w:lineRule="auto"/>
        <w:jc w:val="both"/>
        <w:rPr>
          <w:rFonts w:ascii="Arial" w:hAnsi="Arial" w:cs="Arial"/>
          <w:sz w:val="24"/>
          <w:szCs w:val="24"/>
          <w:lang w:val="en-GB"/>
        </w:rPr>
      </w:pPr>
      <w:r w:rsidRPr="00EB10B8">
        <w:rPr>
          <w:rFonts w:ascii="Arial" w:hAnsi="Arial" w:cs="Arial"/>
          <w:sz w:val="24"/>
          <w:szCs w:val="24"/>
        </w:rPr>
        <w:t>Adheres to tenant obligations under RTA 2004</w:t>
      </w:r>
    </w:p>
    <w:p w:rsidR="00EB10B8" w:rsidRPr="00EB10B8" w:rsidRDefault="00EB10B8" w:rsidP="00E001CE">
      <w:pPr>
        <w:numPr>
          <w:ilvl w:val="0"/>
          <w:numId w:val="8"/>
        </w:numPr>
        <w:spacing w:line="240" w:lineRule="auto"/>
        <w:jc w:val="both"/>
        <w:rPr>
          <w:rFonts w:ascii="Arial" w:hAnsi="Arial" w:cs="Arial"/>
          <w:sz w:val="24"/>
          <w:szCs w:val="24"/>
          <w:lang w:val="en-GB"/>
        </w:rPr>
      </w:pPr>
      <w:r w:rsidRPr="00EB10B8">
        <w:rPr>
          <w:rFonts w:ascii="Arial" w:hAnsi="Arial" w:cs="Arial"/>
          <w:sz w:val="24"/>
          <w:szCs w:val="24"/>
        </w:rPr>
        <w:t>the landlord/agent</w:t>
      </w:r>
    </w:p>
    <w:p w:rsidR="00EB10B8" w:rsidRPr="00EB10B8" w:rsidRDefault="00EB10B8" w:rsidP="00E001CE">
      <w:pPr>
        <w:numPr>
          <w:ilvl w:val="1"/>
          <w:numId w:val="8"/>
        </w:numPr>
        <w:spacing w:line="240" w:lineRule="auto"/>
        <w:jc w:val="both"/>
        <w:rPr>
          <w:rFonts w:ascii="Arial" w:hAnsi="Arial" w:cs="Arial"/>
          <w:sz w:val="24"/>
          <w:szCs w:val="24"/>
          <w:lang w:val="en-GB"/>
        </w:rPr>
      </w:pPr>
      <w:r w:rsidRPr="00EB10B8">
        <w:rPr>
          <w:rFonts w:ascii="Arial" w:hAnsi="Arial" w:cs="Arial"/>
          <w:sz w:val="24"/>
          <w:szCs w:val="24"/>
        </w:rPr>
        <w:lastRenderedPageBreak/>
        <w:t>Provides bank details for rent payment by housing authority</w:t>
      </w:r>
    </w:p>
    <w:p w:rsidR="00EB10B8" w:rsidRPr="00EB10B8" w:rsidRDefault="00EB10B8" w:rsidP="00E001CE">
      <w:pPr>
        <w:numPr>
          <w:ilvl w:val="1"/>
          <w:numId w:val="8"/>
        </w:numPr>
        <w:spacing w:line="240" w:lineRule="auto"/>
        <w:jc w:val="both"/>
        <w:rPr>
          <w:rFonts w:ascii="Arial" w:hAnsi="Arial" w:cs="Arial"/>
          <w:sz w:val="24"/>
          <w:szCs w:val="24"/>
          <w:lang w:val="en-GB"/>
        </w:rPr>
      </w:pPr>
      <w:r w:rsidRPr="00EB10B8">
        <w:rPr>
          <w:rFonts w:ascii="Arial" w:hAnsi="Arial" w:cs="Arial"/>
          <w:sz w:val="24"/>
          <w:szCs w:val="24"/>
        </w:rPr>
        <w:t>Provides proof of ownership</w:t>
      </w:r>
    </w:p>
    <w:p w:rsidR="00EB10B8" w:rsidRPr="00EB10B8" w:rsidRDefault="00EB10B8" w:rsidP="00E001CE">
      <w:pPr>
        <w:numPr>
          <w:ilvl w:val="1"/>
          <w:numId w:val="8"/>
        </w:numPr>
        <w:spacing w:line="240" w:lineRule="auto"/>
        <w:jc w:val="both"/>
        <w:rPr>
          <w:rFonts w:ascii="Arial" w:hAnsi="Arial" w:cs="Arial"/>
          <w:sz w:val="24"/>
          <w:szCs w:val="24"/>
          <w:lang w:val="en-GB"/>
        </w:rPr>
      </w:pPr>
      <w:r w:rsidRPr="00EB10B8">
        <w:rPr>
          <w:rFonts w:ascii="Arial" w:hAnsi="Arial" w:cs="Arial"/>
          <w:sz w:val="24"/>
          <w:szCs w:val="24"/>
        </w:rPr>
        <w:t>Provides tax registration details &amp; evidence of tax compliance</w:t>
      </w:r>
    </w:p>
    <w:p w:rsidR="00EB10B8" w:rsidRPr="00EB10B8" w:rsidRDefault="00EB10B8" w:rsidP="00E001CE">
      <w:pPr>
        <w:numPr>
          <w:ilvl w:val="1"/>
          <w:numId w:val="8"/>
        </w:numPr>
        <w:spacing w:line="240" w:lineRule="auto"/>
        <w:jc w:val="both"/>
        <w:rPr>
          <w:rFonts w:ascii="Arial" w:hAnsi="Arial" w:cs="Arial"/>
          <w:sz w:val="24"/>
          <w:szCs w:val="24"/>
          <w:lang w:val="en-GB"/>
        </w:rPr>
      </w:pPr>
      <w:r w:rsidRPr="00EB10B8">
        <w:rPr>
          <w:rFonts w:ascii="Arial" w:hAnsi="Arial" w:cs="Arial"/>
          <w:sz w:val="24"/>
          <w:szCs w:val="24"/>
        </w:rPr>
        <w:t>Permits access for property inspection</w:t>
      </w:r>
    </w:p>
    <w:p w:rsidR="00EB10B8" w:rsidRPr="00EB10B8" w:rsidRDefault="00EB10B8" w:rsidP="00E001CE">
      <w:pPr>
        <w:numPr>
          <w:ilvl w:val="1"/>
          <w:numId w:val="8"/>
        </w:numPr>
        <w:spacing w:line="240" w:lineRule="auto"/>
        <w:jc w:val="both"/>
        <w:rPr>
          <w:rFonts w:ascii="Arial" w:hAnsi="Arial" w:cs="Arial"/>
          <w:sz w:val="24"/>
          <w:szCs w:val="24"/>
          <w:lang w:val="en-GB"/>
        </w:rPr>
      </w:pPr>
      <w:r w:rsidRPr="00EB10B8">
        <w:rPr>
          <w:rFonts w:ascii="Arial" w:hAnsi="Arial" w:cs="Arial"/>
          <w:sz w:val="24"/>
          <w:szCs w:val="24"/>
        </w:rPr>
        <w:t xml:space="preserve">Adheres to landlord obligations under RTA 2004 </w:t>
      </w:r>
    </w:p>
    <w:p w:rsidR="00EB10B8" w:rsidRPr="00EB10B8" w:rsidRDefault="00EB10B8" w:rsidP="00E001CE">
      <w:pPr>
        <w:numPr>
          <w:ilvl w:val="0"/>
          <w:numId w:val="8"/>
        </w:numPr>
        <w:spacing w:line="240" w:lineRule="auto"/>
        <w:jc w:val="both"/>
        <w:rPr>
          <w:rFonts w:ascii="Arial" w:hAnsi="Arial" w:cs="Arial"/>
          <w:sz w:val="24"/>
          <w:szCs w:val="24"/>
          <w:lang w:val="en-GB"/>
        </w:rPr>
      </w:pPr>
      <w:r w:rsidRPr="00EB10B8">
        <w:rPr>
          <w:rFonts w:ascii="Arial" w:hAnsi="Arial" w:cs="Arial"/>
          <w:sz w:val="24"/>
          <w:szCs w:val="24"/>
        </w:rPr>
        <w:t>the Housing Authority</w:t>
      </w:r>
    </w:p>
    <w:p w:rsidR="00EB10B8" w:rsidRPr="00EB10B8" w:rsidRDefault="00EB10B8" w:rsidP="00E001CE">
      <w:pPr>
        <w:numPr>
          <w:ilvl w:val="1"/>
          <w:numId w:val="8"/>
        </w:numPr>
        <w:spacing w:line="240" w:lineRule="auto"/>
        <w:jc w:val="both"/>
        <w:rPr>
          <w:rFonts w:ascii="Arial" w:hAnsi="Arial" w:cs="Arial"/>
          <w:sz w:val="24"/>
          <w:szCs w:val="24"/>
          <w:lang w:val="en-GB"/>
        </w:rPr>
      </w:pPr>
      <w:r w:rsidRPr="00EB10B8">
        <w:rPr>
          <w:rFonts w:ascii="Arial" w:hAnsi="Arial" w:cs="Arial"/>
          <w:sz w:val="24"/>
          <w:szCs w:val="24"/>
        </w:rPr>
        <w:t>Confirms household qualification for social housing support and HAP</w:t>
      </w:r>
    </w:p>
    <w:p w:rsidR="00EB10B8" w:rsidRPr="00EB10B8" w:rsidRDefault="00EB10B8" w:rsidP="00E001CE">
      <w:pPr>
        <w:numPr>
          <w:ilvl w:val="1"/>
          <w:numId w:val="8"/>
        </w:numPr>
        <w:spacing w:line="240" w:lineRule="auto"/>
        <w:jc w:val="both"/>
        <w:rPr>
          <w:rFonts w:ascii="Arial" w:hAnsi="Arial" w:cs="Arial"/>
          <w:sz w:val="24"/>
          <w:szCs w:val="24"/>
          <w:lang w:val="en-GB"/>
        </w:rPr>
      </w:pPr>
      <w:r w:rsidRPr="00EB10B8">
        <w:rPr>
          <w:rFonts w:ascii="Arial" w:hAnsi="Arial" w:cs="Arial"/>
          <w:sz w:val="24"/>
          <w:szCs w:val="24"/>
        </w:rPr>
        <w:t>Provides HAP information pack to applicant &amp;</w:t>
      </w:r>
    </w:p>
    <w:p w:rsidR="00EB10B8" w:rsidRPr="00EB10B8" w:rsidRDefault="00EB10B8" w:rsidP="00E001CE">
      <w:pPr>
        <w:numPr>
          <w:ilvl w:val="1"/>
          <w:numId w:val="8"/>
        </w:numPr>
        <w:spacing w:line="240" w:lineRule="auto"/>
        <w:jc w:val="both"/>
        <w:rPr>
          <w:rFonts w:ascii="Arial" w:hAnsi="Arial" w:cs="Arial"/>
          <w:sz w:val="24"/>
          <w:szCs w:val="24"/>
          <w:lang w:val="en-GB"/>
        </w:rPr>
      </w:pPr>
      <w:r w:rsidRPr="00EB10B8">
        <w:rPr>
          <w:rFonts w:ascii="Arial" w:hAnsi="Arial" w:cs="Arial"/>
          <w:sz w:val="24"/>
          <w:szCs w:val="24"/>
        </w:rPr>
        <w:t>validates HAP application form</w:t>
      </w:r>
    </w:p>
    <w:p w:rsidR="00EB10B8" w:rsidRPr="00EB10B8" w:rsidRDefault="00EB10B8" w:rsidP="00E001CE">
      <w:pPr>
        <w:numPr>
          <w:ilvl w:val="1"/>
          <w:numId w:val="8"/>
        </w:numPr>
        <w:spacing w:line="240" w:lineRule="auto"/>
        <w:jc w:val="both"/>
        <w:rPr>
          <w:rFonts w:ascii="Arial" w:hAnsi="Arial" w:cs="Arial"/>
          <w:sz w:val="24"/>
          <w:szCs w:val="24"/>
          <w:lang w:val="en-GB"/>
        </w:rPr>
      </w:pPr>
      <w:r w:rsidRPr="00EB10B8">
        <w:rPr>
          <w:rFonts w:ascii="Arial" w:hAnsi="Arial" w:cs="Arial"/>
          <w:sz w:val="24"/>
          <w:szCs w:val="24"/>
        </w:rPr>
        <w:t>Confirms HAP eligibility for rent and property</w:t>
      </w:r>
    </w:p>
    <w:p w:rsidR="00EB10B8" w:rsidRPr="00EB10B8" w:rsidRDefault="00EB10B8" w:rsidP="00E001CE">
      <w:pPr>
        <w:numPr>
          <w:ilvl w:val="1"/>
          <w:numId w:val="8"/>
        </w:numPr>
        <w:spacing w:line="240" w:lineRule="auto"/>
        <w:jc w:val="both"/>
        <w:rPr>
          <w:rFonts w:ascii="Arial" w:hAnsi="Arial" w:cs="Arial"/>
          <w:sz w:val="24"/>
          <w:szCs w:val="24"/>
          <w:lang w:val="en-GB"/>
        </w:rPr>
      </w:pPr>
      <w:r w:rsidRPr="00EB10B8">
        <w:rPr>
          <w:rFonts w:ascii="Arial" w:hAnsi="Arial" w:cs="Arial"/>
          <w:sz w:val="24"/>
          <w:szCs w:val="24"/>
        </w:rPr>
        <w:t>Signs rent contribution agreement &amp; verifies rent deduction through An Post or bank standing order</w:t>
      </w:r>
    </w:p>
    <w:p w:rsidR="00EB10B8" w:rsidRPr="00EB10B8" w:rsidRDefault="00EB10B8" w:rsidP="00E001CE">
      <w:pPr>
        <w:numPr>
          <w:ilvl w:val="1"/>
          <w:numId w:val="8"/>
        </w:numPr>
        <w:spacing w:line="240" w:lineRule="auto"/>
        <w:jc w:val="both"/>
        <w:rPr>
          <w:rFonts w:ascii="Arial" w:hAnsi="Arial" w:cs="Arial"/>
          <w:sz w:val="24"/>
          <w:szCs w:val="24"/>
          <w:lang w:val="en-GB"/>
        </w:rPr>
      </w:pPr>
      <w:r w:rsidRPr="00EB10B8">
        <w:rPr>
          <w:rFonts w:ascii="Arial" w:hAnsi="Arial" w:cs="Arial"/>
          <w:sz w:val="24"/>
          <w:szCs w:val="24"/>
        </w:rPr>
        <w:t xml:space="preserve">Arranges and completes property inspection </w:t>
      </w:r>
    </w:p>
    <w:p w:rsidR="00EB10B8" w:rsidRPr="00EB10B8" w:rsidRDefault="00EB10B8" w:rsidP="00E001CE">
      <w:pPr>
        <w:numPr>
          <w:ilvl w:val="0"/>
          <w:numId w:val="8"/>
        </w:numPr>
        <w:spacing w:line="240" w:lineRule="auto"/>
        <w:jc w:val="both"/>
        <w:rPr>
          <w:rFonts w:ascii="Arial" w:hAnsi="Arial" w:cs="Arial"/>
          <w:sz w:val="24"/>
          <w:szCs w:val="24"/>
          <w:lang w:val="en-GB"/>
        </w:rPr>
      </w:pPr>
      <w:r w:rsidRPr="00EB10B8">
        <w:rPr>
          <w:rFonts w:ascii="Arial" w:hAnsi="Arial" w:cs="Arial"/>
          <w:sz w:val="24"/>
          <w:szCs w:val="24"/>
        </w:rPr>
        <w:t xml:space="preserve">the HAP Shared Services Centre </w:t>
      </w:r>
    </w:p>
    <w:p w:rsidR="00EB10B8" w:rsidRPr="00EB10B8" w:rsidRDefault="00EB10B8" w:rsidP="00E001CE">
      <w:pPr>
        <w:numPr>
          <w:ilvl w:val="0"/>
          <w:numId w:val="9"/>
        </w:numPr>
        <w:spacing w:line="240" w:lineRule="auto"/>
        <w:jc w:val="both"/>
        <w:rPr>
          <w:rFonts w:ascii="Arial" w:hAnsi="Arial" w:cs="Arial"/>
          <w:sz w:val="24"/>
          <w:szCs w:val="24"/>
          <w:lang w:val="en-GB"/>
        </w:rPr>
      </w:pPr>
      <w:r w:rsidRPr="00EB10B8">
        <w:rPr>
          <w:rFonts w:ascii="Arial" w:hAnsi="Arial" w:cs="Arial"/>
          <w:sz w:val="24"/>
          <w:szCs w:val="24"/>
        </w:rPr>
        <w:t xml:space="preserve"> Confirms rent contribution and deduction method (to recipient)</w:t>
      </w:r>
    </w:p>
    <w:p w:rsidR="00EB10B8" w:rsidRPr="00EB10B8" w:rsidRDefault="00EB10B8" w:rsidP="00E001CE">
      <w:pPr>
        <w:numPr>
          <w:ilvl w:val="0"/>
          <w:numId w:val="9"/>
        </w:numPr>
        <w:tabs>
          <w:tab w:val="num" w:pos="720"/>
        </w:tabs>
        <w:spacing w:line="240" w:lineRule="auto"/>
        <w:jc w:val="both"/>
        <w:rPr>
          <w:rFonts w:ascii="Arial" w:hAnsi="Arial" w:cs="Arial"/>
          <w:sz w:val="24"/>
          <w:szCs w:val="24"/>
          <w:lang w:val="en-GB"/>
        </w:rPr>
      </w:pPr>
      <w:r w:rsidRPr="00EB10B8">
        <w:rPr>
          <w:rFonts w:ascii="Arial" w:hAnsi="Arial" w:cs="Arial"/>
          <w:sz w:val="24"/>
          <w:szCs w:val="24"/>
        </w:rPr>
        <w:t>Confirms HAP eligibility for rent and property (to landlord)</w:t>
      </w:r>
    </w:p>
    <w:p w:rsidR="00EB10B8" w:rsidRPr="00EB10B8" w:rsidRDefault="00EB10B8" w:rsidP="00E001CE">
      <w:pPr>
        <w:numPr>
          <w:ilvl w:val="0"/>
          <w:numId w:val="9"/>
        </w:numPr>
        <w:tabs>
          <w:tab w:val="num" w:pos="720"/>
        </w:tabs>
        <w:spacing w:line="240" w:lineRule="auto"/>
        <w:jc w:val="both"/>
        <w:rPr>
          <w:rFonts w:ascii="Arial" w:hAnsi="Arial" w:cs="Arial"/>
          <w:sz w:val="24"/>
          <w:szCs w:val="24"/>
          <w:lang w:val="en-GB"/>
        </w:rPr>
      </w:pPr>
      <w:r w:rsidRPr="00EB10B8">
        <w:rPr>
          <w:rFonts w:ascii="Arial" w:hAnsi="Arial" w:cs="Arial"/>
          <w:sz w:val="24"/>
          <w:szCs w:val="24"/>
        </w:rPr>
        <w:t>Activates rent contribution and landlord payment transfers</w:t>
      </w:r>
    </w:p>
    <w:p w:rsidR="00EB10B8" w:rsidRPr="00EB10B8" w:rsidRDefault="00EB10B8" w:rsidP="00E001CE">
      <w:pPr>
        <w:numPr>
          <w:ilvl w:val="0"/>
          <w:numId w:val="9"/>
        </w:numPr>
        <w:tabs>
          <w:tab w:val="num" w:pos="720"/>
        </w:tabs>
        <w:spacing w:line="240" w:lineRule="auto"/>
        <w:jc w:val="both"/>
        <w:rPr>
          <w:rFonts w:ascii="Arial" w:hAnsi="Arial" w:cs="Arial"/>
          <w:sz w:val="24"/>
          <w:szCs w:val="24"/>
          <w:lang w:val="en-GB"/>
        </w:rPr>
      </w:pPr>
      <w:r w:rsidRPr="00EB10B8">
        <w:rPr>
          <w:rFonts w:ascii="Arial" w:hAnsi="Arial" w:cs="Arial"/>
          <w:sz w:val="24"/>
          <w:szCs w:val="24"/>
        </w:rPr>
        <w:t>Maintains &amp; monitors obligations of tenancy, including arrears</w:t>
      </w:r>
    </w:p>
    <w:p w:rsidR="00EB10B8" w:rsidRPr="00EB10B8" w:rsidRDefault="00EB10B8" w:rsidP="00E001CE">
      <w:pPr>
        <w:pStyle w:val="ListParagraph"/>
        <w:numPr>
          <w:ilvl w:val="0"/>
          <w:numId w:val="9"/>
        </w:numPr>
        <w:spacing w:line="240" w:lineRule="auto"/>
        <w:jc w:val="both"/>
        <w:rPr>
          <w:rFonts w:ascii="Arial" w:hAnsi="Arial" w:cs="Arial"/>
          <w:sz w:val="24"/>
          <w:szCs w:val="24"/>
        </w:rPr>
      </w:pPr>
      <w:r w:rsidRPr="00EB10B8">
        <w:rPr>
          <w:rFonts w:ascii="Arial" w:hAnsi="Arial" w:cs="Arial"/>
          <w:sz w:val="24"/>
          <w:szCs w:val="24"/>
        </w:rPr>
        <w:t>Verifies landlord tax compliance</w:t>
      </w:r>
    </w:p>
    <w:p w:rsidR="00EE79AB" w:rsidRDefault="00EE79AB" w:rsidP="00E001CE">
      <w:pPr>
        <w:spacing w:line="240" w:lineRule="auto"/>
        <w:jc w:val="both"/>
        <w:rPr>
          <w:rFonts w:ascii="Arial" w:hAnsi="Arial" w:cs="Arial"/>
          <w:b/>
          <w:bCs/>
          <w:sz w:val="24"/>
          <w:szCs w:val="24"/>
        </w:rPr>
      </w:pPr>
    </w:p>
    <w:p w:rsidR="00EB10B8" w:rsidRDefault="00EB10B8" w:rsidP="00E001CE">
      <w:pPr>
        <w:spacing w:line="240" w:lineRule="auto"/>
        <w:jc w:val="both"/>
        <w:rPr>
          <w:rFonts w:ascii="Arial" w:hAnsi="Arial" w:cs="Arial"/>
          <w:b/>
          <w:bCs/>
          <w:sz w:val="24"/>
          <w:szCs w:val="24"/>
        </w:rPr>
      </w:pPr>
      <w:r w:rsidRPr="00EB10B8">
        <w:rPr>
          <w:rFonts w:ascii="Arial" w:hAnsi="Arial" w:cs="Arial"/>
          <w:b/>
          <w:bCs/>
          <w:sz w:val="24"/>
          <w:szCs w:val="24"/>
        </w:rPr>
        <w:t>Will HAP recipients be able to access other housing supports?</w:t>
      </w:r>
    </w:p>
    <w:p w:rsidR="00EB10B8" w:rsidRPr="00EB10B8" w:rsidRDefault="00EB10B8" w:rsidP="00E001CE">
      <w:pPr>
        <w:numPr>
          <w:ilvl w:val="0"/>
          <w:numId w:val="10"/>
        </w:numPr>
        <w:spacing w:line="240" w:lineRule="auto"/>
        <w:jc w:val="both"/>
        <w:rPr>
          <w:rFonts w:ascii="Arial" w:hAnsi="Arial" w:cs="Arial"/>
          <w:sz w:val="24"/>
          <w:szCs w:val="24"/>
          <w:lang w:val="en-GB"/>
        </w:rPr>
      </w:pPr>
      <w:r w:rsidRPr="00EB10B8">
        <w:rPr>
          <w:rFonts w:ascii="Arial" w:hAnsi="Arial" w:cs="Arial"/>
          <w:sz w:val="24"/>
          <w:szCs w:val="24"/>
        </w:rPr>
        <w:t>Under HAP, a household’s housing need will be deemed to be met and they will be removed from the housing list</w:t>
      </w:r>
    </w:p>
    <w:p w:rsidR="00EB10B8" w:rsidRPr="00EB10B8" w:rsidRDefault="00EB10B8" w:rsidP="00E001CE">
      <w:pPr>
        <w:numPr>
          <w:ilvl w:val="0"/>
          <w:numId w:val="10"/>
        </w:numPr>
        <w:spacing w:line="240" w:lineRule="auto"/>
        <w:jc w:val="both"/>
        <w:rPr>
          <w:rFonts w:ascii="Arial" w:hAnsi="Arial" w:cs="Arial"/>
          <w:sz w:val="24"/>
          <w:szCs w:val="24"/>
          <w:lang w:val="en-GB"/>
        </w:rPr>
      </w:pPr>
      <w:r w:rsidRPr="00EB10B8">
        <w:rPr>
          <w:rFonts w:ascii="Arial" w:hAnsi="Arial" w:cs="Arial"/>
          <w:sz w:val="24"/>
          <w:szCs w:val="24"/>
        </w:rPr>
        <w:t>HAP households are offered a choice to go on transfer list when they are approved for HAP</w:t>
      </w:r>
    </w:p>
    <w:p w:rsidR="00EB10B8" w:rsidRPr="00EB10B8" w:rsidRDefault="00EB10B8" w:rsidP="00E001CE">
      <w:pPr>
        <w:numPr>
          <w:ilvl w:val="0"/>
          <w:numId w:val="10"/>
        </w:numPr>
        <w:spacing w:line="240" w:lineRule="auto"/>
        <w:jc w:val="both"/>
        <w:rPr>
          <w:rFonts w:ascii="Arial" w:hAnsi="Arial" w:cs="Arial"/>
          <w:sz w:val="24"/>
          <w:szCs w:val="24"/>
          <w:lang w:val="en-GB"/>
        </w:rPr>
      </w:pPr>
      <w:r w:rsidRPr="00EB10B8">
        <w:rPr>
          <w:rFonts w:ascii="Arial" w:hAnsi="Arial" w:cs="Arial"/>
          <w:sz w:val="24"/>
          <w:szCs w:val="24"/>
        </w:rPr>
        <w:t>No less favourable terms than if they had remained on the housing waiting list</w:t>
      </w:r>
    </w:p>
    <w:p w:rsidR="00EB10B8" w:rsidRPr="00EB10B8" w:rsidRDefault="00EB10B8" w:rsidP="00E001CE">
      <w:pPr>
        <w:numPr>
          <w:ilvl w:val="0"/>
          <w:numId w:val="10"/>
        </w:numPr>
        <w:spacing w:line="240" w:lineRule="auto"/>
        <w:jc w:val="both"/>
        <w:rPr>
          <w:rFonts w:ascii="Arial" w:hAnsi="Arial" w:cs="Arial"/>
          <w:sz w:val="24"/>
          <w:szCs w:val="24"/>
          <w:lang w:val="en-GB"/>
        </w:rPr>
      </w:pPr>
      <w:r w:rsidRPr="00EB10B8">
        <w:rPr>
          <w:rFonts w:ascii="Arial" w:hAnsi="Arial" w:cs="Arial"/>
          <w:sz w:val="24"/>
          <w:szCs w:val="24"/>
        </w:rPr>
        <w:t xml:space="preserve">Must apply for a transfer within 2 weeks of entering HAP </w:t>
      </w:r>
    </w:p>
    <w:p w:rsidR="00EB10B8" w:rsidRDefault="00EB10B8" w:rsidP="00E001CE">
      <w:pPr>
        <w:spacing w:line="240" w:lineRule="auto"/>
        <w:jc w:val="both"/>
        <w:rPr>
          <w:rFonts w:ascii="Arial" w:hAnsi="Arial" w:cs="Arial"/>
          <w:sz w:val="24"/>
          <w:szCs w:val="24"/>
        </w:rPr>
      </w:pPr>
    </w:p>
    <w:p w:rsidR="00724B45" w:rsidRDefault="00EB10B8" w:rsidP="00E001CE">
      <w:pPr>
        <w:spacing w:line="240" w:lineRule="auto"/>
        <w:jc w:val="both"/>
        <w:rPr>
          <w:rFonts w:ascii="Arial" w:hAnsi="Arial" w:cs="Arial"/>
          <w:b/>
          <w:sz w:val="24"/>
          <w:szCs w:val="24"/>
        </w:rPr>
      </w:pPr>
      <w:r w:rsidRPr="00EE79AB">
        <w:rPr>
          <w:rFonts w:ascii="Arial" w:hAnsi="Arial" w:cs="Arial"/>
          <w:b/>
          <w:sz w:val="24"/>
          <w:szCs w:val="24"/>
        </w:rPr>
        <w:t xml:space="preserve">Terms &amp; Conditions </w:t>
      </w:r>
    </w:p>
    <w:p w:rsidR="00EB10B8" w:rsidRPr="00EE79AB" w:rsidRDefault="00EB10B8" w:rsidP="00724B45">
      <w:pPr>
        <w:spacing w:line="240" w:lineRule="auto"/>
        <w:ind w:firstLine="360"/>
        <w:jc w:val="both"/>
        <w:rPr>
          <w:rFonts w:ascii="Arial" w:hAnsi="Arial" w:cs="Arial"/>
          <w:b/>
          <w:sz w:val="24"/>
          <w:szCs w:val="24"/>
        </w:rPr>
      </w:pPr>
      <w:r w:rsidRPr="00EE79AB">
        <w:rPr>
          <w:rFonts w:ascii="Arial" w:hAnsi="Arial" w:cs="Arial"/>
          <w:b/>
          <w:sz w:val="24"/>
          <w:szCs w:val="24"/>
        </w:rPr>
        <w:t>Tenant</w:t>
      </w:r>
    </w:p>
    <w:p w:rsidR="00EB10B8" w:rsidRPr="00EB10B8" w:rsidRDefault="00EB10B8" w:rsidP="00E001CE">
      <w:pPr>
        <w:numPr>
          <w:ilvl w:val="0"/>
          <w:numId w:val="11"/>
        </w:numPr>
        <w:spacing w:line="240" w:lineRule="auto"/>
        <w:jc w:val="both"/>
        <w:rPr>
          <w:rFonts w:ascii="Arial" w:hAnsi="Arial" w:cs="Arial"/>
          <w:sz w:val="24"/>
          <w:szCs w:val="24"/>
          <w:lang w:val="en-GB"/>
        </w:rPr>
      </w:pPr>
      <w:r w:rsidRPr="00EB10B8">
        <w:rPr>
          <w:rFonts w:ascii="Arial" w:hAnsi="Arial" w:cs="Arial"/>
          <w:sz w:val="24"/>
          <w:szCs w:val="24"/>
        </w:rPr>
        <w:t>Must source suitable property within HAP rent caps</w:t>
      </w:r>
    </w:p>
    <w:p w:rsidR="00EB10B8" w:rsidRPr="00EB10B8" w:rsidRDefault="00EB10B8" w:rsidP="00E001CE">
      <w:pPr>
        <w:numPr>
          <w:ilvl w:val="0"/>
          <w:numId w:val="11"/>
        </w:numPr>
        <w:spacing w:line="240" w:lineRule="auto"/>
        <w:jc w:val="both"/>
        <w:rPr>
          <w:rFonts w:ascii="Arial" w:hAnsi="Arial" w:cs="Arial"/>
          <w:sz w:val="24"/>
          <w:szCs w:val="24"/>
          <w:lang w:val="en-GB"/>
        </w:rPr>
      </w:pPr>
      <w:r w:rsidRPr="00EB10B8">
        <w:rPr>
          <w:rFonts w:ascii="Arial" w:hAnsi="Arial" w:cs="Arial"/>
          <w:sz w:val="24"/>
          <w:szCs w:val="24"/>
        </w:rPr>
        <w:t>Must pay differential rent to the local authority</w:t>
      </w:r>
    </w:p>
    <w:p w:rsidR="00EB10B8" w:rsidRPr="00EE79AB" w:rsidRDefault="00EB10B8" w:rsidP="00E001CE">
      <w:pPr>
        <w:numPr>
          <w:ilvl w:val="0"/>
          <w:numId w:val="11"/>
        </w:numPr>
        <w:spacing w:line="240" w:lineRule="auto"/>
        <w:jc w:val="both"/>
        <w:rPr>
          <w:rFonts w:ascii="Arial" w:hAnsi="Arial" w:cs="Arial"/>
          <w:sz w:val="24"/>
          <w:szCs w:val="24"/>
          <w:lang w:val="en-GB"/>
        </w:rPr>
      </w:pPr>
      <w:r w:rsidRPr="00EB10B8">
        <w:rPr>
          <w:rFonts w:ascii="Arial" w:hAnsi="Arial" w:cs="Arial"/>
          <w:sz w:val="24"/>
          <w:szCs w:val="24"/>
        </w:rPr>
        <w:lastRenderedPageBreak/>
        <w:t>Must remain in the property for a minimum period of 2 years</w:t>
      </w:r>
    </w:p>
    <w:p w:rsidR="00EB10B8" w:rsidRPr="00EE79AB" w:rsidRDefault="00EB10B8" w:rsidP="00E001CE">
      <w:pPr>
        <w:pStyle w:val="ListParagraph"/>
        <w:numPr>
          <w:ilvl w:val="0"/>
          <w:numId w:val="11"/>
        </w:numPr>
        <w:spacing w:line="240" w:lineRule="auto"/>
        <w:jc w:val="both"/>
        <w:rPr>
          <w:rFonts w:ascii="Arial" w:hAnsi="Arial" w:cs="Arial"/>
          <w:sz w:val="24"/>
          <w:szCs w:val="24"/>
        </w:rPr>
      </w:pPr>
      <w:r w:rsidRPr="00EE79AB">
        <w:rPr>
          <w:rFonts w:ascii="Arial" w:hAnsi="Arial" w:cs="Arial"/>
          <w:sz w:val="24"/>
          <w:szCs w:val="24"/>
        </w:rPr>
        <w:t>Must not engage in anti-social behaviour</w:t>
      </w:r>
    </w:p>
    <w:p w:rsidR="00EE79AB" w:rsidRPr="00EE79AB" w:rsidRDefault="00EE79AB" w:rsidP="00724B45">
      <w:pPr>
        <w:spacing w:line="240" w:lineRule="auto"/>
        <w:ind w:firstLine="360"/>
        <w:jc w:val="both"/>
        <w:rPr>
          <w:rFonts w:ascii="Arial" w:hAnsi="Arial" w:cs="Arial"/>
          <w:b/>
          <w:sz w:val="24"/>
          <w:szCs w:val="24"/>
        </w:rPr>
      </w:pPr>
      <w:r w:rsidRPr="00EE79AB">
        <w:rPr>
          <w:rFonts w:ascii="Arial" w:hAnsi="Arial" w:cs="Arial"/>
          <w:b/>
          <w:sz w:val="24"/>
          <w:szCs w:val="24"/>
        </w:rPr>
        <w:t>Landlord</w:t>
      </w:r>
    </w:p>
    <w:p w:rsidR="00AC20C0" w:rsidRPr="00EE79AB" w:rsidRDefault="00AC20C0" w:rsidP="00E001CE">
      <w:pPr>
        <w:numPr>
          <w:ilvl w:val="0"/>
          <w:numId w:val="12"/>
        </w:numPr>
        <w:spacing w:line="240" w:lineRule="auto"/>
        <w:jc w:val="both"/>
        <w:rPr>
          <w:rFonts w:ascii="Arial" w:hAnsi="Arial" w:cs="Arial"/>
          <w:sz w:val="24"/>
          <w:szCs w:val="24"/>
          <w:lang w:val="en-GB"/>
        </w:rPr>
      </w:pPr>
      <w:r w:rsidRPr="00EE79AB">
        <w:rPr>
          <w:rFonts w:ascii="Arial" w:hAnsi="Arial" w:cs="Arial"/>
          <w:sz w:val="24"/>
          <w:szCs w:val="24"/>
        </w:rPr>
        <w:t>Registration of tenancy with the RTB</w:t>
      </w:r>
    </w:p>
    <w:p w:rsidR="00AC20C0" w:rsidRPr="00EE79AB" w:rsidRDefault="00AC20C0" w:rsidP="00E001CE">
      <w:pPr>
        <w:numPr>
          <w:ilvl w:val="0"/>
          <w:numId w:val="12"/>
        </w:numPr>
        <w:spacing w:line="240" w:lineRule="auto"/>
        <w:jc w:val="both"/>
        <w:rPr>
          <w:rFonts w:ascii="Arial" w:hAnsi="Arial" w:cs="Arial"/>
          <w:sz w:val="24"/>
          <w:szCs w:val="24"/>
          <w:lang w:val="en-GB"/>
        </w:rPr>
      </w:pPr>
      <w:r w:rsidRPr="00EE79AB">
        <w:rPr>
          <w:rFonts w:ascii="Arial" w:hAnsi="Arial" w:cs="Arial"/>
          <w:sz w:val="24"/>
          <w:szCs w:val="24"/>
        </w:rPr>
        <w:t>Property must comply with the standards for rental accommodation. Under HAP the local authority is obliged to inspect properties within 8 months of the first payment to the landlord</w:t>
      </w:r>
    </w:p>
    <w:p w:rsidR="00AC20C0" w:rsidRPr="00EE79AB" w:rsidRDefault="00AC20C0" w:rsidP="00E001CE">
      <w:pPr>
        <w:numPr>
          <w:ilvl w:val="0"/>
          <w:numId w:val="12"/>
        </w:numPr>
        <w:spacing w:line="240" w:lineRule="auto"/>
        <w:jc w:val="both"/>
        <w:rPr>
          <w:rFonts w:ascii="Arial" w:hAnsi="Arial" w:cs="Arial"/>
          <w:sz w:val="24"/>
          <w:szCs w:val="24"/>
          <w:lang w:val="en-GB"/>
        </w:rPr>
      </w:pPr>
      <w:r w:rsidRPr="00EE79AB">
        <w:rPr>
          <w:rFonts w:ascii="Arial" w:hAnsi="Arial" w:cs="Arial"/>
          <w:sz w:val="24"/>
          <w:szCs w:val="24"/>
        </w:rPr>
        <w:t xml:space="preserve">Landlord must be tax compliant. Requirement to submit tax clearance certificate within a period of 5 months of the first payment or before payments to the landlord exceed €10,000 in 12 month period, whichever is sooner </w:t>
      </w:r>
    </w:p>
    <w:p w:rsidR="00E001CE" w:rsidRDefault="00E001CE" w:rsidP="00E001CE">
      <w:pPr>
        <w:spacing w:line="240" w:lineRule="auto"/>
        <w:jc w:val="both"/>
        <w:rPr>
          <w:rFonts w:ascii="Arial" w:hAnsi="Arial" w:cs="Arial"/>
          <w:b/>
          <w:sz w:val="24"/>
          <w:szCs w:val="24"/>
        </w:rPr>
      </w:pPr>
    </w:p>
    <w:p w:rsidR="00EE79AB" w:rsidRPr="00EE79AB" w:rsidRDefault="00EE79AB" w:rsidP="00E001CE">
      <w:pPr>
        <w:spacing w:line="240" w:lineRule="auto"/>
        <w:jc w:val="both"/>
        <w:rPr>
          <w:rFonts w:ascii="Arial" w:hAnsi="Arial" w:cs="Arial"/>
          <w:b/>
          <w:sz w:val="24"/>
          <w:szCs w:val="24"/>
        </w:rPr>
      </w:pPr>
      <w:r w:rsidRPr="00EE79AB">
        <w:rPr>
          <w:rFonts w:ascii="Arial" w:hAnsi="Arial" w:cs="Arial"/>
          <w:b/>
          <w:sz w:val="24"/>
          <w:szCs w:val="24"/>
        </w:rPr>
        <w:t>Tenant – Landlord Relationship</w:t>
      </w:r>
    </w:p>
    <w:p w:rsidR="00AC20C0" w:rsidRPr="00EE79AB" w:rsidRDefault="00AC20C0" w:rsidP="00E001CE">
      <w:pPr>
        <w:numPr>
          <w:ilvl w:val="0"/>
          <w:numId w:val="13"/>
        </w:numPr>
        <w:spacing w:line="240" w:lineRule="auto"/>
        <w:jc w:val="both"/>
        <w:rPr>
          <w:rFonts w:ascii="Arial" w:hAnsi="Arial" w:cs="Arial"/>
          <w:sz w:val="24"/>
          <w:szCs w:val="24"/>
          <w:lang w:val="en-GB"/>
        </w:rPr>
      </w:pPr>
      <w:r w:rsidRPr="00EE79AB">
        <w:rPr>
          <w:rFonts w:ascii="Arial" w:hAnsi="Arial" w:cs="Arial"/>
          <w:b/>
          <w:bCs/>
          <w:sz w:val="24"/>
          <w:szCs w:val="24"/>
        </w:rPr>
        <w:t xml:space="preserve">Tenancy is between the Landlord and the Tenant. </w:t>
      </w:r>
      <w:r w:rsidRPr="00EE79AB">
        <w:rPr>
          <w:rFonts w:ascii="Arial" w:hAnsi="Arial" w:cs="Arial"/>
          <w:sz w:val="24"/>
          <w:szCs w:val="24"/>
        </w:rPr>
        <w:t>The local authority has no role in managing the tenancy</w:t>
      </w:r>
    </w:p>
    <w:p w:rsidR="00AC20C0" w:rsidRPr="00EE79AB" w:rsidRDefault="00AC20C0" w:rsidP="00E001CE">
      <w:pPr>
        <w:numPr>
          <w:ilvl w:val="0"/>
          <w:numId w:val="13"/>
        </w:numPr>
        <w:spacing w:line="240" w:lineRule="auto"/>
        <w:jc w:val="both"/>
        <w:rPr>
          <w:rFonts w:ascii="Arial" w:hAnsi="Arial" w:cs="Arial"/>
          <w:sz w:val="24"/>
          <w:szCs w:val="24"/>
          <w:lang w:val="en-GB"/>
        </w:rPr>
      </w:pPr>
      <w:r w:rsidRPr="00EE79AB">
        <w:rPr>
          <w:rFonts w:ascii="Arial" w:hAnsi="Arial" w:cs="Arial"/>
          <w:sz w:val="24"/>
          <w:szCs w:val="24"/>
        </w:rPr>
        <w:t>Tenancy covered by the Residential Tenancies Act 2004. Security of tenure the same as private sector tenancies</w:t>
      </w:r>
    </w:p>
    <w:p w:rsidR="00AC20C0" w:rsidRPr="00EE79AB" w:rsidRDefault="00AC20C0" w:rsidP="00E001CE">
      <w:pPr>
        <w:numPr>
          <w:ilvl w:val="0"/>
          <w:numId w:val="13"/>
        </w:numPr>
        <w:spacing w:line="240" w:lineRule="auto"/>
        <w:jc w:val="both"/>
        <w:rPr>
          <w:rFonts w:ascii="Arial" w:hAnsi="Arial" w:cs="Arial"/>
          <w:sz w:val="24"/>
          <w:szCs w:val="24"/>
          <w:lang w:val="en-GB"/>
        </w:rPr>
      </w:pPr>
      <w:r w:rsidRPr="00EE79AB">
        <w:rPr>
          <w:rFonts w:ascii="Arial" w:hAnsi="Arial" w:cs="Arial"/>
          <w:sz w:val="24"/>
          <w:szCs w:val="24"/>
        </w:rPr>
        <w:t xml:space="preserve">No contractual relationship between the local authority and the landlord </w:t>
      </w:r>
    </w:p>
    <w:p w:rsidR="00EE79AB" w:rsidRDefault="00EE79AB" w:rsidP="00E001CE">
      <w:pPr>
        <w:spacing w:line="240" w:lineRule="auto"/>
        <w:jc w:val="both"/>
        <w:rPr>
          <w:rFonts w:ascii="Arial" w:hAnsi="Arial" w:cs="Arial"/>
          <w:sz w:val="24"/>
          <w:szCs w:val="24"/>
        </w:rPr>
      </w:pPr>
    </w:p>
    <w:p w:rsidR="00EE79AB" w:rsidRPr="00EE79AB" w:rsidRDefault="00EE79AB" w:rsidP="00E001CE">
      <w:pPr>
        <w:spacing w:line="240" w:lineRule="auto"/>
        <w:jc w:val="both"/>
        <w:rPr>
          <w:rFonts w:ascii="Arial" w:hAnsi="Arial" w:cs="Arial"/>
          <w:b/>
          <w:sz w:val="24"/>
          <w:szCs w:val="24"/>
        </w:rPr>
      </w:pPr>
      <w:r w:rsidRPr="00EE79AB">
        <w:rPr>
          <w:rFonts w:ascii="Arial" w:hAnsi="Arial" w:cs="Arial"/>
          <w:b/>
          <w:sz w:val="24"/>
          <w:szCs w:val="24"/>
        </w:rPr>
        <w:t>HAP Payments</w:t>
      </w:r>
    </w:p>
    <w:p w:rsidR="00AC20C0" w:rsidRPr="00EE79AB" w:rsidRDefault="00AC20C0" w:rsidP="00E001CE">
      <w:pPr>
        <w:numPr>
          <w:ilvl w:val="0"/>
          <w:numId w:val="14"/>
        </w:numPr>
        <w:spacing w:line="240" w:lineRule="auto"/>
        <w:jc w:val="both"/>
        <w:rPr>
          <w:rFonts w:ascii="Arial" w:hAnsi="Arial" w:cs="Arial"/>
          <w:sz w:val="24"/>
          <w:szCs w:val="24"/>
          <w:lang w:val="en-GB"/>
        </w:rPr>
      </w:pPr>
      <w:r w:rsidRPr="00EE79AB">
        <w:rPr>
          <w:rFonts w:ascii="Arial" w:hAnsi="Arial" w:cs="Arial"/>
          <w:sz w:val="24"/>
          <w:szCs w:val="24"/>
        </w:rPr>
        <w:t>HAP payments are made directly to the landlord by the local authority on a monthly basis in arrears</w:t>
      </w:r>
    </w:p>
    <w:p w:rsidR="00AC20C0" w:rsidRPr="00EE79AB" w:rsidRDefault="00AC20C0" w:rsidP="00E001CE">
      <w:pPr>
        <w:numPr>
          <w:ilvl w:val="0"/>
          <w:numId w:val="14"/>
        </w:numPr>
        <w:spacing w:line="240" w:lineRule="auto"/>
        <w:jc w:val="both"/>
        <w:rPr>
          <w:rFonts w:ascii="Arial" w:hAnsi="Arial" w:cs="Arial"/>
          <w:sz w:val="24"/>
          <w:szCs w:val="24"/>
          <w:lang w:val="en-GB"/>
        </w:rPr>
      </w:pPr>
      <w:r w:rsidRPr="00EE79AB">
        <w:rPr>
          <w:rFonts w:ascii="Arial" w:hAnsi="Arial" w:cs="Arial"/>
          <w:sz w:val="24"/>
          <w:szCs w:val="24"/>
        </w:rPr>
        <w:t xml:space="preserve">Under HAP </w:t>
      </w:r>
      <w:r w:rsidRPr="00EE79AB">
        <w:rPr>
          <w:rFonts w:ascii="Arial" w:hAnsi="Arial" w:cs="Arial"/>
          <w:b/>
          <w:bCs/>
          <w:sz w:val="24"/>
          <w:szCs w:val="24"/>
        </w:rPr>
        <w:t>the tenant is responsible for the payment of any deposit.</w:t>
      </w:r>
      <w:r w:rsidRPr="00EE79AB">
        <w:rPr>
          <w:rFonts w:ascii="Arial" w:hAnsi="Arial" w:cs="Arial"/>
          <w:sz w:val="24"/>
          <w:szCs w:val="24"/>
        </w:rPr>
        <w:t xml:space="preserve"> Currently, DSP may consider applications for exceptional needs payments to assist with deposits</w:t>
      </w:r>
    </w:p>
    <w:p w:rsidR="00AC20C0" w:rsidRPr="00EE79AB" w:rsidRDefault="00AC20C0" w:rsidP="00E001CE">
      <w:pPr>
        <w:numPr>
          <w:ilvl w:val="0"/>
          <w:numId w:val="14"/>
        </w:numPr>
        <w:spacing w:line="240" w:lineRule="auto"/>
        <w:jc w:val="both"/>
        <w:rPr>
          <w:rFonts w:ascii="Arial" w:hAnsi="Arial" w:cs="Arial"/>
          <w:sz w:val="24"/>
          <w:szCs w:val="24"/>
          <w:lang w:val="en-GB"/>
        </w:rPr>
      </w:pPr>
      <w:r w:rsidRPr="00EE79AB">
        <w:rPr>
          <w:rFonts w:ascii="Arial" w:hAnsi="Arial" w:cs="Arial"/>
          <w:sz w:val="24"/>
          <w:szCs w:val="24"/>
        </w:rPr>
        <w:t>HAP payments may be suspended or ceased if:</w:t>
      </w:r>
    </w:p>
    <w:p w:rsidR="00AC20C0" w:rsidRPr="00EE79AB" w:rsidRDefault="00AC20C0" w:rsidP="00E001CE">
      <w:pPr>
        <w:numPr>
          <w:ilvl w:val="2"/>
          <w:numId w:val="14"/>
        </w:numPr>
        <w:spacing w:line="240" w:lineRule="auto"/>
        <w:jc w:val="both"/>
        <w:rPr>
          <w:rFonts w:ascii="Arial" w:hAnsi="Arial" w:cs="Arial"/>
          <w:sz w:val="24"/>
          <w:szCs w:val="24"/>
          <w:lang w:val="en-GB"/>
        </w:rPr>
      </w:pPr>
      <w:r w:rsidRPr="00EE79AB">
        <w:rPr>
          <w:rFonts w:ascii="Arial" w:hAnsi="Arial" w:cs="Arial"/>
          <w:sz w:val="24"/>
          <w:szCs w:val="24"/>
        </w:rPr>
        <w:t>Property is substandard</w:t>
      </w:r>
    </w:p>
    <w:p w:rsidR="00AC20C0" w:rsidRPr="00EE79AB" w:rsidRDefault="00AC20C0" w:rsidP="00E001CE">
      <w:pPr>
        <w:numPr>
          <w:ilvl w:val="2"/>
          <w:numId w:val="14"/>
        </w:numPr>
        <w:spacing w:line="240" w:lineRule="auto"/>
        <w:jc w:val="both"/>
        <w:rPr>
          <w:rFonts w:ascii="Arial" w:hAnsi="Arial" w:cs="Arial"/>
          <w:sz w:val="24"/>
          <w:szCs w:val="24"/>
          <w:lang w:val="en-GB"/>
        </w:rPr>
      </w:pPr>
      <w:r w:rsidRPr="00EE79AB">
        <w:rPr>
          <w:rFonts w:ascii="Arial" w:hAnsi="Arial" w:cs="Arial"/>
          <w:sz w:val="24"/>
          <w:szCs w:val="24"/>
        </w:rPr>
        <w:t>Landlord is not tax compliant</w:t>
      </w:r>
    </w:p>
    <w:p w:rsidR="00AC20C0" w:rsidRPr="00EE79AB" w:rsidRDefault="00AC20C0" w:rsidP="00E001CE">
      <w:pPr>
        <w:numPr>
          <w:ilvl w:val="2"/>
          <w:numId w:val="14"/>
        </w:numPr>
        <w:spacing w:line="240" w:lineRule="auto"/>
        <w:jc w:val="both"/>
        <w:rPr>
          <w:rFonts w:ascii="Arial" w:hAnsi="Arial" w:cs="Arial"/>
          <w:sz w:val="24"/>
          <w:szCs w:val="24"/>
          <w:lang w:val="en-GB"/>
        </w:rPr>
      </w:pPr>
      <w:r w:rsidRPr="00EE79AB">
        <w:rPr>
          <w:rFonts w:ascii="Arial" w:hAnsi="Arial" w:cs="Arial"/>
          <w:sz w:val="24"/>
          <w:szCs w:val="24"/>
        </w:rPr>
        <w:t>Tenant fails to pay differential rent</w:t>
      </w:r>
    </w:p>
    <w:p w:rsidR="00AC20C0" w:rsidRPr="00EE79AB" w:rsidRDefault="00AC20C0" w:rsidP="00E001CE">
      <w:pPr>
        <w:numPr>
          <w:ilvl w:val="2"/>
          <w:numId w:val="14"/>
        </w:numPr>
        <w:spacing w:line="240" w:lineRule="auto"/>
        <w:jc w:val="both"/>
        <w:rPr>
          <w:rFonts w:ascii="Arial" w:hAnsi="Arial" w:cs="Arial"/>
          <w:sz w:val="24"/>
          <w:szCs w:val="24"/>
          <w:lang w:val="en-GB"/>
        </w:rPr>
      </w:pPr>
      <w:r w:rsidRPr="00EE79AB">
        <w:rPr>
          <w:rFonts w:ascii="Arial" w:hAnsi="Arial" w:cs="Arial"/>
          <w:sz w:val="24"/>
          <w:szCs w:val="24"/>
        </w:rPr>
        <w:t xml:space="preserve">Tenant engages in anti-social behaviour </w:t>
      </w:r>
    </w:p>
    <w:p w:rsidR="00EE79AB" w:rsidRDefault="00EE79AB" w:rsidP="00E001CE">
      <w:pPr>
        <w:spacing w:line="240" w:lineRule="auto"/>
        <w:jc w:val="both"/>
        <w:rPr>
          <w:rFonts w:ascii="Arial" w:hAnsi="Arial" w:cs="Arial"/>
          <w:sz w:val="24"/>
          <w:szCs w:val="24"/>
        </w:rPr>
      </w:pPr>
    </w:p>
    <w:p w:rsidR="00EE79AB" w:rsidRPr="00E001CE" w:rsidRDefault="00EE79AB" w:rsidP="00E001CE">
      <w:pPr>
        <w:spacing w:line="240" w:lineRule="auto"/>
        <w:jc w:val="both"/>
        <w:rPr>
          <w:rFonts w:ascii="Arial" w:hAnsi="Arial" w:cs="Arial"/>
          <w:b/>
          <w:sz w:val="24"/>
          <w:szCs w:val="24"/>
        </w:rPr>
      </w:pPr>
      <w:r w:rsidRPr="00E001CE">
        <w:rPr>
          <w:rFonts w:ascii="Arial" w:hAnsi="Arial" w:cs="Arial"/>
          <w:b/>
          <w:sz w:val="24"/>
          <w:szCs w:val="24"/>
        </w:rPr>
        <w:t>What are the benefits of HAP?</w:t>
      </w:r>
    </w:p>
    <w:p w:rsidR="00EE79AB" w:rsidRPr="00EE79AB" w:rsidRDefault="00EE79AB" w:rsidP="00E001CE">
      <w:pPr>
        <w:spacing w:line="240" w:lineRule="auto"/>
        <w:jc w:val="both"/>
        <w:rPr>
          <w:rFonts w:ascii="Arial" w:hAnsi="Arial" w:cs="Arial"/>
          <w:sz w:val="24"/>
          <w:szCs w:val="24"/>
          <w:lang w:val="en-GB"/>
        </w:rPr>
      </w:pPr>
      <w:r w:rsidRPr="00EE79AB">
        <w:rPr>
          <w:rFonts w:ascii="Arial" w:hAnsi="Arial" w:cs="Arial"/>
          <w:b/>
          <w:bCs/>
          <w:sz w:val="24"/>
          <w:szCs w:val="24"/>
        </w:rPr>
        <w:t>For the recipient:</w:t>
      </w:r>
    </w:p>
    <w:p w:rsidR="00AC20C0" w:rsidRPr="00EE79AB" w:rsidRDefault="00AC20C0" w:rsidP="00E001CE">
      <w:pPr>
        <w:numPr>
          <w:ilvl w:val="0"/>
          <w:numId w:val="15"/>
        </w:numPr>
        <w:spacing w:line="240" w:lineRule="auto"/>
        <w:jc w:val="both"/>
        <w:rPr>
          <w:rFonts w:ascii="Arial" w:hAnsi="Arial" w:cs="Arial"/>
          <w:sz w:val="24"/>
          <w:szCs w:val="24"/>
          <w:lang w:val="en-GB"/>
        </w:rPr>
      </w:pPr>
      <w:r w:rsidRPr="00EE79AB">
        <w:rPr>
          <w:rFonts w:ascii="Arial" w:hAnsi="Arial" w:cs="Arial"/>
          <w:sz w:val="24"/>
          <w:szCs w:val="24"/>
        </w:rPr>
        <w:t>Recipient can take up full-time employment while still receiving HAP</w:t>
      </w:r>
    </w:p>
    <w:p w:rsidR="00AC20C0" w:rsidRPr="00EE79AB" w:rsidRDefault="00AC20C0" w:rsidP="00E001CE">
      <w:pPr>
        <w:numPr>
          <w:ilvl w:val="0"/>
          <w:numId w:val="15"/>
        </w:numPr>
        <w:spacing w:line="240" w:lineRule="auto"/>
        <w:jc w:val="both"/>
        <w:rPr>
          <w:rFonts w:ascii="Arial" w:hAnsi="Arial" w:cs="Arial"/>
          <w:sz w:val="24"/>
          <w:szCs w:val="24"/>
          <w:lang w:val="en-GB"/>
        </w:rPr>
      </w:pPr>
      <w:r w:rsidRPr="00EE79AB">
        <w:rPr>
          <w:rFonts w:ascii="Arial" w:hAnsi="Arial" w:cs="Arial"/>
          <w:sz w:val="24"/>
          <w:szCs w:val="24"/>
        </w:rPr>
        <w:t>Recipient pays a rent contribution based on the differential rent scheme for their housing authority – based on household income &amp; ability to pay</w:t>
      </w:r>
    </w:p>
    <w:p w:rsidR="00AC20C0" w:rsidRPr="00EE79AB" w:rsidRDefault="00AC20C0" w:rsidP="00E001CE">
      <w:pPr>
        <w:numPr>
          <w:ilvl w:val="0"/>
          <w:numId w:val="15"/>
        </w:numPr>
        <w:spacing w:line="240" w:lineRule="auto"/>
        <w:jc w:val="both"/>
        <w:rPr>
          <w:rFonts w:ascii="Arial" w:hAnsi="Arial" w:cs="Arial"/>
          <w:sz w:val="24"/>
          <w:szCs w:val="24"/>
          <w:lang w:val="en-GB"/>
        </w:rPr>
      </w:pPr>
      <w:r w:rsidRPr="00EE79AB">
        <w:rPr>
          <w:rFonts w:ascii="Arial" w:hAnsi="Arial" w:cs="Arial"/>
          <w:sz w:val="24"/>
          <w:szCs w:val="24"/>
        </w:rPr>
        <w:lastRenderedPageBreak/>
        <w:t>HAP will help regulate the private rental sector &amp; improve standards of accommodation</w:t>
      </w:r>
    </w:p>
    <w:p w:rsidR="00AC20C0" w:rsidRPr="00EE79AB" w:rsidRDefault="00AC20C0" w:rsidP="00E001CE">
      <w:pPr>
        <w:numPr>
          <w:ilvl w:val="0"/>
          <w:numId w:val="15"/>
        </w:numPr>
        <w:spacing w:line="240" w:lineRule="auto"/>
        <w:jc w:val="both"/>
        <w:rPr>
          <w:rFonts w:ascii="Arial" w:hAnsi="Arial" w:cs="Arial"/>
          <w:sz w:val="24"/>
          <w:szCs w:val="24"/>
          <w:lang w:val="en-GB"/>
        </w:rPr>
      </w:pPr>
      <w:r w:rsidRPr="00EE79AB">
        <w:rPr>
          <w:rFonts w:ascii="Arial" w:hAnsi="Arial" w:cs="Arial"/>
          <w:sz w:val="24"/>
          <w:szCs w:val="24"/>
        </w:rPr>
        <w:t>Recipient will be able to avail of other social housing supports and options, if they so choose</w:t>
      </w:r>
    </w:p>
    <w:p w:rsidR="00EE79AB" w:rsidRPr="00EE79AB" w:rsidRDefault="00EE79AB" w:rsidP="00E001CE">
      <w:pPr>
        <w:spacing w:line="240" w:lineRule="auto"/>
        <w:jc w:val="both"/>
        <w:rPr>
          <w:rFonts w:ascii="Arial" w:hAnsi="Arial" w:cs="Arial"/>
          <w:sz w:val="24"/>
          <w:szCs w:val="24"/>
          <w:lang w:val="en-GB"/>
        </w:rPr>
      </w:pPr>
      <w:r w:rsidRPr="00EE79AB">
        <w:rPr>
          <w:rFonts w:ascii="Arial" w:hAnsi="Arial" w:cs="Arial"/>
          <w:b/>
          <w:bCs/>
          <w:sz w:val="24"/>
          <w:szCs w:val="24"/>
        </w:rPr>
        <w:t>For the landlord/agent:</w:t>
      </w:r>
    </w:p>
    <w:p w:rsidR="00AC20C0" w:rsidRPr="00EE79AB" w:rsidRDefault="00AC20C0" w:rsidP="00E001CE">
      <w:pPr>
        <w:numPr>
          <w:ilvl w:val="0"/>
          <w:numId w:val="16"/>
        </w:numPr>
        <w:spacing w:line="240" w:lineRule="auto"/>
        <w:jc w:val="both"/>
        <w:rPr>
          <w:rFonts w:ascii="Arial" w:hAnsi="Arial" w:cs="Arial"/>
          <w:sz w:val="24"/>
          <w:szCs w:val="24"/>
          <w:lang w:val="en-GB"/>
        </w:rPr>
      </w:pPr>
      <w:r w:rsidRPr="00EE79AB">
        <w:rPr>
          <w:rFonts w:ascii="Arial" w:hAnsi="Arial" w:cs="Arial"/>
          <w:sz w:val="24"/>
          <w:szCs w:val="24"/>
        </w:rPr>
        <w:t>Landlord will receive prompt payments directly from the Housing Authority on a monthly basis in arrears, subject to the recipient paying the Housing Authority their rent contribution</w:t>
      </w:r>
    </w:p>
    <w:p w:rsidR="00AC20C0" w:rsidRPr="00EE79AB" w:rsidRDefault="00AC20C0" w:rsidP="00E001CE">
      <w:pPr>
        <w:numPr>
          <w:ilvl w:val="0"/>
          <w:numId w:val="16"/>
        </w:numPr>
        <w:spacing w:line="240" w:lineRule="auto"/>
        <w:jc w:val="both"/>
        <w:rPr>
          <w:rFonts w:ascii="Arial" w:hAnsi="Arial" w:cs="Arial"/>
          <w:sz w:val="24"/>
          <w:szCs w:val="24"/>
          <w:lang w:val="en-GB"/>
        </w:rPr>
      </w:pPr>
      <w:r w:rsidRPr="00EE79AB">
        <w:rPr>
          <w:rFonts w:ascii="Arial" w:hAnsi="Arial" w:cs="Arial"/>
          <w:sz w:val="24"/>
          <w:szCs w:val="24"/>
        </w:rPr>
        <w:t>No need for rent collection from recipients</w:t>
      </w:r>
    </w:p>
    <w:p w:rsidR="00AC20C0" w:rsidRPr="00EE79AB" w:rsidRDefault="00AC20C0" w:rsidP="00E001CE">
      <w:pPr>
        <w:numPr>
          <w:ilvl w:val="0"/>
          <w:numId w:val="16"/>
        </w:numPr>
        <w:spacing w:line="240" w:lineRule="auto"/>
        <w:jc w:val="both"/>
        <w:rPr>
          <w:rFonts w:ascii="Arial" w:hAnsi="Arial" w:cs="Arial"/>
          <w:sz w:val="24"/>
          <w:szCs w:val="24"/>
          <w:lang w:val="en-GB"/>
        </w:rPr>
      </w:pPr>
      <w:r w:rsidRPr="00EE79AB">
        <w:rPr>
          <w:rFonts w:ascii="Arial" w:hAnsi="Arial" w:cs="Arial"/>
          <w:sz w:val="24"/>
          <w:szCs w:val="24"/>
        </w:rPr>
        <w:t>All payments are made electronically</w:t>
      </w:r>
    </w:p>
    <w:p w:rsidR="00AC20C0" w:rsidRPr="00EE79AB" w:rsidRDefault="00AC20C0" w:rsidP="00E001CE">
      <w:pPr>
        <w:numPr>
          <w:ilvl w:val="0"/>
          <w:numId w:val="16"/>
        </w:numPr>
        <w:spacing w:line="240" w:lineRule="auto"/>
        <w:jc w:val="both"/>
        <w:rPr>
          <w:rFonts w:ascii="Arial" w:hAnsi="Arial" w:cs="Arial"/>
          <w:sz w:val="24"/>
          <w:szCs w:val="24"/>
          <w:lang w:val="en-GB"/>
        </w:rPr>
      </w:pPr>
      <w:r w:rsidRPr="00EE79AB">
        <w:rPr>
          <w:rFonts w:ascii="Arial" w:hAnsi="Arial" w:cs="Arial"/>
          <w:sz w:val="24"/>
          <w:szCs w:val="24"/>
        </w:rPr>
        <w:t>Additional tax reliefs are available for landlords who rent their properties to recipients in receipt of rent supplement or social housing support such as HAP</w:t>
      </w:r>
    </w:p>
    <w:p w:rsidR="00EE79AB" w:rsidRPr="00EE79AB" w:rsidRDefault="00EE79AB" w:rsidP="00E001CE">
      <w:pPr>
        <w:spacing w:line="240" w:lineRule="auto"/>
        <w:jc w:val="both"/>
        <w:rPr>
          <w:rFonts w:ascii="Arial" w:hAnsi="Arial" w:cs="Arial"/>
          <w:sz w:val="24"/>
          <w:szCs w:val="24"/>
          <w:lang w:val="en-GB"/>
        </w:rPr>
      </w:pPr>
      <w:r w:rsidRPr="00EE79AB">
        <w:rPr>
          <w:rFonts w:ascii="Arial" w:hAnsi="Arial" w:cs="Arial"/>
          <w:b/>
          <w:bCs/>
          <w:sz w:val="24"/>
          <w:szCs w:val="24"/>
        </w:rPr>
        <w:t>For the Housing Authority:</w:t>
      </w:r>
    </w:p>
    <w:p w:rsidR="00AC20C0" w:rsidRPr="00EE79AB" w:rsidRDefault="00AC20C0" w:rsidP="00E001CE">
      <w:pPr>
        <w:numPr>
          <w:ilvl w:val="0"/>
          <w:numId w:val="17"/>
        </w:numPr>
        <w:spacing w:line="240" w:lineRule="auto"/>
        <w:jc w:val="both"/>
        <w:rPr>
          <w:rFonts w:ascii="Arial" w:hAnsi="Arial" w:cs="Arial"/>
          <w:sz w:val="24"/>
          <w:szCs w:val="24"/>
          <w:lang w:val="en-GB"/>
        </w:rPr>
      </w:pPr>
      <w:r w:rsidRPr="00EE79AB">
        <w:rPr>
          <w:rFonts w:ascii="Arial" w:hAnsi="Arial" w:cs="Arial"/>
          <w:sz w:val="24"/>
          <w:szCs w:val="24"/>
        </w:rPr>
        <w:t>Housing Authority will become a one-stop shop for all social housing supports</w:t>
      </w:r>
    </w:p>
    <w:p w:rsidR="00AC20C0" w:rsidRPr="00EE79AB" w:rsidRDefault="00AC20C0" w:rsidP="00E001CE">
      <w:pPr>
        <w:numPr>
          <w:ilvl w:val="0"/>
          <w:numId w:val="17"/>
        </w:numPr>
        <w:spacing w:line="240" w:lineRule="auto"/>
        <w:jc w:val="both"/>
        <w:rPr>
          <w:rFonts w:ascii="Arial" w:hAnsi="Arial" w:cs="Arial"/>
          <w:sz w:val="24"/>
          <w:szCs w:val="24"/>
          <w:lang w:val="en-GB"/>
        </w:rPr>
      </w:pPr>
      <w:r w:rsidRPr="00EE79AB">
        <w:rPr>
          <w:rFonts w:ascii="Arial" w:hAnsi="Arial" w:cs="Arial"/>
          <w:sz w:val="24"/>
          <w:szCs w:val="24"/>
        </w:rPr>
        <w:t>rent &amp; arrears will be collected by the HAP Shared Services Centre</w:t>
      </w:r>
    </w:p>
    <w:p w:rsidR="00AC20C0" w:rsidRPr="00EE79AB" w:rsidRDefault="00AC20C0" w:rsidP="00E001CE">
      <w:pPr>
        <w:numPr>
          <w:ilvl w:val="0"/>
          <w:numId w:val="17"/>
        </w:numPr>
        <w:spacing w:line="240" w:lineRule="auto"/>
        <w:jc w:val="both"/>
        <w:rPr>
          <w:rFonts w:ascii="Arial" w:hAnsi="Arial" w:cs="Arial"/>
          <w:sz w:val="24"/>
          <w:szCs w:val="24"/>
          <w:lang w:val="en-GB"/>
        </w:rPr>
      </w:pPr>
      <w:r w:rsidRPr="00EE79AB">
        <w:rPr>
          <w:rFonts w:ascii="Arial" w:hAnsi="Arial" w:cs="Arial"/>
          <w:sz w:val="24"/>
          <w:szCs w:val="24"/>
        </w:rPr>
        <w:t>availability of existing social housing stock will not be impacted</w:t>
      </w:r>
    </w:p>
    <w:p w:rsidR="00AC20C0" w:rsidRPr="00EE79AB" w:rsidRDefault="00AC20C0" w:rsidP="00E001CE">
      <w:pPr>
        <w:numPr>
          <w:ilvl w:val="0"/>
          <w:numId w:val="17"/>
        </w:numPr>
        <w:spacing w:line="240" w:lineRule="auto"/>
        <w:jc w:val="both"/>
        <w:rPr>
          <w:rFonts w:ascii="Arial" w:hAnsi="Arial" w:cs="Arial"/>
          <w:sz w:val="24"/>
          <w:szCs w:val="24"/>
          <w:lang w:val="en-GB"/>
        </w:rPr>
      </w:pPr>
      <w:r w:rsidRPr="00EE79AB">
        <w:rPr>
          <w:rFonts w:ascii="Arial" w:hAnsi="Arial" w:cs="Arial"/>
          <w:sz w:val="24"/>
          <w:szCs w:val="24"/>
        </w:rPr>
        <w:t>no property maintenance costs will be incurred</w:t>
      </w:r>
    </w:p>
    <w:p w:rsidR="00EE79AB" w:rsidRPr="00E001CE" w:rsidRDefault="00EE79AB" w:rsidP="00E001CE">
      <w:pPr>
        <w:spacing w:line="240" w:lineRule="auto"/>
        <w:jc w:val="both"/>
        <w:rPr>
          <w:rFonts w:ascii="Arial" w:hAnsi="Arial" w:cs="Arial"/>
          <w:b/>
          <w:sz w:val="24"/>
          <w:szCs w:val="24"/>
        </w:rPr>
      </w:pPr>
      <w:r w:rsidRPr="00E001CE">
        <w:rPr>
          <w:rFonts w:ascii="Arial" w:hAnsi="Arial" w:cs="Arial"/>
          <w:b/>
          <w:sz w:val="24"/>
          <w:szCs w:val="24"/>
        </w:rPr>
        <w:t>HAP – where are we now?</w:t>
      </w:r>
    </w:p>
    <w:p w:rsidR="00AC20C0" w:rsidRPr="00EE79AB" w:rsidRDefault="00AC20C0" w:rsidP="00E001CE">
      <w:pPr>
        <w:numPr>
          <w:ilvl w:val="0"/>
          <w:numId w:val="18"/>
        </w:numPr>
        <w:spacing w:line="240" w:lineRule="auto"/>
        <w:jc w:val="both"/>
        <w:rPr>
          <w:rFonts w:ascii="Arial" w:hAnsi="Arial" w:cs="Arial"/>
          <w:sz w:val="24"/>
          <w:szCs w:val="24"/>
          <w:lang w:val="en-GB"/>
        </w:rPr>
      </w:pPr>
      <w:r w:rsidRPr="00EE79AB">
        <w:rPr>
          <w:rFonts w:ascii="Arial" w:hAnsi="Arial" w:cs="Arial"/>
          <w:sz w:val="24"/>
          <w:szCs w:val="24"/>
        </w:rPr>
        <w:t>Total HAP tenancies created – 20,074 at 13</w:t>
      </w:r>
      <w:r w:rsidRPr="00EE79AB">
        <w:rPr>
          <w:rFonts w:ascii="Arial" w:hAnsi="Arial" w:cs="Arial"/>
          <w:sz w:val="24"/>
          <w:szCs w:val="24"/>
          <w:vertAlign w:val="superscript"/>
        </w:rPr>
        <w:t>th</w:t>
      </w:r>
      <w:r w:rsidRPr="00EE79AB">
        <w:rPr>
          <w:rFonts w:ascii="Arial" w:hAnsi="Arial" w:cs="Arial"/>
          <w:sz w:val="24"/>
          <w:szCs w:val="24"/>
        </w:rPr>
        <w:t xml:space="preserve"> February 2017</w:t>
      </w:r>
    </w:p>
    <w:p w:rsidR="00AC20C0" w:rsidRPr="00EE79AB" w:rsidRDefault="00AC20C0" w:rsidP="00E001CE">
      <w:pPr>
        <w:numPr>
          <w:ilvl w:val="0"/>
          <w:numId w:val="18"/>
        </w:numPr>
        <w:spacing w:line="240" w:lineRule="auto"/>
        <w:jc w:val="both"/>
        <w:rPr>
          <w:rFonts w:ascii="Arial" w:hAnsi="Arial" w:cs="Arial"/>
          <w:sz w:val="24"/>
          <w:szCs w:val="24"/>
          <w:lang w:val="en-GB"/>
        </w:rPr>
      </w:pPr>
      <w:r w:rsidRPr="00EE79AB">
        <w:rPr>
          <w:rFonts w:ascii="Arial" w:hAnsi="Arial" w:cs="Arial"/>
          <w:sz w:val="24"/>
          <w:szCs w:val="24"/>
        </w:rPr>
        <w:t>11 HAP tenancies created by Cavan County Council at 13</w:t>
      </w:r>
      <w:r w:rsidRPr="00EE79AB">
        <w:rPr>
          <w:rFonts w:ascii="Arial" w:hAnsi="Arial" w:cs="Arial"/>
          <w:sz w:val="24"/>
          <w:szCs w:val="24"/>
          <w:vertAlign w:val="superscript"/>
        </w:rPr>
        <w:t>th</w:t>
      </w:r>
      <w:r w:rsidRPr="00EE79AB">
        <w:rPr>
          <w:rFonts w:ascii="Arial" w:hAnsi="Arial" w:cs="Arial"/>
          <w:sz w:val="24"/>
          <w:szCs w:val="24"/>
        </w:rPr>
        <w:t xml:space="preserve"> February 2017</w:t>
      </w:r>
    </w:p>
    <w:p w:rsidR="00EE79AB" w:rsidRDefault="00EE79AB" w:rsidP="00E001CE">
      <w:pPr>
        <w:spacing w:line="240" w:lineRule="auto"/>
        <w:jc w:val="both"/>
        <w:rPr>
          <w:rFonts w:ascii="Arial" w:hAnsi="Arial" w:cs="Arial"/>
          <w:sz w:val="24"/>
          <w:szCs w:val="24"/>
        </w:rPr>
      </w:pPr>
    </w:p>
    <w:p w:rsidR="008D2DDB" w:rsidRDefault="008D2DDB" w:rsidP="008D2DDB">
      <w:pPr>
        <w:spacing w:line="240" w:lineRule="auto"/>
        <w:rPr>
          <w:rFonts w:ascii="Arial" w:hAnsi="Arial" w:cs="Arial"/>
          <w:sz w:val="24"/>
          <w:szCs w:val="24"/>
        </w:rPr>
      </w:pPr>
      <w:r>
        <w:rPr>
          <w:rFonts w:ascii="Arial" w:hAnsi="Arial" w:cs="Arial"/>
          <w:sz w:val="24"/>
          <w:szCs w:val="24"/>
        </w:rPr>
        <w:br w:type="column"/>
      </w:r>
      <w:r w:rsidR="00EE79AB">
        <w:rPr>
          <w:rFonts w:ascii="Arial" w:hAnsi="Arial" w:cs="Arial"/>
          <w:sz w:val="24"/>
          <w:szCs w:val="24"/>
        </w:rPr>
        <w:lastRenderedPageBreak/>
        <w:t>Cllr</w:t>
      </w:r>
      <w:r w:rsidR="00724B45">
        <w:rPr>
          <w:rFonts w:ascii="Arial" w:hAnsi="Arial" w:cs="Arial"/>
          <w:sz w:val="24"/>
          <w:szCs w:val="24"/>
        </w:rPr>
        <w:t>.</w:t>
      </w:r>
      <w:r w:rsidR="00EE79AB">
        <w:rPr>
          <w:rFonts w:ascii="Arial" w:hAnsi="Arial" w:cs="Arial"/>
          <w:sz w:val="24"/>
          <w:szCs w:val="24"/>
        </w:rPr>
        <w:t xml:space="preserve"> Madeline Argue thanked Ms Lynda McGavigan for her informat</w:t>
      </w:r>
      <w:r w:rsidR="00AC20C0">
        <w:rPr>
          <w:rFonts w:ascii="Arial" w:hAnsi="Arial" w:cs="Arial"/>
          <w:sz w:val="24"/>
          <w:szCs w:val="24"/>
        </w:rPr>
        <w:t xml:space="preserve">ive presentation.  </w:t>
      </w:r>
    </w:p>
    <w:p w:rsidR="00EE79AB" w:rsidRDefault="00C376E6" w:rsidP="008D2DDB">
      <w:pPr>
        <w:spacing w:line="240" w:lineRule="auto"/>
        <w:rPr>
          <w:rFonts w:ascii="Arial" w:hAnsi="Arial" w:cs="Arial"/>
          <w:sz w:val="24"/>
          <w:szCs w:val="24"/>
        </w:rPr>
      </w:pPr>
      <w:r>
        <w:rPr>
          <w:rFonts w:ascii="Arial" w:hAnsi="Arial" w:cs="Arial"/>
          <w:sz w:val="24"/>
          <w:szCs w:val="24"/>
        </w:rPr>
        <w:t xml:space="preserve">Ms. Lynda McGavigan advised that two members of housing staff had been assigned to and trained on HAP systems.  These staff members met each new HAP applicant and over the coming months will being processing into HAP </w:t>
      </w:r>
      <w:proofErr w:type="gramStart"/>
      <w:r>
        <w:rPr>
          <w:rFonts w:ascii="Arial" w:hAnsi="Arial" w:cs="Arial"/>
          <w:sz w:val="24"/>
          <w:szCs w:val="24"/>
        </w:rPr>
        <w:t>those on long term</w:t>
      </w:r>
      <w:proofErr w:type="gramEnd"/>
      <w:r>
        <w:rPr>
          <w:rFonts w:ascii="Arial" w:hAnsi="Arial" w:cs="Arial"/>
          <w:sz w:val="24"/>
          <w:szCs w:val="24"/>
        </w:rPr>
        <w:t xml:space="preserve"> rent allowance.</w:t>
      </w:r>
    </w:p>
    <w:p w:rsidR="00EC2AF0" w:rsidRPr="000D3E08" w:rsidRDefault="008D2DDB" w:rsidP="00E001CE">
      <w:pPr>
        <w:spacing w:line="240" w:lineRule="auto"/>
        <w:jc w:val="both"/>
        <w:rPr>
          <w:rFonts w:ascii="Arial" w:hAnsi="Arial" w:cs="Arial"/>
          <w:sz w:val="24"/>
          <w:szCs w:val="24"/>
        </w:rPr>
      </w:pPr>
      <w:r>
        <w:rPr>
          <w:rFonts w:ascii="Arial" w:hAnsi="Arial" w:cs="Arial"/>
          <w:sz w:val="24"/>
          <w:szCs w:val="24"/>
        </w:rPr>
        <w:t xml:space="preserve">A discussion took place in relation to HAP in particular rising rents throughout </w:t>
      </w:r>
      <w:proofErr w:type="gramStart"/>
      <w:r>
        <w:rPr>
          <w:rFonts w:ascii="Arial" w:hAnsi="Arial" w:cs="Arial"/>
          <w:sz w:val="24"/>
          <w:szCs w:val="24"/>
        </w:rPr>
        <w:t>the  county</w:t>
      </w:r>
      <w:proofErr w:type="gramEnd"/>
      <w:r>
        <w:rPr>
          <w:rFonts w:ascii="Arial" w:hAnsi="Arial" w:cs="Arial"/>
          <w:sz w:val="24"/>
          <w:szCs w:val="24"/>
        </w:rPr>
        <w:t xml:space="preserve">.  </w:t>
      </w:r>
      <w:r w:rsidR="005C4E23">
        <w:rPr>
          <w:rFonts w:ascii="Arial" w:hAnsi="Arial" w:cs="Arial"/>
          <w:sz w:val="24"/>
          <w:szCs w:val="24"/>
        </w:rPr>
        <w:t>Cllr</w:t>
      </w:r>
      <w:r w:rsidR="00724B45">
        <w:rPr>
          <w:rFonts w:ascii="Arial" w:hAnsi="Arial" w:cs="Arial"/>
          <w:sz w:val="24"/>
          <w:szCs w:val="24"/>
        </w:rPr>
        <w:t>.</w:t>
      </w:r>
      <w:r w:rsidR="005C4E23">
        <w:rPr>
          <w:rFonts w:ascii="Arial" w:hAnsi="Arial" w:cs="Arial"/>
          <w:sz w:val="24"/>
          <w:szCs w:val="24"/>
        </w:rPr>
        <w:t xml:space="preserve"> Shane P O’Reilly stated that </w:t>
      </w:r>
      <w:r>
        <w:rPr>
          <w:rFonts w:ascii="Arial" w:hAnsi="Arial" w:cs="Arial"/>
          <w:sz w:val="24"/>
          <w:szCs w:val="24"/>
        </w:rPr>
        <w:t xml:space="preserve">while </w:t>
      </w:r>
      <w:r w:rsidR="005C4E23">
        <w:rPr>
          <w:rFonts w:ascii="Arial" w:hAnsi="Arial" w:cs="Arial"/>
          <w:sz w:val="24"/>
          <w:szCs w:val="24"/>
        </w:rPr>
        <w:t xml:space="preserve">income limits </w:t>
      </w:r>
      <w:r>
        <w:rPr>
          <w:rFonts w:ascii="Arial" w:hAnsi="Arial" w:cs="Arial"/>
          <w:sz w:val="24"/>
          <w:szCs w:val="24"/>
        </w:rPr>
        <w:t xml:space="preserve">for housing and bands for HAP </w:t>
      </w:r>
      <w:r w:rsidR="005C4E23">
        <w:rPr>
          <w:rFonts w:ascii="Arial" w:hAnsi="Arial" w:cs="Arial"/>
          <w:sz w:val="24"/>
          <w:szCs w:val="24"/>
        </w:rPr>
        <w:t xml:space="preserve">were set for </w:t>
      </w:r>
      <w:r>
        <w:rPr>
          <w:rFonts w:ascii="Arial" w:hAnsi="Arial" w:cs="Arial"/>
          <w:sz w:val="24"/>
          <w:szCs w:val="24"/>
        </w:rPr>
        <w:t xml:space="preserve">the county </w:t>
      </w:r>
      <w:r w:rsidR="005C4E23">
        <w:rPr>
          <w:rFonts w:ascii="Arial" w:hAnsi="Arial" w:cs="Arial"/>
          <w:sz w:val="24"/>
          <w:szCs w:val="24"/>
        </w:rPr>
        <w:t>he was concerned regarding high rents currently being charged through the commuter belts within the county.  Mr Joe McLoughlin, Director of Service, stated that the Housing Agency is constantly reviewing these limits</w:t>
      </w:r>
      <w:r>
        <w:rPr>
          <w:rFonts w:ascii="Arial" w:hAnsi="Arial" w:cs="Arial"/>
          <w:sz w:val="24"/>
          <w:szCs w:val="24"/>
        </w:rPr>
        <w:t xml:space="preserve"> and bands</w:t>
      </w:r>
      <w:r w:rsidR="00EC2AF0">
        <w:rPr>
          <w:rFonts w:ascii="Arial" w:hAnsi="Arial" w:cs="Arial"/>
          <w:sz w:val="24"/>
          <w:szCs w:val="24"/>
        </w:rPr>
        <w:t xml:space="preserve"> </w:t>
      </w:r>
    </w:p>
    <w:p w:rsidR="00581ABA" w:rsidRPr="000D3E08" w:rsidRDefault="00581ABA" w:rsidP="00E001CE">
      <w:pPr>
        <w:spacing w:line="240" w:lineRule="auto"/>
        <w:jc w:val="both"/>
        <w:rPr>
          <w:rFonts w:ascii="Arial" w:hAnsi="Arial" w:cs="Arial"/>
          <w:sz w:val="24"/>
          <w:szCs w:val="24"/>
        </w:rPr>
      </w:pPr>
    </w:p>
    <w:p w:rsidR="00C10276" w:rsidRPr="000D3E08" w:rsidRDefault="00C10276" w:rsidP="00E001CE">
      <w:pPr>
        <w:pStyle w:val="ListParagraph"/>
        <w:numPr>
          <w:ilvl w:val="0"/>
          <w:numId w:val="1"/>
        </w:numPr>
        <w:spacing w:after="0" w:line="240" w:lineRule="auto"/>
        <w:jc w:val="both"/>
        <w:rPr>
          <w:rFonts w:ascii="Arial" w:hAnsi="Arial" w:cs="Arial"/>
          <w:b/>
          <w:sz w:val="24"/>
          <w:szCs w:val="24"/>
        </w:rPr>
      </w:pPr>
      <w:r w:rsidRPr="000D3E08">
        <w:rPr>
          <w:rFonts w:ascii="Arial" w:hAnsi="Arial" w:cs="Arial"/>
          <w:b/>
          <w:sz w:val="24"/>
          <w:szCs w:val="24"/>
        </w:rPr>
        <w:t>A.O.B.</w:t>
      </w:r>
    </w:p>
    <w:p w:rsidR="003B358C" w:rsidRPr="000D3E08" w:rsidRDefault="003B358C" w:rsidP="00E001CE">
      <w:pPr>
        <w:spacing w:after="0" w:line="240" w:lineRule="auto"/>
        <w:jc w:val="both"/>
        <w:rPr>
          <w:rFonts w:ascii="Arial" w:hAnsi="Arial" w:cs="Arial"/>
          <w:b/>
          <w:sz w:val="24"/>
          <w:szCs w:val="24"/>
        </w:rPr>
      </w:pPr>
    </w:p>
    <w:p w:rsidR="00625B15" w:rsidRDefault="003B358C" w:rsidP="00E001CE">
      <w:pPr>
        <w:pStyle w:val="ListParagraph"/>
        <w:numPr>
          <w:ilvl w:val="0"/>
          <w:numId w:val="3"/>
        </w:numPr>
        <w:tabs>
          <w:tab w:val="left" w:pos="2268"/>
        </w:tabs>
        <w:spacing w:after="0" w:line="240" w:lineRule="auto"/>
        <w:rPr>
          <w:rFonts w:ascii="Arial" w:hAnsi="Arial" w:cs="Arial"/>
          <w:sz w:val="24"/>
          <w:szCs w:val="24"/>
        </w:rPr>
      </w:pPr>
      <w:r w:rsidRPr="000D3E08">
        <w:rPr>
          <w:rFonts w:ascii="Arial" w:hAnsi="Arial" w:cs="Arial"/>
          <w:sz w:val="24"/>
          <w:szCs w:val="24"/>
        </w:rPr>
        <w:t xml:space="preserve">Cllr Madeline Argue </w:t>
      </w:r>
      <w:r w:rsidR="00C376E6">
        <w:rPr>
          <w:rFonts w:ascii="Arial" w:hAnsi="Arial" w:cs="Arial"/>
          <w:sz w:val="24"/>
          <w:szCs w:val="24"/>
        </w:rPr>
        <w:t xml:space="preserve">raised the issue of SPC membership and </w:t>
      </w:r>
      <w:r w:rsidRPr="000D3E08">
        <w:rPr>
          <w:rFonts w:ascii="Arial" w:hAnsi="Arial" w:cs="Arial"/>
          <w:sz w:val="24"/>
          <w:szCs w:val="24"/>
        </w:rPr>
        <w:t xml:space="preserve">enquired if any response had been received </w:t>
      </w:r>
      <w:r w:rsidR="00625B15">
        <w:rPr>
          <w:rFonts w:ascii="Arial" w:hAnsi="Arial" w:cs="Arial"/>
          <w:sz w:val="24"/>
          <w:szCs w:val="24"/>
        </w:rPr>
        <w:t xml:space="preserve">to the invitation to nominate a replacement member.  </w:t>
      </w:r>
      <w:r w:rsidR="00C376E6">
        <w:rPr>
          <w:rFonts w:ascii="Arial" w:hAnsi="Arial" w:cs="Arial"/>
          <w:sz w:val="24"/>
          <w:szCs w:val="24"/>
        </w:rPr>
        <w:t>M</w:t>
      </w:r>
      <w:r w:rsidR="008D2DDB">
        <w:rPr>
          <w:rFonts w:ascii="Arial" w:hAnsi="Arial" w:cs="Arial"/>
          <w:sz w:val="24"/>
          <w:szCs w:val="24"/>
        </w:rPr>
        <w:t xml:space="preserve">s. Lynda McGavigan </w:t>
      </w:r>
      <w:r w:rsidR="00C376E6">
        <w:rPr>
          <w:rFonts w:ascii="Arial" w:hAnsi="Arial" w:cs="Arial"/>
          <w:sz w:val="24"/>
          <w:szCs w:val="24"/>
        </w:rPr>
        <w:t>advised that no formal reply had been received.</w:t>
      </w:r>
    </w:p>
    <w:p w:rsidR="00625B15" w:rsidRDefault="00625B15" w:rsidP="00E001CE">
      <w:pPr>
        <w:pStyle w:val="ListParagraph"/>
        <w:numPr>
          <w:ilvl w:val="0"/>
          <w:numId w:val="3"/>
        </w:numPr>
        <w:tabs>
          <w:tab w:val="left" w:pos="2268"/>
        </w:tabs>
        <w:spacing w:after="0" w:line="240" w:lineRule="auto"/>
        <w:rPr>
          <w:rFonts w:ascii="Arial" w:hAnsi="Arial" w:cs="Arial"/>
          <w:sz w:val="24"/>
          <w:szCs w:val="24"/>
        </w:rPr>
      </w:pPr>
      <w:r>
        <w:rPr>
          <w:rFonts w:ascii="Arial" w:hAnsi="Arial" w:cs="Arial"/>
          <w:sz w:val="24"/>
          <w:szCs w:val="24"/>
        </w:rPr>
        <w:t xml:space="preserve">Cllr Clifford Kelly </w:t>
      </w:r>
      <w:r w:rsidR="00EC2AF0">
        <w:rPr>
          <w:rFonts w:ascii="Arial" w:hAnsi="Arial" w:cs="Arial"/>
          <w:sz w:val="24"/>
          <w:szCs w:val="24"/>
        </w:rPr>
        <w:t xml:space="preserve">advised that housing loans and an increase to net income limits had been discussed at the December Council Meeting.  </w:t>
      </w:r>
    </w:p>
    <w:p w:rsidR="00625B15" w:rsidRDefault="00724B45" w:rsidP="00E001CE">
      <w:pPr>
        <w:pStyle w:val="ListParagraph"/>
        <w:numPr>
          <w:ilvl w:val="0"/>
          <w:numId w:val="3"/>
        </w:numPr>
        <w:tabs>
          <w:tab w:val="left" w:pos="2268"/>
        </w:tabs>
        <w:spacing w:after="0" w:line="240" w:lineRule="auto"/>
        <w:rPr>
          <w:rFonts w:ascii="Arial" w:hAnsi="Arial" w:cs="Arial"/>
          <w:sz w:val="24"/>
          <w:szCs w:val="24"/>
        </w:rPr>
      </w:pPr>
      <w:r>
        <w:rPr>
          <w:rFonts w:ascii="Arial" w:hAnsi="Arial" w:cs="Arial"/>
          <w:sz w:val="24"/>
          <w:szCs w:val="24"/>
        </w:rPr>
        <w:t xml:space="preserve">Mr Larry </w:t>
      </w:r>
      <w:proofErr w:type="spellStart"/>
      <w:r>
        <w:rPr>
          <w:rFonts w:ascii="Arial" w:hAnsi="Arial" w:cs="Arial"/>
          <w:sz w:val="24"/>
          <w:szCs w:val="24"/>
        </w:rPr>
        <w:t>McCluskey</w:t>
      </w:r>
      <w:proofErr w:type="spellEnd"/>
      <w:r>
        <w:rPr>
          <w:rFonts w:ascii="Arial" w:hAnsi="Arial" w:cs="Arial"/>
          <w:sz w:val="24"/>
          <w:szCs w:val="24"/>
        </w:rPr>
        <w:t xml:space="preserve"> encouraged those present to make time to visit The </w:t>
      </w:r>
      <w:r w:rsidR="00625B15">
        <w:rPr>
          <w:rFonts w:ascii="Arial" w:hAnsi="Arial" w:cs="Arial"/>
          <w:sz w:val="24"/>
          <w:szCs w:val="24"/>
        </w:rPr>
        <w:t xml:space="preserve">Seamus </w:t>
      </w:r>
      <w:r>
        <w:rPr>
          <w:rFonts w:ascii="Arial" w:hAnsi="Arial" w:cs="Arial"/>
          <w:sz w:val="24"/>
          <w:szCs w:val="24"/>
        </w:rPr>
        <w:t xml:space="preserve">Heaney Centre in </w:t>
      </w:r>
      <w:proofErr w:type="spellStart"/>
      <w:r>
        <w:rPr>
          <w:rFonts w:ascii="Arial" w:hAnsi="Arial" w:cs="Arial"/>
          <w:sz w:val="24"/>
          <w:szCs w:val="24"/>
        </w:rPr>
        <w:t>Bellaghy</w:t>
      </w:r>
      <w:proofErr w:type="spellEnd"/>
      <w:r>
        <w:rPr>
          <w:rFonts w:ascii="Arial" w:hAnsi="Arial" w:cs="Arial"/>
          <w:sz w:val="24"/>
          <w:szCs w:val="24"/>
        </w:rPr>
        <w:t>, Co Derry.</w:t>
      </w:r>
    </w:p>
    <w:p w:rsidR="00625B15" w:rsidRDefault="00625B15" w:rsidP="00E001CE">
      <w:pPr>
        <w:tabs>
          <w:tab w:val="left" w:pos="2268"/>
        </w:tabs>
        <w:spacing w:after="0" w:line="240" w:lineRule="auto"/>
        <w:rPr>
          <w:rFonts w:ascii="Arial" w:hAnsi="Arial" w:cs="Arial"/>
          <w:sz w:val="24"/>
          <w:szCs w:val="24"/>
        </w:rPr>
      </w:pPr>
    </w:p>
    <w:p w:rsidR="00625B15" w:rsidRPr="00625B15" w:rsidRDefault="00625B15" w:rsidP="00E001CE">
      <w:pPr>
        <w:tabs>
          <w:tab w:val="left" w:pos="2268"/>
        </w:tabs>
        <w:spacing w:after="0" w:line="240" w:lineRule="auto"/>
        <w:rPr>
          <w:rFonts w:ascii="Arial" w:hAnsi="Arial" w:cs="Arial"/>
          <w:sz w:val="24"/>
          <w:szCs w:val="24"/>
        </w:rPr>
      </w:pPr>
    </w:p>
    <w:p w:rsidR="00C10276" w:rsidRPr="000D3E08" w:rsidRDefault="00C10276" w:rsidP="00E001CE">
      <w:pPr>
        <w:spacing w:after="0" w:line="240" w:lineRule="auto"/>
        <w:jc w:val="both"/>
        <w:rPr>
          <w:rFonts w:ascii="Arial" w:hAnsi="Arial" w:cs="Arial"/>
          <w:sz w:val="24"/>
          <w:szCs w:val="24"/>
        </w:rPr>
      </w:pPr>
    </w:p>
    <w:p w:rsidR="00C10276" w:rsidRPr="000D3E08" w:rsidRDefault="00C10276" w:rsidP="00E001CE">
      <w:pPr>
        <w:pStyle w:val="ListParagraph"/>
        <w:numPr>
          <w:ilvl w:val="0"/>
          <w:numId w:val="1"/>
        </w:numPr>
        <w:spacing w:after="0" w:line="240" w:lineRule="auto"/>
        <w:jc w:val="both"/>
        <w:rPr>
          <w:rFonts w:ascii="Arial" w:hAnsi="Arial" w:cs="Arial"/>
          <w:b/>
          <w:sz w:val="24"/>
          <w:szCs w:val="24"/>
        </w:rPr>
      </w:pPr>
      <w:r w:rsidRPr="000D3E08">
        <w:rPr>
          <w:rFonts w:ascii="Arial" w:hAnsi="Arial" w:cs="Arial"/>
          <w:b/>
          <w:sz w:val="24"/>
          <w:szCs w:val="24"/>
        </w:rPr>
        <w:t>DATE AND VENUE FOR NEXT MEETING:</w:t>
      </w:r>
    </w:p>
    <w:p w:rsidR="00C10276" w:rsidRPr="000D3E08" w:rsidRDefault="00C10276" w:rsidP="00E001CE">
      <w:pPr>
        <w:spacing w:after="0" w:line="240" w:lineRule="auto"/>
        <w:ind w:left="360"/>
        <w:jc w:val="both"/>
        <w:rPr>
          <w:rFonts w:ascii="Arial" w:hAnsi="Arial" w:cs="Arial"/>
          <w:sz w:val="24"/>
          <w:szCs w:val="24"/>
        </w:rPr>
      </w:pPr>
    </w:p>
    <w:p w:rsidR="00C10276" w:rsidRPr="000D3E08" w:rsidRDefault="00C10276" w:rsidP="00E001CE">
      <w:pPr>
        <w:spacing w:after="0" w:line="240" w:lineRule="auto"/>
        <w:ind w:left="360"/>
        <w:jc w:val="both"/>
        <w:rPr>
          <w:rFonts w:ascii="Arial" w:hAnsi="Arial" w:cs="Arial"/>
          <w:sz w:val="24"/>
          <w:szCs w:val="24"/>
        </w:rPr>
      </w:pPr>
      <w:r w:rsidRPr="000D3E08">
        <w:rPr>
          <w:rFonts w:ascii="Arial" w:hAnsi="Arial" w:cs="Arial"/>
          <w:sz w:val="24"/>
          <w:szCs w:val="24"/>
        </w:rPr>
        <w:t xml:space="preserve">It was agreed that the next meeting would be held on </w:t>
      </w:r>
      <w:r w:rsidR="003B358C" w:rsidRPr="000D3E08">
        <w:rPr>
          <w:rFonts w:ascii="Arial" w:hAnsi="Arial" w:cs="Arial"/>
          <w:sz w:val="24"/>
          <w:szCs w:val="24"/>
        </w:rPr>
        <w:t>18</w:t>
      </w:r>
      <w:r w:rsidR="003B358C" w:rsidRPr="000D3E08">
        <w:rPr>
          <w:rFonts w:ascii="Arial" w:hAnsi="Arial" w:cs="Arial"/>
          <w:sz w:val="24"/>
          <w:szCs w:val="24"/>
          <w:vertAlign w:val="superscript"/>
        </w:rPr>
        <w:t>th</w:t>
      </w:r>
      <w:r w:rsidR="003B358C" w:rsidRPr="000D3E08">
        <w:rPr>
          <w:rFonts w:ascii="Arial" w:hAnsi="Arial" w:cs="Arial"/>
          <w:sz w:val="24"/>
          <w:szCs w:val="24"/>
        </w:rPr>
        <w:t xml:space="preserve"> May</w:t>
      </w:r>
      <w:r w:rsidRPr="000D3E08">
        <w:rPr>
          <w:rFonts w:ascii="Arial" w:hAnsi="Arial" w:cs="Arial"/>
          <w:sz w:val="24"/>
          <w:szCs w:val="24"/>
        </w:rPr>
        <w:t>, 2017 at 2.30pm.</w:t>
      </w:r>
    </w:p>
    <w:p w:rsidR="00715A56" w:rsidRPr="000D3E08" w:rsidRDefault="00715A56" w:rsidP="00E001CE">
      <w:pPr>
        <w:spacing w:line="240" w:lineRule="auto"/>
        <w:jc w:val="both"/>
        <w:rPr>
          <w:rFonts w:ascii="Arial" w:hAnsi="Arial" w:cs="Arial"/>
          <w:sz w:val="24"/>
          <w:szCs w:val="24"/>
        </w:rPr>
      </w:pPr>
    </w:p>
    <w:p w:rsidR="006757CA" w:rsidRPr="000D3E08" w:rsidRDefault="006757CA" w:rsidP="00E001CE">
      <w:pPr>
        <w:spacing w:after="0" w:line="240" w:lineRule="auto"/>
        <w:ind w:left="360"/>
        <w:rPr>
          <w:rFonts w:ascii="Arial" w:hAnsi="Arial" w:cs="Arial"/>
          <w:sz w:val="24"/>
          <w:szCs w:val="24"/>
        </w:rPr>
      </w:pPr>
    </w:p>
    <w:p w:rsidR="002A732C" w:rsidRPr="000D3E08" w:rsidRDefault="002A732C" w:rsidP="00E001CE">
      <w:pPr>
        <w:spacing w:after="0" w:line="240" w:lineRule="auto"/>
        <w:rPr>
          <w:rFonts w:ascii="Arial" w:hAnsi="Arial" w:cs="Arial"/>
          <w:sz w:val="24"/>
          <w:szCs w:val="24"/>
        </w:rPr>
      </w:pPr>
    </w:p>
    <w:p w:rsidR="002A732C" w:rsidRPr="000D3E08" w:rsidRDefault="002A732C" w:rsidP="00E001CE">
      <w:pPr>
        <w:spacing w:after="0" w:line="240" w:lineRule="auto"/>
        <w:rPr>
          <w:rFonts w:ascii="Arial" w:hAnsi="Arial" w:cs="Arial"/>
          <w:sz w:val="24"/>
          <w:szCs w:val="24"/>
        </w:rPr>
      </w:pPr>
    </w:p>
    <w:p w:rsidR="00FB47D8" w:rsidRPr="000D3E08" w:rsidRDefault="00FB47D8" w:rsidP="00E001CE">
      <w:pPr>
        <w:spacing w:after="0" w:line="240" w:lineRule="auto"/>
        <w:rPr>
          <w:rFonts w:ascii="Arial" w:hAnsi="Arial" w:cs="Arial"/>
          <w:sz w:val="24"/>
          <w:szCs w:val="24"/>
        </w:rPr>
      </w:pPr>
    </w:p>
    <w:p w:rsidR="00FB47D8" w:rsidRPr="000D3E08" w:rsidRDefault="00FB47D8" w:rsidP="00E001CE">
      <w:pPr>
        <w:spacing w:after="0" w:line="240" w:lineRule="auto"/>
        <w:rPr>
          <w:rFonts w:ascii="Arial" w:hAnsi="Arial" w:cs="Arial"/>
          <w:sz w:val="24"/>
          <w:szCs w:val="24"/>
        </w:rPr>
      </w:pPr>
    </w:p>
    <w:p w:rsidR="00FB47D8" w:rsidRPr="000D3E08" w:rsidRDefault="00FB47D8" w:rsidP="00E001CE">
      <w:pPr>
        <w:spacing w:after="0" w:line="240" w:lineRule="auto"/>
        <w:rPr>
          <w:rFonts w:ascii="Arial" w:hAnsi="Arial" w:cs="Arial"/>
          <w:sz w:val="24"/>
          <w:szCs w:val="24"/>
        </w:rPr>
      </w:pPr>
    </w:p>
    <w:p w:rsidR="00FB47D8" w:rsidRPr="000D3E08" w:rsidRDefault="00FB47D8" w:rsidP="00E001CE">
      <w:pPr>
        <w:spacing w:after="0" w:line="240" w:lineRule="auto"/>
        <w:jc w:val="both"/>
        <w:rPr>
          <w:rFonts w:ascii="Arial" w:hAnsi="Arial" w:cs="Arial"/>
          <w:b/>
        </w:rPr>
      </w:pPr>
      <w:r w:rsidRPr="000D3E08">
        <w:rPr>
          <w:rFonts w:ascii="Arial" w:hAnsi="Arial" w:cs="Arial"/>
          <w:b/>
        </w:rPr>
        <w:t>Signed: ____________________________   Date:   _________________________</w:t>
      </w:r>
    </w:p>
    <w:p w:rsidR="00FB47D8" w:rsidRPr="000D3E08" w:rsidRDefault="00FB47D8" w:rsidP="00E001CE">
      <w:pPr>
        <w:spacing w:after="0" w:line="240" w:lineRule="auto"/>
        <w:jc w:val="both"/>
        <w:rPr>
          <w:rFonts w:ascii="Arial" w:hAnsi="Arial" w:cs="Arial"/>
          <w:sz w:val="24"/>
          <w:szCs w:val="24"/>
        </w:rPr>
      </w:pPr>
      <w:r w:rsidRPr="000D3E08">
        <w:rPr>
          <w:rFonts w:ascii="Arial" w:hAnsi="Arial" w:cs="Arial"/>
          <w:b/>
        </w:rPr>
        <w:t xml:space="preserve">            </w:t>
      </w:r>
      <w:r w:rsidR="00986814" w:rsidRPr="000D3E08">
        <w:rPr>
          <w:rFonts w:ascii="Arial" w:hAnsi="Arial" w:cs="Arial"/>
          <w:b/>
        </w:rPr>
        <w:t xml:space="preserve"> </w:t>
      </w:r>
      <w:r w:rsidRPr="000D3E08">
        <w:rPr>
          <w:rFonts w:ascii="Arial" w:hAnsi="Arial" w:cs="Arial"/>
          <w:b/>
        </w:rPr>
        <w:t xml:space="preserve"> Chairperson</w:t>
      </w:r>
    </w:p>
    <w:sectPr w:rsidR="00FB47D8" w:rsidRPr="000D3E08" w:rsidSect="00696408">
      <w:footerReference w:type="default" r:id="rId8"/>
      <w:pgSz w:w="11906" w:h="16838"/>
      <w:pgMar w:top="737" w:right="1440" w:bottom="737"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DDB" w:rsidRDefault="008D2DDB" w:rsidP="00FC7519">
      <w:pPr>
        <w:spacing w:after="0" w:line="240" w:lineRule="auto"/>
      </w:pPr>
      <w:r>
        <w:separator/>
      </w:r>
    </w:p>
  </w:endnote>
  <w:endnote w:type="continuationSeparator" w:id="0">
    <w:p w:rsidR="008D2DDB" w:rsidRDefault="008D2DDB" w:rsidP="00FC75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5115353"/>
      <w:docPartObj>
        <w:docPartGallery w:val="Page Numbers (Bottom of Page)"/>
        <w:docPartUnique/>
      </w:docPartObj>
    </w:sdtPr>
    <w:sdtContent>
      <w:p w:rsidR="008D2DDB" w:rsidRDefault="0004550D">
        <w:pPr>
          <w:pStyle w:val="Footer"/>
          <w:jc w:val="center"/>
        </w:pPr>
        <w:fldSimple w:instr=" PAGE   \* MERGEFORMAT ">
          <w:r w:rsidR="00AC1F65">
            <w:rPr>
              <w:noProof/>
            </w:rPr>
            <w:t>1</w:t>
          </w:r>
        </w:fldSimple>
      </w:p>
    </w:sdtContent>
  </w:sdt>
  <w:p w:rsidR="008D2DDB" w:rsidRDefault="008D2D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DDB" w:rsidRDefault="008D2DDB" w:rsidP="00FC7519">
      <w:pPr>
        <w:spacing w:after="0" w:line="240" w:lineRule="auto"/>
      </w:pPr>
      <w:r>
        <w:separator/>
      </w:r>
    </w:p>
  </w:footnote>
  <w:footnote w:type="continuationSeparator" w:id="0">
    <w:p w:rsidR="008D2DDB" w:rsidRDefault="008D2DDB" w:rsidP="00FC75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02940"/>
    <w:multiLevelType w:val="hybridMultilevel"/>
    <w:tmpl w:val="773CA3FC"/>
    <w:lvl w:ilvl="0" w:tplc="7E2277BC">
      <w:start w:val="1"/>
      <w:numFmt w:val="bullet"/>
      <w:lvlText w:val="•"/>
      <w:lvlJc w:val="left"/>
      <w:pPr>
        <w:tabs>
          <w:tab w:val="num" w:pos="720"/>
        </w:tabs>
        <w:ind w:left="720" w:hanging="360"/>
      </w:pPr>
      <w:rPr>
        <w:rFonts w:ascii="Arial" w:hAnsi="Arial" w:hint="default"/>
      </w:rPr>
    </w:lvl>
    <w:lvl w:ilvl="1" w:tplc="03A66FB2">
      <w:start w:val="1"/>
      <w:numFmt w:val="bullet"/>
      <w:lvlText w:val="•"/>
      <w:lvlJc w:val="left"/>
      <w:pPr>
        <w:tabs>
          <w:tab w:val="num" w:pos="1440"/>
        </w:tabs>
        <w:ind w:left="1440" w:hanging="360"/>
      </w:pPr>
      <w:rPr>
        <w:rFonts w:ascii="Arial" w:hAnsi="Arial" w:hint="default"/>
      </w:rPr>
    </w:lvl>
    <w:lvl w:ilvl="2" w:tplc="A2B0D702">
      <w:start w:val="1"/>
      <w:numFmt w:val="bullet"/>
      <w:lvlText w:val="•"/>
      <w:lvlJc w:val="left"/>
      <w:pPr>
        <w:tabs>
          <w:tab w:val="num" w:pos="2160"/>
        </w:tabs>
        <w:ind w:left="2160" w:hanging="360"/>
      </w:pPr>
      <w:rPr>
        <w:rFonts w:ascii="Arial" w:hAnsi="Arial" w:hint="default"/>
      </w:rPr>
    </w:lvl>
    <w:lvl w:ilvl="3" w:tplc="0BE46AF2" w:tentative="1">
      <w:start w:val="1"/>
      <w:numFmt w:val="bullet"/>
      <w:lvlText w:val="•"/>
      <w:lvlJc w:val="left"/>
      <w:pPr>
        <w:tabs>
          <w:tab w:val="num" w:pos="2880"/>
        </w:tabs>
        <w:ind w:left="2880" w:hanging="360"/>
      </w:pPr>
      <w:rPr>
        <w:rFonts w:ascii="Arial" w:hAnsi="Arial" w:hint="default"/>
      </w:rPr>
    </w:lvl>
    <w:lvl w:ilvl="4" w:tplc="5F3AB52A" w:tentative="1">
      <w:start w:val="1"/>
      <w:numFmt w:val="bullet"/>
      <w:lvlText w:val="•"/>
      <w:lvlJc w:val="left"/>
      <w:pPr>
        <w:tabs>
          <w:tab w:val="num" w:pos="3600"/>
        </w:tabs>
        <w:ind w:left="3600" w:hanging="360"/>
      </w:pPr>
      <w:rPr>
        <w:rFonts w:ascii="Arial" w:hAnsi="Arial" w:hint="default"/>
      </w:rPr>
    </w:lvl>
    <w:lvl w:ilvl="5" w:tplc="ACB4163E" w:tentative="1">
      <w:start w:val="1"/>
      <w:numFmt w:val="bullet"/>
      <w:lvlText w:val="•"/>
      <w:lvlJc w:val="left"/>
      <w:pPr>
        <w:tabs>
          <w:tab w:val="num" w:pos="4320"/>
        </w:tabs>
        <w:ind w:left="4320" w:hanging="360"/>
      </w:pPr>
      <w:rPr>
        <w:rFonts w:ascii="Arial" w:hAnsi="Arial" w:hint="default"/>
      </w:rPr>
    </w:lvl>
    <w:lvl w:ilvl="6" w:tplc="ABBE3586" w:tentative="1">
      <w:start w:val="1"/>
      <w:numFmt w:val="bullet"/>
      <w:lvlText w:val="•"/>
      <w:lvlJc w:val="left"/>
      <w:pPr>
        <w:tabs>
          <w:tab w:val="num" w:pos="5040"/>
        </w:tabs>
        <w:ind w:left="5040" w:hanging="360"/>
      </w:pPr>
      <w:rPr>
        <w:rFonts w:ascii="Arial" w:hAnsi="Arial" w:hint="default"/>
      </w:rPr>
    </w:lvl>
    <w:lvl w:ilvl="7" w:tplc="DB7848A6" w:tentative="1">
      <w:start w:val="1"/>
      <w:numFmt w:val="bullet"/>
      <w:lvlText w:val="•"/>
      <w:lvlJc w:val="left"/>
      <w:pPr>
        <w:tabs>
          <w:tab w:val="num" w:pos="5760"/>
        </w:tabs>
        <w:ind w:left="5760" w:hanging="360"/>
      </w:pPr>
      <w:rPr>
        <w:rFonts w:ascii="Arial" w:hAnsi="Arial" w:hint="default"/>
      </w:rPr>
    </w:lvl>
    <w:lvl w:ilvl="8" w:tplc="66DA4A08" w:tentative="1">
      <w:start w:val="1"/>
      <w:numFmt w:val="bullet"/>
      <w:lvlText w:val="•"/>
      <w:lvlJc w:val="left"/>
      <w:pPr>
        <w:tabs>
          <w:tab w:val="num" w:pos="6480"/>
        </w:tabs>
        <w:ind w:left="6480" w:hanging="360"/>
      </w:pPr>
      <w:rPr>
        <w:rFonts w:ascii="Arial" w:hAnsi="Arial" w:hint="default"/>
      </w:rPr>
    </w:lvl>
  </w:abstractNum>
  <w:abstractNum w:abstractNumId="1">
    <w:nsid w:val="02FB1213"/>
    <w:multiLevelType w:val="hybridMultilevel"/>
    <w:tmpl w:val="FEF824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08986C76"/>
    <w:multiLevelType w:val="hybridMultilevel"/>
    <w:tmpl w:val="621A1824"/>
    <w:lvl w:ilvl="0" w:tplc="92D20E56">
      <w:start w:val="1"/>
      <w:numFmt w:val="bullet"/>
      <w:lvlText w:val=""/>
      <w:lvlJc w:val="left"/>
      <w:pPr>
        <w:tabs>
          <w:tab w:val="num" w:pos="720"/>
        </w:tabs>
        <w:ind w:left="720" w:hanging="360"/>
      </w:pPr>
      <w:rPr>
        <w:rFonts w:ascii="Wingdings 2" w:hAnsi="Wingdings 2" w:hint="default"/>
      </w:rPr>
    </w:lvl>
    <w:lvl w:ilvl="1" w:tplc="49EEB932">
      <w:start w:val="1"/>
      <w:numFmt w:val="bullet"/>
      <w:lvlText w:val=""/>
      <w:lvlJc w:val="left"/>
      <w:pPr>
        <w:tabs>
          <w:tab w:val="num" w:pos="1440"/>
        </w:tabs>
        <w:ind w:left="1440" w:hanging="360"/>
      </w:pPr>
      <w:rPr>
        <w:rFonts w:ascii="Wingdings 2" w:hAnsi="Wingdings 2" w:hint="default"/>
      </w:rPr>
    </w:lvl>
    <w:lvl w:ilvl="2" w:tplc="5FBE655A" w:tentative="1">
      <w:start w:val="1"/>
      <w:numFmt w:val="bullet"/>
      <w:lvlText w:val=""/>
      <w:lvlJc w:val="left"/>
      <w:pPr>
        <w:tabs>
          <w:tab w:val="num" w:pos="2160"/>
        </w:tabs>
        <w:ind w:left="2160" w:hanging="360"/>
      </w:pPr>
      <w:rPr>
        <w:rFonts w:ascii="Wingdings 2" w:hAnsi="Wingdings 2" w:hint="default"/>
      </w:rPr>
    </w:lvl>
    <w:lvl w:ilvl="3" w:tplc="A64402C4" w:tentative="1">
      <w:start w:val="1"/>
      <w:numFmt w:val="bullet"/>
      <w:lvlText w:val=""/>
      <w:lvlJc w:val="left"/>
      <w:pPr>
        <w:tabs>
          <w:tab w:val="num" w:pos="2880"/>
        </w:tabs>
        <w:ind w:left="2880" w:hanging="360"/>
      </w:pPr>
      <w:rPr>
        <w:rFonts w:ascii="Wingdings 2" w:hAnsi="Wingdings 2" w:hint="default"/>
      </w:rPr>
    </w:lvl>
    <w:lvl w:ilvl="4" w:tplc="99667330" w:tentative="1">
      <w:start w:val="1"/>
      <w:numFmt w:val="bullet"/>
      <w:lvlText w:val=""/>
      <w:lvlJc w:val="left"/>
      <w:pPr>
        <w:tabs>
          <w:tab w:val="num" w:pos="3600"/>
        </w:tabs>
        <w:ind w:left="3600" w:hanging="360"/>
      </w:pPr>
      <w:rPr>
        <w:rFonts w:ascii="Wingdings 2" w:hAnsi="Wingdings 2" w:hint="default"/>
      </w:rPr>
    </w:lvl>
    <w:lvl w:ilvl="5" w:tplc="68E0E2F6" w:tentative="1">
      <w:start w:val="1"/>
      <w:numFmt w:val="bullet"/>
      <w:lvlText w:val=""/>
      <w:lvlJc w:val="left"/>
      <w:pPr>
        <w:tabs>
          <w:tab w:val="num" w:pos="4320"/>
        </w:tabs>
        <w:ind w:left="4320" w:hanging="360"/>
      </w:pPr>
      <w:rPr>
        <w:rFonts w:ascii="Wingdings 2" w:hAnsi="Wingdings 2" w:hint="default"/>
      </w:rPr>
    </w:lvl>
    <w:lvl w:ilvl="6" w:tplc="787A54E8" w:tentative="1">
      <w:start w:val="1"/>
      <w:numFmt w:val="bullet"/>
      <w:lvlText w:val=""/>
      <w:lvlJc w:val="left"/>
      <w:pPr>
        <w:tabs>
          <w:tab w:val="num" w:pos="5040"/>
        </w:tabs>
        <w:ind w:left="5040" w:hanging="360"/>
      </w:pPr>
      <w:rPr>
        <w:rFonts w:ascii="Wingdings 2" w:hAnsi="Wingdings 2" w:hint="default"/>
      </w:rPr>
    </w:lvl>
    <w:lvl w:ilvl="7" w:tplc="C574763A" w:tentative="1">
      <w:start w:val="1"/>
      <w:numFmt w:val="bullet"/>
      <w:lvlText w:val=""/>
      <w:lvlJc w:val="left"/>
      <w:pPr>
        <w:tabs>
          <w:tab w:val="num" w:pos="5760"/>
        </w:tabs>
        <w:ind w:left="5760" w:hanging="360"/>
      </w:pPr>
      <w:rPr>
        <w:rFonts w:ascii="Wingdings 2" w:hAnsi="Wingdings 2" w:hint="default"/>
      </w:rPr>
    </w:lvl>
    <w:lvl w:ilvl="8" w:tplc="F53CC0CE" w:tentative="1">
      <w:start w:val="1"/>
      <w:numFmt w:val="bullet"/>
      <w:lvlText w:val=""/>
      <w:lvlJc w:val="left"/>
      <w:pPr>
        <w:tabs>
          <w:tab w:val="num" w:pos="6480"/>
        </w:tabs>
        <w:ind w:left="6480" w:hanging="360"/>
      </w:pPr>
      <w:rPr>
        <w:rFonts w:ascii="Wingdings 2" w:hAnsi="Wingdings 2" w:hint="default"/>
      </w:rPr>
    </w:lvl>
  </w:abstractNum>
  <w:abstractNum w:abstractNumId="3">
    <w:nsid w:val="0A74374C"/>
    <w:multiLevelType w:val="hybridMultilevel"/>
    <w:tmpl w:val="3A8697C4"/>
    <w:lvl w:ilvl="0" w:tplc="E854764A">
      <w:start w:val="1"/>
      <w:numFmt w:val="bullet"/>
      <w:lvlText w:val=""/>
      <w:lvlJc w:val="left"/>
      <w:pPr>
        <w:tabs>
          <w:tab w:val="num" w:pos="720"/>
        </w:tabs>
        <w:ind w:left="720" w:hanging="360"/>
      </w:pPr>
      <w:rPr>
        <w:rFonts w:ascii="Wingdings 2" w:hAnsi="Wingdings 2" w:hint="default"/>
      </w:rPr>
    </w:lvl>
    <w:lvl w:ilvl="1" w:tplc="60A860D2" w:tentative="1">
      <w:start w:val="1"/>
      <w:numFmt w:val="bullet"/>
      <w:lvlText w:val=""/>
      <w:lvlJc w:val="left"/>
      <w:pPr>
        <w:tabs>
          <w:tab w:val="num" w:pos="1440"/>
        </w:tabs>
        <w:ind w:left="1440" w:hanging="360"/>
      </w:pPr>
      <w:rPr>
        <w:rFonts w:ascii="Wingdings 2" w:hAnsi="Wingdings 2" w:hint="default"/>
      </w:rPr>
    </w:lvl>
    <w:lvl w:ilvl="2" w:tplc="D0249C72" w:tentative="1">
      <w:start w:val="1"/>
      <w:numFmt w:val="bullet"/>
      <w:lvlText w:val=""/>
      <w:lvlJc w:val="left"/>
      <w:pPr>
        <w:tabs>
          <w:tab w:val="num" w:pos="2160"/>
        </w:tabs>
        <w:ind w:left="2160" w:hanging="360"/>
      </w:pPr>
      <w:rPr>
        <w:rFonts w:ascii="Wingdings 2" w:hAnsi="Wingdings 2" w:hint="default"/>
      </w:rPr>
    </w:lvl>
    <w:lvl w:ilvl="3" w:tplc="5E2E7660" w:tentative="1">
      <w:start w:val="1"/>
      <w:numFmt w:val="bullet"/>
      <w:lvlText w:val=""/>
      <w:lvlJc w:val="left"/>
      <w:pPr>
        <w:tabs>
          <w:tab w:val="num" w:pos="2880"/>
        </w:tabs>
        <w:ind w:left="2880" w:hanging="360"/>
      </w:pPr>
      <w:rPr>
        <w:rFonts w:ascii="Wingdings 2" w:hAnsi="Wingdings 2" w:hint="default"/>
      </w:rPr>
    </w:lvl>
    <w:lvl w:ilvl="4" w:tplc="CBA03504" w:tentative="1">
      <w:start w:val="1"/>
      <w:numFmt w:val="bullet"/>
      <w:lvlText w:val=""/>
      <w:lvlJc w:val="left"/>
      <w:pPr>
        <w:tabs>
          <w:tab w:val="num" w:pos="3600"/>
        </w:tabs>
        <w:ind w:left="3600" w:hanging="360"/>
      </w:pPr>
      <w:rPr>
        <w:rFonts w:ascii="Wingdings 2" w:hAnsi="Wingdings 2" w:hint="default"/>
      </w:rPr>
    </w:lvl>
    <w:lvl w:ilvl="5" w:tplc="412A4AB6" w:tentative="1">
      <w:start w:val="1"/>
      <w:numFmt w:val="bullet"/>
      <w:lvlText w:val=""/>
      <w:lvlJc w:val="left"/>
      <w:pPr>
        <w:tabs>
          <w:tab w:val="num" w:pos="4320"/>
        </w:tabs>
        <w:ind w:left="4320" w:hanging="360"/>
      </w:pPr>
      <w:rPr>
        <w:rFonts w:ascii="Wingdings 2" w:hAnsi="Wingdings 2" w:hint="default"/>
      </w:rPr>
    </w:lvl>
    <w:lvl w:ilvl="6" w:tplc="A8CC49C8" w:tentative="1">
      <w:start w:val="1"/>
      <w:numFmt w:val="bullet"/>
      <w:lvlText w:val=""/>
      <w:lvlJc w:val="left"/>
      <w:pPr>
        <w:tabs>
          <w:tab w:val="num" w:pos="5040"/>
        </w:tabs>
        <w:ind w:left="5040" w:hanging="360"/>
      </w:pPr>
      <w:rPr>
        <w:rFonts w:ascii="Wingdings 2" w:hAnsi="Wingdings 2" w:hint="default"/>
      </w:rPr>
    </w:lvl>
    <w:lvl w:ilvl="7" w:tplc="EF5680BE" w:tentative="1">
      <w:start w:val="1"/>
      <w:numFmt w:val="bullet"/>
      <w:lvlText w:val=""/>
      <w:lvlJc w:val="left"/>
      <w:pPr>
        <w:tabs>
          <w:tab w:val="num" w:pos="5760"/>
        </w:tabs>
        <w:ind w:left="5760" w:hanging="360"/>
      </w:pPr>
      <w:rPr>
        <w:rFonts w:ascii="Wingdings 2" w:hAnsi="Wingdings 2" w:hint="default"/>
      </w:rPr>
    </w:lvl>
    <w:lvl w:ilvl="8" w:tplc="6F207C70" w:tentative="1">
      <w:start w:val="1"/>
      <w:numFmt w:val="bullet"/>
      <w:lvlText w:val=""/>
      <w:lvlJc w:val="left"/>
      <w:pPr>
        <w:tabs>
          <w:tab w:val="num" w:pos="6480"/>
        </w:tabs>
        <w:ind w:left="6480" w:hanging="360"/>
      </w:pPr>
      <w:rPr>
        <w:rFonts w:ascii="Wingdings 2" w:hAnsi="Wingdings 2" w:hint="default"/>
      </w:rPr>
    </w:lvl>
  </w:abstractNum>
  <w:abstractNum w:abstractNumId="4">
    <w:nsid w:val="14036F4A"/>
    <w:multiLevelType w:val="hybridMultilevel"/>
    <w:tmpl w:val="6DCA69DE"/>
    <w:lvl w:ilvl="0" w:tplc="C3367DE2">
      <w:start w:val="1"/>
      <w:numFmt w:val="bullet"/>
      <w:lvlText w:val=""/>
      <w:lvlJc w:val="left"/>
      <w:pPr>
        <w:tabs>
          <w:tab w:val="num" w:pos="720"/>
        </w:tabs>
        <w:ind w:left="720" w:hanging="360"/>
      </w:pPr>
      <w:rPr>
        <w:rFonts w:ascii="Wingdings 2" w:hAnsi="Wingdings 2" w:hint="default"/>
      </w:rPr>
    </w:lvl>
    <w:lvl w:ilvl="1" w:tplc="B21436BC" w:tentative="1">
      <w:start w:val="1"/>
      <w:numFmt w:val="bullet"/>
      <w:lvlText w:val=""/>
      <w:lvlJc w:val="left"/>
      <w:pPr>
        <w:tabs>
          <w:tab w:val="num" w:pos="1440"/>
        </w:tabs>
        <w:ind w:left="1440" w:hanging="360"/>
      </w:pPr>
      <w:rPr>
        <w:rFonts w:ascii="Wingdings 2" w:hAnsi="Wingdings 2" w:hint="default"/>
      </w:rPr>
    </w:lvl>
    <w:lvl w:ilvl="2" w:tplc="1284B9E4" w:tentative="1">
      <w:start w:val="1"/>
      <w:numFmt w:val="bullet"/>
      <w:lvlText w:val=""/>
      <w:lvlJc w:val="left"/>
      <w:pPr>
        <w:tabs>
          <w:tab w:val="num" w:pos="2160"/>
        </w:tabs>
        <w:ind w:left="2160" w:hanging="360"/>
      </w:pPr>
      <w:rPr>
        <w:rFonts w:ascii="Wingdings 2" w:hAnsi="Wingdings 2" w:hint="default"/>
      </w:rPr>
    </w:lvl>
    <w:lvl w:ilvl="3" w:tplc="D20A56EC" w:tentative="1">
      <w:start w:val="1"/>
      <w:numFmt w:val="bullet"/>
      <w:lvlText w:val=""/>
      <w:lvlJc w:val="left"/>
      <w:pPr>
        <w:tabs>
          <w:tab w:val="num" w:pos="2880"/>
        </w:tabs>
        <w:ind w:left="2880" w:hanging="360"/>
      </w:pPr>
      <w:rPr>
        <w:rFonts w:ascii="Wingdings 2" w:hAnsi="Wingdings 2" w:hint="default"/>
      </w:rPr>
    </w:lvl>
    <w:lvl w:ilvl="4" w:tplc="F5C65202" w:tentative="1">
      <w:start w:val="1"/>
      <w:numFmt w:val="bullet"/>
      <w:lvlText w:val=""/>
      <w:lvlJc w:val="left"/>
      <w:pPr>
        <w:tabs>
          <w:tab w:val="num" w:pos="3600"/>
        </w:tabs>
        <w:ind w:left="3600" w:hanging="360"/>
      </w:pPr>
      <w:rPr>
        <w:rFonts w:ascii="Wingdings 2" w:hAnsi="Wingdings 2" w:hint="default"/>
      </w:rPr>
    </w:lvl>
    <w:lvl w:ilvl="5" w:tplc="92DC736C" w:tentative="1">
      <w:start w:val="1"/>
      <w:numFmt w:val="bullet"/>
      <w:lvlText w:val=""/>
      <w:lvlJc w:val="left"/>
      <w:pPr>
        <w:tabs>
          <w:tab w:val="num" w:pos="4320"/>
        </w:tabs>
        <w:ind w:left="4320" w:hanging="360"/>
      </w:pPr>
      <w:rPr>
        <w:rFonts w:ascii="Wingdings 2" w:hAnsi="Wingdings 2" w:hint="default"/>
      </w:rPr>
    </w:lvl>
    <w:lvl w:ilvl="6" w:tplc="4F363742" w:tentative="1">
      <w:start w:val="1"/>
      <w:numFmt w:val="bullet"/>
      <w:lvlText w:val=""/>
      <w:lvlJc w:val="left"/>
      <w:pPr>
        <w:tabs>
          <w:tab w:val="num" w:pos="5040"/>
        </w:tabs>
        <w:ind w:left="5040" w:hanging="360"/>
      </w:pPr>
      <w:rPr>
        <w:rFonts w:ascii="Wingdings 2" w:hAnsi="Wingdings 2" w:hint="default"/>
      </w:rPr>
    </w:lvl>
    <w:lvl w:ilvl="7" w:tplc="2B8CE7AA" w:tentative="1">
      <w:start w:val="1"/>
      <w:numFmt w:val="bullet"/>
      <w:lvlText w:val=""/>
      <w:lvlJc w:val="left"/>
      <w:pPr>
        <w:tabs>
          <w:tab w:val="num" w:pos="5760"/>
        </w:tabs>
        <w:ind w:left="5760" w:hanging="360"/>
      </w:pPr>
      <w:rPr>
        <w:rFonts w:ascii="Wingdings 2" w:hAnsi="Wingdings 2" w:hint="default"/>
      </w:rPr>
    </w:lvl>
    <w:lvl w:ilvl="8" w:tplc="16EA5A62" w:tentative="1">
      <w:start w:val="1"/>
      <w:numFmt w:val="bullet"/>
      <w:lvlText w:val=""/>
      <w:lvlJc w:val="left"/>
      <w:pPr>
        <w:tabs>
          <w:tab w:val="num" w:pos="6480"/>
        </w:tabs>
        <w:ind w:left="6480" w:hanging="360"/>
      </w:pPr>
      <w:rPr>
        <w:rFonts w:ascii="Wingdings 2" w:hAnsi="Wingdings 2" w:hint="default"/>
      </w:rPr>
    </w:lvl>
  </w:abstractNum>
  <w:abstractNum w:abstractNumId="5">
    <w:nsid w:val="15516ADF"/>
    <w:multiLevelType w:val="hybridMultilevel"/>
    <w:tmpl w:val="85BCFF40"/>
    <w:lvl w:ilvl="0" w:tplc="C86A2F54">
      <w:start w:val="1"/>
      <w:numFmt w:val="bullet"/>
      <w:lvlText w:val=""/>
      <w:lvlJc w:val="left"/>
      <w:pPr>
        <w:tabs>
          <w:tab w:val="num" w:pos="720"/>
        </w:tabs>
        <w:ind w:left="720" w:hanging="360"/>
      </w:pPr>
      <w:rPr>
        <w:rFonts w:ascii="Wingdings 2" w:hAnsi="Wingdings 2" w:hint="default"/>
      </w:rPr>
    </w:lvl>
    <w:lvl w:ilvl="1" w:tplc="1F2E7AC2" w:tentative="1">
      <w:start w:val="1"/>
      <w:numFmt w:val="bullet"/>
      <w:lvlText w:val=""/>
      <w:lvlJc w:val="left"/>
      <w:pPr>
        <w:tabs>
          <w:tab w:val="num" w:pos="1440"/>
        </w:tabs>
        <w:ind w:left="1440" w:hanging="360"/>
      </w:pPr>
      <w:rPr>
        <w:rFonts w:ascii="Wingdings 2" w:hAnsi="Wingdings 2" w:hint="default"/>
      </w:rPr>
    </w:lvl>
    <w:lvl w:ilvl="2" w:tplc="DEC23C8E" w:tentative="1">
      <w:start w:val="1"/>
      <w:numFmt w:val="bullet"/>
      <w:lvlText w:val=""/>
      <w:lvlJc w:val="left"/>
      <w:pPr>
        <w:tabs>
          <w:tab w:val="num" w:pos="2160"/>
        </w:tabs>
        <w:ind w:left="2160" w:hanging="360"/>
      </w:pPr>
      <w:rPr>
        <w:rFonts w:ascii="Wingdings 2" w:hAnsi="Wingdings 2" w:hint="default"/>
      </w:rPr>
    </w:lvl>
    <w:lvl w:ilvl="3" w:tplc="6DF01D9E" w:tentative="1">
      <w:start w:val="1"/>
      <w:numFmt w:val="bullet"/>
      <w:lvlText w:val=""/>
      <w:lvlJc w:val="left"/>
      <w:pPr>
        <w:tabs>
          <w:tab w:val="num" w:pos="2880"/>
        </w:tabs>
        <w:ind w:left="2880" w:hanging="360"/>
      </w:pPr>
      <w:rPr>
        <w:rFonts w:ascii="Wingdings 2" w:hAnsi="Wingdings 2" w:hint="default"/>
      </w:rPr>
    </w:lvl>
    <w:lvl w:ilvl="4" w:tplc="BB844F9C" w:tentative="1">
      <w:start w:val="1"/>
      <w:numFmt w:val="bullet"/>
      <w:lvlText w:val=""/>
      <w:lvlJc w:val="left"/>
      <w:pPr>
        <w:tabs>
          <w:tab w:val="num" w:pos="3600"/>
        </w:tabs>
        <w:ind w:left="3600" w:hanging="360"/>
      </w:pPr>
      <w:rPr>
        <w:rFonts w:ascii="Wingdings 2" w:hAnsi="Wingdings 2" w:hint="default"/>
      </w:rPr>
    </w:lvl>
    <w:lvl w:ilvl="5" w:tplc="6AB2A362" w:tentative="1">
      <w:start w:val="1"/>
      <w:numFmt w:val="bullet"/>
      <w:lvlText w:val=""/>
      <w:lvlJc w:val="left"/>
      <w:pPr>
        <w:tabs>
          <w:tab w:val="num" w:pos="4320"/>
        </w:tabs>
        <w:ind w:left="4320" w:hanging="360"/>
      </w:pPr>
      <w:rPr>
        <w:rFonts w:ascii="Wingdings 2" w:hAnsi="Wingdings 2" w:hint="default"/>
      </w:rPr>
    </w:lvl>
    <w:lvl w:ilvl="6" w:tplc="8508E350" w:tentative="1">
      <w:start w:val="1"/>
      <w:numFmt w:val="bullet"/>
      <w:lvlText w:val=""/>
      <w:lvlJc w:val="left"/>
      <w:pPr>
        <w:tabs>
          <w:tab w:val="num" w:pos="5040"/>
        </w:tabs>
        <w:ind w:left="5040" w:hanging="360"/>
      </w:pPr>
      <w:rPr>
        <w:rFonts w:ascii="Wingdings 2" w:hAnsi="Wingdings 2" w:hint="default"/>
      </w:rPr>
    </w:lvl>
    <w:lvl w:ilvl="7" w:tplc="F6467FE0" w:tentative="1">
      <w:start w:val="1"/>
      <w:numFmt w:val="bullet"/>
      <w:lvlText w:val=""/>
      <w:lvlJc w:val="left"/>
      <w:pPr>
        <w:tabs>
          <w:tab w:val="num" w:pos="5760"/>
        </w:tabs>
        <w:ind w:left="5760" w:hanging="360"/>
      </w:pPr>
      <w:rPr>
        <w:rFonts w:ascii="Wingdings 2" w:hAnsi="Wingdings 2" w:hint="default"/>
      </w:rPr>
    </w:lvl>
    <w:lvl w:ilvl="8" w:tplc="5C5C990C" w:tentative="1">
      <w:start w:val="1"/>
      <w:numFmt w:val="bullet"/>
      <w:lvlText w:val=""/>
      <w:lvlJc w:val="left"/>
      <w:pPr>
        <w:tabs>
          <w:tab w:val="num" w:pos="6480"/>
        </w:tabs>
        <w:ind w:left="6480" w:hanging="360"/>
      </w:pPr>
      <w:rPr>
        <w:rFonts w:ascii="Wingdings 2" w:hAnsi="Wingdings 2" w:hint="default"/>
      </w:rPr>
    </w:lvl>
  </w:abstractNum>
  <w:abstractNum w:abstractNumId="6">
    <w:nsid w:val="1C71405D"/>
    <w:multiLevelType w:val="hybridMultilevel"/>
    <w:tmpl w:val="D33427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E544158"/>
    <w:multiLevelType w:val="hybridMultilevel"/>
    <w:tmpl w:val="28386DF4"/>
    <w:lvl w:ilvl="0" w:tplc="8E2839CA">
      <w:start w:val="1"/>
      <w:numFmt w:val="bullet"/>
      <w:lvlText w:val=""/>
      <w:lvlJc w:val="left"/>
      <w:pPr>
        <w:tabs>
          <w:tab w:val="num" w:pos="720"/>
        </w:tabs>
        <w:ind w:left="720" w:hanging="360"/>
      </w:pPr>
      <w:rPr>
        <w:rFonts w:ascii="Wingdings 2" w:hAnsi="Wingdings 2" w:hint="default"/>
      </w:rPr>
    </w:lvl>
    <w:lvl w:ilvl="1" w:tplc="680892F6" w:tentative="1">
      <w:start w:val="1"/>
      <w:numFmt w:val="bullet"/>
      <w:lvlText w:val=""/>
      <w:lvlJc w:val="left"/>
      <w:pPr>
        <w:tabs>
          <w:tab w:val="num" w:pos="1440"/>
        </w:tabs>
        <w:ind w:left="1440" w:hanging="360"/>
      </w:pPr>
      <w:rPr>
        <w:rFonts w:ascii="Wingdings 2" w:hAnsi="Wingdings 2" w:hint="default"/>
      </w:rPr>
    </w:lvl>
    <w:lvl w:ilvl="2" w:tplc="708414E2" w:tentative="1">
      <w:start w:val="1"/>
      <w:numFmt w:val="bullet"/>
      <w:lvlText w:val=""/>
      <w:lvlJc w:val="left"/>
      <w:pPr>
        <w:tabs>
          <w:tab w:val="num" w:pos="2160"/>
        </w:tabs>
        <w:ind w:left="2160" w:hanging="360"/>
      </w:pPr>
      <w:rPr>
        <w:rFonts w:ascii="Wingdings 2" w:hAnsi="Wingdings 2" w:hint="default"/>
      </w:rPr>
    </w:lvl>
    <w:lvl w:ilvl="3" w:tplc="690A059A" w:tentative="1">
      <w:start w:val="1"/>
      <w:numFmt w:val="bullet"/>
      <w:lvlText w:val=""/>
      <w:lvlJc w:val="left"/>
      <w:pPr>
        <w:tabs>
          <w:tab w:val="num" w:pos="2880"/>
        </w:tabs>
        <w:ind w:left="2880" w:hanging="360"/>
      </w:pPr>
      <w:rPr>
        <w:rFonts w:ascii="Wingdings 2" w:hAnsi="Wingdings 2" w:hint="default"/>
      </w:rPr>
    </w:lvl>
    <w:lvl w:ilvl="4" w:tplc="24EA7FE6" w:tentative="1">
      <w:start w:val="1"/>
      <w:numFmt w:val="bullet"/>
      <w:lvlText w:val=""/>
      <w:lvlJc w:val="left"/>
      <w:pPr>
        <w:tabs>
          <w:tab w:val="num" w:pos="3600"/>
        </w:tabs>
        <w:ind w:left="3600" w:hanging="360"/>
      </w:pPr>
      <w:rPr>
        <w:rFonts w:ascii="Wingdings 2" w:hAnsi="Wingdings 2" w:hint="default"/>
      </w:rPr>
    </w:lvl>
    <w:lvl w:ilvl="5" w:tplc="FEEC3F7A" w:tentative="1">
      <w:start w:val="1"/>
      <w:numFmt w:val="bullet"/>
      <w:lvlText w:val=""/>
      <w:lvlJc w:val="left"/>
      <w:pPr>
        <w:tabs>
          <w:tab w:val="num" w:pos="4320"/>
        </w:tabs>
        <w:ind w:left="4320" w:hanging="360"/>
      </w:pPr>
      <w:rPr>
        <w:rFonts w:ascii="Wingdings 2" w:hAnsi="Wingdings 2" w:hint="default"/>
      </w:rPr>
    </w:lvl>
    <w:lvl w:ilvl="6" w:tplc="B65A0A9A" w:tentative="1">
      <w:start w:val="1"/>
      <w:numFmt w:val="bullet"/>
      <w:lvlText w:val=""/>
      <w:lvlJc w:val="left"/>
      <w:pPr>
        <w:tabs>
          <w:tab w:val="num" w:pos="5040"/>
        </w:tabs>
        <w:ind w:left="5040" w:hanging="360"/>
      </w:pPr>
      <w:rPr>
        <w:rFonts w:ascii="Wingdings 2" w:hAnsi="Wingdings 2" w:hint="default"/>
      </w:rPr>
    </w:lvl>
    <w:lvl w:ilvl="7" w:tplc="26EA63AE" w:tentative="1">
      <w:start w:val="1"/>
      <w:numFmt w:val="bullet"/>
      <w:lvlText w:val=""/>
      <w:lvlJc w:val="left"/>
      <w:pPr>
        <w:tabs>
          <w:tab w:val="num" w:pos="5760"/>
        </w:tabs>
        <w:ind w:left="5760" w:hanging="360"/>
      </w:pPr>
      <w:rPr>
        <w:rFonts w:ascii="Wingdings 2" w:hAnsi="Wingdings 2" w:hint="default"/>
      </w:rPr>
    </w:lvl>
    <w:lvl w:ilvl="8" w:tplc="8AC63BDE" w:tentative="1">
      <w:start w:val="1"/>
      <w:numFmt w:val="bullet"/>
      <w:lvlText w:val=""/>
      <w:lvlJc w:val="left"/>
      <w:pPr>
        <w:tabs>
          <w:tab w:val="num" w:pos="6480"/>
        </w:tabs>
        <w:ind w:left="6480" w:hanging="360"/>
      </w:pPr>
      <w:rPr>
        <w:rFonts w:ascii="Wingdings 2" w:hAnsi="Wingdings 2" w:hint="default"/>
      </w:rPr>
    </w:lvl>
  </w:abstractNum>
  <w:abstractNum w:abstractNumId="8">
    <w:nsid w:val="25670DAD"/>
    <w:multiLevelType w:val="hybridMultilevel"/>
    <w:tmpl w:val="B4769E0A"/>
    <w:lvl w:ilvl="0" w:tplc="54D875C8">
      <w:start w:val="1"/>
      <w:numFmt w:val="bullet"/>
      <w:lvlText w:val=""/>
      <w:lvlJc w:val="left"/>
      <w:pPr>
        <w:tabs>
          <w:tab w:val="num" w:pos="720"/>
        </w:tabs>
        <w:ind w:left="720" w:hanging="360"/>
      </w:pPr>
      <w:rPr>
        <w:rFonts w:ascii="Wingdings 2" w:hAnsi="Wingdings 2" w:hint="default"/>
      </w:rPr>
    </w:lvl>
    <w:lvl w:ilvl="1" w:tplc="187EEF10" w:tentative="1">
      <w:start w:val="1"/>
      <w:numFmt w:val="bullet"/>
      <w:lvlText w:val=""/>
      <w:lvlJc w:val="left"/>
      <w:pPr>
        <w:tabs>
          <w:tab w:val="num" w:pos="1440"/>
        </w:tabs>
        <w:ind w:left="1440" w:hanging="360"/>
      </w:pPr>
      <w:rPr>
        <w:rFonts w:ascii="Wingdings 2" w:hAnsi="Wingdings 2" w:hint="default"/>
      </w:rPr>
    </w:lvl>
    <w:lvl w:ilvl="2" w:tplc="FC4C731E" w:tentative="1">
      <w:start w:val="1"/>
      <w:numFmt w:val="bullet"/>
      <w:lvlText w:val=""/>
      <w:lvlJc w:val="left"/>
      <w:pPr>
        <w:tabs>
          <w:tab w:val="num" w:pos="2160"/>
        </w:tabs>
        <w:ind w:left="2160" w:hanging="360"/>
      </w:pPr>
      <w:rPr>
        <w:rFonts w:ascii="Wingdings 2" w:hAnsi="Wingdings 2" w:hint="default"/>
      </w:rPr>
    </w:lvl>
    <w:lvl w:ilvl="3" w:tplc="C1C082E8" w:tentative="1">
      <w:start w:val="1"/>
      <w:numFmt w:val="bullet"/>
      <w:lvlText w:val=""/>
      <w:lvlJc w:val="left"/>
      <w:pPr>
        <w:tabs>
          <w:tab w:val="num" w:pos="2880"/>
        </w:tabs>
        <w:ind w:left="2880" w:hanging="360"/>
      </w:pPr>
      <w:rPr>
        <w:rFonts w:ascii="Wingdings 2" w:hAnsi="Wingdings 2" w:hint="default"/>
      </w:rPr>
    </w:lvl>
    <w:lvl w:ilvl="4" w:tplc="5DE0D6E6" w:tentative="1">
      <w:start w:val="1"/>
      <w:numFmt w:val="bullet"/>
      <w:lvlText w:val=""/>
      <w:lvlJc w:val="left"/>
      <w:pPr>
        <w:tabs>
          <w:tab w:val="num" w:pos="3600"/>
        </w:tabs>
        <w:ind w:left="3600" w:hanging="360"/>
      </w:pPr>
      <w:rPr>
        <w:rFonts w:ascii="Wingdings 2" w:hAnsi="Wingdings 2" w:hint="default"/>
      </w:rPr>
    </w:lvl>
    <w:lvl w:ilvl="5" w:tplc="B9B60662" w:tentative="1">
      <w:start w:val="1"/>
      <w:numFmt w:val="bullet"/>
      <w:lvlText w:val=""/>
      <w:lvlJc w:val="left"/>
      <w:pPr>
        <w:tabs>
          <w:tab w:val="num" w:pos="4320"/>
        </w:tabs>
        <w:ind w:left="4320" w:hanging="360"/>
      </w:pPr>
      <w:rPr>
        <w:rFonts w:ascii="Wingdings 2" w:hAnsi="Wingdings 2" w:hint="default"/>
      </w:rPr>
    </w:lvl>
    <w:lvl w:ilvl="6" w:tplc="4F64411E" w:tentative="1">
      <w:start w:val="1"/>
      <w:numFmt w:val="bullet"/>
      <w:lvlText w:val=""/>
      <w:lvlJc w:val="left"/>
      <w:pPr>
        <w:tabs>
          <w:tab w:val="num" w:pos="5040"/>
        </w:tabs>
        <w:ind w:left="5040" w:hanging="360"/>
      </w:pPr>
      <w:rPr>
        <w:rFonts w:ascii="Wingdings 2" w:hAnsi="Wingdings 2" w:hint="default"/>
      </w:rPr>
    </w:lvl>
    <w:lvl w:ilvl="7" w:tplc="7DCED8F0" w:tentative="1">
      <w:start w:val="1"/>
      <w:numFmt w:val="bullet"/>
      <w:lvlText w:val=""/>
      <w:lvlJc w:val="left"/>
      <w:pPr>
        <w:tabs>
          <w:tab w:val="num" w:pos="5760"/>
        </w:tabs>
        <w:ind w:left="5760" w:hanging="360"/>
      </w:pPr>
      <w:rPr>
        <w:rFonts w:ascii="Wingdings 2" w:hAnsi="Wingdings 2" w:hint="default"/>
      </w:rPr>
    </w:lvl>
    <w:lvl w:ilvl="8" w:tplc="EB188F8E" w:tentative="1">
      <w:start w:val="1"/>
      <w:numFmt w:val="bullet"/>
      <w:lvlText w:val=""/>
      <w:lvlJc w:val="left"/>
      <w:pPr>
        <w:tabs>
          <w:tab w:val="num" w:pos="6480"/>
        </w:tabs>
        <w:ind w:left="6480" w:hanging="360"/>
      </w:pPr>
      <w:rPr>
        <w:rFonts w:ascii="Wingdings 2" w:hAnsi="Wingdings 2" w:hint="default"/>
      </w:rPr>
    </w:lvl>
  </w:abstractNum>
  <w:abstractNum w:abstractNumId="9">
    <w:nsid w:val="2954235D"/>
    <w:multiLevelType w:val="hybridMultilevel"/>
    <w:tmpl w:val="C4AC9D22"/>
    <w:lvl w:ilvl="0" w:tplc="888CDE58">
      <w:start w:val="1"/>
      <w:numFmt w:val="bullet"/>
      <w:lvlText w:val=""/>
      <w:lvlJc w:val="left"/>
      <w:pPr>
        <w:tabs>
          <w:tab w:val="num" w:pos="720"/>
        </w:tabs>
        <w:ind w:left="720" w:hanging="360"/>
      </w:pPr>
      <w:rPr>
        <w:rFonts w:ascii="Wingdings 2" w:hAnsi="Wingdings 2" w:hint="default"/>
      </w:rPr>
    </w:lvl>
    <w:lvl w:ilvl="1" w:tplc="774628FA" w:tentative="1">
      <w:start w:val="1"/>
      <w:numFmt w:val="bullet"/>
      <w:lvlText w:val=""/>
      <w:lvlJc w:val="left"/>
      <w:pPr>
        <w:tabs>
          <w:tab w:val="num" w:pos="1440"/>
        </w:tabs>
        <w:ind w:left="1440" w:hanging="360"/>
      </w:pPr>
      <w:rPr>
        <w:rFonts w:ascii="Wingdings 2" w:hAnsi="Wingdings 2" w:hint="default"/>
      </w:rPr>
    </w:lvl>
    <w:lvl w:ilvl="2" w:tplc="56BA74C4" w:tentative="1">
      <w:start w:val="1"/>
      <w:numFmt w:val="bullet"/>
      <w:lvlText w:val=""/>
      <w:lvlJc w:val="left"/>
      <w:pPr>
        <w:tabs>
          <w:tab w:val="num" w:pos="2160"/>
        </w:tabs>
        <w:ind w:left="2160" w:hanging="360"/>
      </w:pPr>
      <w:rPr>
        <w:rFonts w:ascii="Wingdings 2" w:hAnsi="Wingdings 2" w:hint="default"/>
      </w:rPr>
    </w:lvl>
    <w:lvl w:ilvl="3" w:tplc="FB6612A4" w:tentative="1">
      <w:start w:val="1"/>
      <w:numFmt w:val="bullet"/>
      <w:lvlText w:val=""/>
      <w:lvlJc w:val="left"/>
      <w:pPr>
        <w:tabs>
          <w:tab w:val="num" w:pos="2880"/>
        </w:tabs>
        <w:ind w:left="2880" w:hanging="360"/>
      </w:pPr>
      <w:rPr>
        <w:rFonts w:ascii="Wingdings 2" w:hAnsi="Wingdings 2" w:hint="default"/>
      </w:rPr>
    </w:lvl>
    <w:lvl w:ilvl="4" w:tplc="7E68EA1C" w:tentative="1">
      <w:start w:val="1"/>
      <w:numFmt w:val="bullet"/>
      <w:lvlText w:val=""/>
      <w:lvlJc w:val="left"/>
      <w:pPr>
        <w:tabs>
          <w:tab w:val="num" w:pos="3600"/>
        </w:tabs>
        <w:ind w:left="3600" w:hanging="360"/>
      </w:pPr>
      <w:rPr>
        <w:rFonts w:ascii="Wingdings 2" w:hAnsi="Wingdings 2" w:hint="default"/>
      </w:rPr>
    </w:lvl>
    <w:lvl w:ilvl="5" w:tplc="FCC6BCD2" w:tentative="1">
      <w:start w:val="1"/>
      <w:numFmt w:val="bullet"/>
      <w:lvlText w:val=""/>
      <w:lvlJc w:val="left"/>
      <w:pPr>
        <w:tabs>
          <w:tab w:val="num" w:pos="4320"/>
        </w:tabs>
        <w:ind w:left="4320" w:hanging="360"/>
      </w:pPr>
      <w:rPr>
        <w:rFonts w:ascii="Wingdings 2" w:hAnsi="Wingdings 2" w:hint="default"/>
      </w:rPr>
    </w:lvl>
    <w:lvl w:ilvl="6" w:tplc="6BA8ADB6" w:tentative="1">
      <w:start w:val="1"/>
      <w:numFmt w:val="bullet"/>
      <w:lvlText w:val=""/>
      <w:lvlJc w:val="left"/>
      <w:pPr>
        <w:tabs>
          <w:tab w:val="num" w:pos="5040"/>
        </w:tabs>
        <w:ind w:left="5040" w:hanging="360"/>
      </w:pPr>
      <w:rPr>
        <w:rFonts w:ascii="Wingdings 2" w:hAnsi="Wingdings 2" w:hint="default"/>
      </w:rPr>
    </w:lvl>
    <w:lvl w:ilvl="7" w:tplc="B23EAC3E" w:tentative="1">
      <w:start w:val="1"/>
      <w:numFmt w:val="bullet"/>
      <w:lvlText w:val=""/>
      <w:lvlJc w:val="left"/>
      <w:pPr>
        <w:tabs>
          <w:tab w:val="num" w:pos="5760"/>
        </w:tabs>
        <w:ind w:left="5760" w:hanging="360"/>
      </w:pPr>
      <w:rPr>
        <w:rFonts w:ascii="Wingdings 2" w:hAnsi="Wingdings 2" w:hint="default"/>
      </w:rPr>
    </w:lvl>
    <w:lvl w:ilvl="8" w:tplc="714A9D1E" w:tentative="1">
      <w:start w:val="1"/>
      <w:numFmt w:val="bullet"/>
      <w:lvlText w:val=""/>
      <w:lvlJc w:val="left"/>
      <w:pPr>
        <w:tabs>
          <w:tab w:val="num" w:pos="6480"/>
        </w:tabs>
        <w:ind w:left="6480" w:hanging="360"/>
      </w:pPr>
      <w:rPr>
        <w:rFonts w:ascii="Wingdings 2" w:hAnsi="Wingdings 2" w:hint="default"/>
      </w:rPr>
    </w:lvl>
  </w:abstractNum>
  <w:abstractNum w:abstractNumId="10">
    <w:nsid w:val="2AF81A31"/>
    <w:multiLevelType w:val="hybridMultilevel"/>
    <w:tmpl w:val="0C78DA38"/>
    <w:lvl w:ilvl="0" w:tplc="423C517E">
      <w:start w:val="1"/>
      <w:numFmt w:val="bullet"/>
      <w:lvlText w:val=""/>
      <w:lvlJc w:val="left"/>
      <w:pPr>
        <w:tabs>
          <w:tab w:val="num" w:pos="720"/>
        </w:tabs>
        <w:ind w:left="720" w:hanging="360"/>
      </w:pPr>
      <w:rPr>
        <w:rFonts w:ascii="Wingdings 2" w:hAnsi="Wingdings 2" w:hint="default"/>
      </w:rPr>
    </w:lvl>
    <w:lvl w:ilvl="1" w:tplc="BCF45CE6" w:tentative="1">
      <w:start w:val="1"/>
      <w:numFmt w:val="bullet"/>
      <w:lvlText w:val=""/>
      <w:lvlJc w:val="left"/>
      <w:pPr>
        <w:tabs>
          <w:tab w:val="num" w:pos="1440"/>
        </w:tabs>
        <w:ind w:left="1440" w:hanging="360"/>
      </w:pPr>
      <w:rPr>
        <w:rFonts w:ascii="Wingdings 2" w:hAnsi="Wingdings 2" w:hint="default"/>
      </w:rPr>
    </w:lvl>
    <w:lvl w:ilvl="2" w:tplc="49A0D2DA" w:tentative="1">
      <w:start w:val="1"/>
      <w:numFmt w:val="bullet"/>
      <w:lvlText w:val=""/>
      <w:lvlJc w:val="left"/>
      <w:pPr>
        <w:tabs>
          <w:tab w:val="num" w:pos="2160"/>
        </w:tabs>
        <w:ind w:left="2160" w:hanging="360"/>
      </w:pPr>
      <w:rPr>
        <w:rFonts w:ascii="Wingdings 2" w:hAnsi="Wingdings 2" w:hint="default"/>
      </w:rPr>
    </w:lvl>
    <w:lvl w:ilvl="3" w:tplc="74F422DE" w:tentative="1">
      <w:start w:val="1"/>
      <w:numFmt w:val="bullet"/>
      <w:lvlText w:val=""/>
      <w:lvlJc w:val="left"/>
      <w:pPr>
        <w:tabs>
          <w:tab w:val="num" w:pos="2880"/>
        </w:tabs>
        <w:ind w:left="2880" w:hanging="360"/>
      </w:pPr>
      <w:rPr>
        <w:rFonts w:ascii="Wingdings 2" w:hAnsi="Wingdings 2" w:hint="default"/>
      </w:rPr>
    </w:lvl>
    <w:lvl w:ilvl="4" w:tplc="24A41864" w:tentative="1">
      <w:start w:val="1"/>
      <w:numFmt w:val="bullet"/>
      <w:lvlText w:val=""/>
      <w:lvlJc w:val="left"/>
      <w:pPr>
        <w:tabs>
          <w:tab w:val="num" w:pos="3600"/>
        </w:tabs>
        <w:ind w:left="3600" w:hanging="360"/>
      </w:pPr>
      <w:rPr>
        <w:rFonts w:ascii="Wingdings 2" w:hAnsi="Wingdings 2" w:hint="default"/>
      </w:rPr>
    </w:lvl>
    <w:lvl w:ilvl="5" w:tplc="0846B55A" w:tentative="1">
      <w:start w:val="1"/>
      <w:numFmt w:val="bullet"/>
      <w:lvlText w:val=""/>
      <w:lvlJc w:val="left"/>
      <w:pPr>
        <w:tabs>
          <w:tab w:val="num" w:pos="4320"/>
        </w:tabs>
        <w:ind w:left="4320" w:hanging="360"/>
      </w:pPr>
      <w:rPr>
        <w:rFonts w:ascii="Wingdings 2" w:hAnsi="Wingdings 2" w:hint="default"/>
      </w:rPr>
    </w:lvl>
    <w:lvl w:ilvl="6" w:tplc="EEE8DDFE" w:tentative="1">
      <w:start w:val="1"/>
      <w:numFmt w:val="bullet"/>
      <w:lvlText w:val=""/>
      <w:lvlJc w:val="left"/>
      <w:pPr>
        <w:tabs>
          <w:tab w:val="num" w:pos="5040"/>
        </w:tabs>
        <w:ind w:left="5040" w:hanging="360"/>
      </w:pPr>
      <w:rPr>
        <w:rFonts w:ascii="Wingdings 2" w:hAnsi="Wingdings 2" w:hint="default"/>
      </w:rPr>
    </w:lvl>
    <w:lvl w:ilvl="7" w:tplc="055AD01E" w:tentative="1">
      <w:start w:val="1"/>
      <w:numFmt w:val="bullet"/>
      <w:lvlText w:val=""/>
      <w:lvlJc w:val="left"/>
      <w:pPr>
        <w:tabs>
          <w:tab w:val="num" w:pos="5760"/>
        </w:tabs>
        <w:ind w:left="5760" w:hanging="360"/>
      </w:pPr>
      <w:rPr>
        <w:rFonts w:ascii="Wingdings 2" w:hAnsi="Wingdings 2" w:hint="default"/>
      </w:rPr>
    </w:lvl>
    <w:lvl w:ilvl="8" w:tplc="895AA40E" w:tentative="1">
      <w:start w:val="1"/>
      <w:numFmt w:val="bullet"/>
      <w:lvlText w:val=""/>
      <w:lvlJc w:val="left"/>
      <w:pPr>
        <w:tabs>
          <w:tab w:val="num" w:pos="6480"/>
        </w:tabs>
        <w:ind w:left="6480" w:hanging="360"/>
      </w:pPr>
      <w:rPr>
        <w:rFonts w:ascii="Wingdings 2" w:hAnsi="Wingdings 2" w:hint="default"/>
      </w:rPr>
    </w:lvl>
  </w:abstractNum>
  <w:abstractNum w:abstractNumId="11">
    <w:nsid w:val="479E4863"/>
    <w:multiLevelType w:val="hybridMultilevel"/>
    <w:tmpl w:val="83446066"/>
    <w:lvl w:ilvl="0" w:tplc="1FA4311E">
      <w:start w:val="1"/>
      <w:numFmt w:val="bullet"/>
      <w:lvlText w:val=""/>
      <w:lvlJc w:val="left"/>
      <w:pPr>
        <w:tabs>
          <w:tab w:val="num" w:pos="1080"/>
        </w:tabs>
        <w:ind w:left="1080" w:hanging="360"/>
      </w:pPr>
      <w:rPr>
        <w:rFonts w:ascii="Wingdings 2" w:hAnsi="Wingdings 2" w:hint="default"/>
      </w:rPr>
    </w:lvl>
    <w:lvl w:ilvl="1" w:tplc="AD482AB8" w:tentative="1">
      <w:start w:val="1"/>
      <w:numFmt w:val="bullet"/>
      <w:lvlText w:val=""/>
      <w:lvlJc w:val="left"/>
      <w:pPr>
        <w:tabs>
          <w:tab w:val="num" w:pos="1800"/>
        </w:tabs>
        <w:ind w:left="1800" w:hanging="360"/>
      </w:pPr>
      <w:rPr>
        <w:rFonts w:ascii="Wingdings 2" w:hAnsi="Wingdings 2" w:hint="default"/>
      </w:rPr>
    </w:lvl>
    <w:lvl w:ilvl="2" w:tplc="4F524F64" w:tentative="1">
      <w:start w:val="1"/>
      <w:numFmt w:val="bullet"/>
      <w:lvlText w:val=""/>
      <w:lvlJc w:val="left"/>
      <w:pPr>
        <w:tabs>
          <w:tab w:val="num" w:pos="2520"/>
        </w:tabs>
        <w:ind w:left="2520" w:hanging="360"/>
      </w:pPr>
      <w:rPr>
        <w:rFonts w:ascii="Wingdings 2" w:hAnsi="Wingdings 2" w:hint="default"/>
      </w:rPr>
    </w:lvl>
    <w:lvl w:ilvl="3" w:tplc="2D36D238" w:tentative="1">
      <w:start w:val="1"/>
      <w:numFmt w:val="bullet"/>
      <w:lvlText w:val=""/>
      <w:lvlJc w:val="left"/>
      <w:pPr>
        <w:tabs>
          <w:tab w:val="num" w:pos="3240"/>
        </w:tabs>
        <w:ind w:left="3240" w:hanging="360"/>
      </w:pPr>
      <w:rPr>
        <w:rFonts w:ascii="Wingdings 2" w:hAnsi="Wingdings 2" w:hint="default"/>
      </w:rPr>
    </w:lvl>
    <w:lvl w:ilvl="4" w:tplc="6FA0C780" w:tentative="1">
      <w:start w:val="1"/>
      <w:numFmt w:val="bullet"/>
      <w:lvlText w:val=""/>
      <w:lvlJc w:val="left"/>
      <w:pPr>
        <w:tabs>
          <w:tab w:val="num" w:pos="3960"/>
        </w:tabs>
        <w:ind w:left="3960" w:hanging="360"/>
      </w:pPr>
      <w:rPr>
        <w:rFonts w:ascii="Wingdings 2" w:hAnsi="Wingdings 2" w:hint="default"/>
      </w:rPr>
    </w:lvl>
    <w:lvl w:ilvl="5" w:tplc="F07422D6" w:tentative="1">
      <w:start w:val="1"/>
      <w:numFmt w:val="bullet"/>
      <w:lvlText w:val=""/>
      <w:lvlJc w:val="left"/>
      <w:pPr>
        <w:tabs>
          <w:tab w:val="num" w:pos="4680"/>
        </w:tabs>
        <w:ind w:left="4680" w:hanging="360"/>
      </w:pPr>
      <w:rPr>
        <w:rFonts w:ascii="Wingdings 2" w:hAnsi="Wingdings 2" w:hint="default"/>
      </w:rPr>
    </w:lvl>
    <w:lvl w:ilvl="6" w:tplc="B22A6CE4" w:tentative="1">
      <w:start w:val="1"/>
      <w:numFmt w:val="bullet"/>
      <w:lvlText w:val=""/>
      <w:lvlJc w:val="left"/>
      <w:pPr>
        <w:tabs>
          <w:tab w:val="num" w:pos="5400"/>
        </w:tabs>
        <w:ind w:left="5400" w:hanging="360"/>
      </w:pPr>
      <w:rPr>
        <w:rFonts w:ascii="Wingdings 2" w:hAnsi="Wingdings 2" w:hint="default"/>
      </w:rPr>
    </w:lvl>
    <w:lvl w:ilvl="7" w:tplc="FF76DE16" w:tentative="1">
      <w:start w:val="1"/>
      <w:numFmt w:val="bullet"/>
      <w:lvlText w:val=""/>
      <w:lvlJc w:val="left"/>
      <w:pPr>
        <w:tabs>
          <w:tab w:val="num" w:pos="6120"/>
        </w:tabs>
        <w:ind w:left="6120" w:hanging="360"/>
      </w:pPr>
      <w:rPr>
        <w:rFonts w:ascii="Wingdings 2" w:hAnsi="Wingdings 2" w:hint="default"/>
      </w:rPr>
    </w:lvl>
    <w:lvl w:ilvl="8" w:tplc="6EE0E3D0" w:tentative="1">
      <w:start w:val="1"/>
      <w:numFmt w:val="bullet"/>
      <w:lvlText w:val=""/>
      <w:lvlJc w:val="left"/>
      <w:pPr>
        <w:tabs>
          <w:tab w:val="num" w:pos="6840"/>
        </w:tabs>
        <w:ind w:left="6840" w:hanging="360"/>
      </w:pPr>
      <w:rPr>
        <w:rFonts w:ascii="Wingdings 2" w:hAnsi="Wingdings 2" w:hint="default"/>
      </w:rPr>
    </w:lvl>
  </w:abstractNum>
  <w:abstractNum w:abstractNumId="12">
    <w:nsid w:val="481F7F5A"/>
    <w:multiLevelType w:val="hybridMultilevel"/>
    <w:tmpl w:val="14E4D4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nsid w:val="4F4A1B6A"/>
    <w:multiLevelType w:val="hybridMultilevel"/>
    <w:tmpl w:val="234EC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9B37415"/>
    <w:multiLevelType w:val="hybridMultilevel"/>
    <w:tmpl w:val="D01EB0EE"/>
    <w:lvl w:ilvl="0" w:tplc="07D240A2">
      <w:start w:val="1"/>
      <w:numFmt w:val="bullet"/>
      <w:lvlText w:val=""/>
      <w:lvlJc w:val="left"/>
      <w:pPr>
        <w:tabs>
          <w:tab w:val="num" w:pos="720"/>
        </w:tabs>
        <w:ind w:left="720" w:hanging="360"/>
      </w:pPr>
      <w:rPr>
        <w:rFonts w:ascii="Wingdings 2" w:hAnsi="Wingdings 2" w:hint="default"/>
      </w:rPr>
    </w:lvl>
    <w:lvl w:ilvl="1" w:tplc="08E6DB36" w:tentative="1">
      <w:start w:val="1"/>
      <w:numFmt w:val="bullet"/>
      <w:lvlText w:val=""/>
      <w:lvlJc w:val="left"/>
      <w:pPr>
        <w:tabs>
          <w:tab w:val="num" w:pos="1440"/>
        </w:tabs>
        <w:ind w:left="1440" w:hanging="360"/>
      </w:pPr>
      <w:rPr>
        <w:rFonts w:ascii="Wingdings 2" w:hAnsi="Wingdings 2" w:hint="default"/>
      </w:rPr>
    </w:lvl>
    <w:lvl w:ilvl="2" w:tplc="3E5A6924" w:tentative="1">
      <w:start w:val="1"/>
      <w:numFmt w:val="bullet"/>
      <w:lvlText w:val=""/>
      <w:lvlJc w:val="left"/>
      <w:pPr>
        <w:tabs>
          <w:tab w:val="num" w:pos="2160"/>
        </w:tabs>
        <w:ind w:left="2160" w:hanging="360"/>
      </w:pPr>
      <w:rPr>
        <w:rFonts w:ascii="Wingdings 2" w:hAnsi="Wingdings 2" w:hint="default"/>
      </w:rPr>
    </w:lvl>
    <w:lvl w:ilvl="3" w:tplc="1764C282" w:tentative="1">
      <w:start w:val="1"/>
      <w:numFmt w:val="bullet"/>
      <w:lvlText w:val=""/>
      <w:lvlJc w:val="left"/>
      <w:pPr>
        <w:tabs>
          <w:tab w:val="num" w:pos="2880"/>
        </w:tabs>
        <w:ind w:left="2880" w:hanging="360"/>
      </w:pPr>
      <w:rPr>
        <w:rFonts w:ascii="Wingdings 2" w:hAnsi="Wingdings 2" w:hint="default"/>
      </w:rPr>
    </w:lvl>
    <w:lvl w:ilvl="4" w:tplc="8BD62902" w:tentative="1">
      <w:start w:val="1"/>
      <w:numFmt w:val="bullet"/>
      <w:lvlText w:val=""/>
      <w:lvlJc w:val="left"/>
      <w:pPr>
        <w:tabs>
          <w:tab w:val="num" w:pos="3600"/>
        </w:tabs>
        <w:ind w:left="3600" w:hanging="360"/>
      </w:pPr>
      <w:rPr>
        <w:rFonts w:ascii="Wingdings 2" w:hAnsi="Wingdings 2" w:hint="default"/>
      </w:rPr>
    </w:lvl>
    <w:lvl w:ilvl="5" w:tplc="B91882AC" w:tentative="1">
      <w:start w:val="1"/>
      <w:numFmt w:val="bullet"/>
      <w:lvlText w:val=""/>
      <w:lvlJc w:val="left"/>
      <w:pPr>
        <w:tabs>
          <w:tab w:val="num" w:pos="4320"/>
        </w:tabs>
        <w:ind w:left="4320" w:hanging="360"/>
      </w:pPr>
      <w:rPr>
        <w:rFonts w:ascii="Wingdings 2" w:hAnsi="Wingdings 2" w:hint="default"/>
      </w:rPr>
    </w:lvl>
    <w:lvl w:ilvl="6" w:tplc="63264858" w:tentative="1">
      <w:start w:val="1"/>
      <w:numFmt w:val="bullet"/>
      <w:lvlText w:val=""/>
      <w:lvlJc w:val="left"/>
      <w:pPr>
        <w:tabs>
          <w:tab w:val="num" w:pos="5040"/>
        </w:tabs>
        <w:ind w:left="5040" w:hanging="360"/>
      </w:pPr>
      <w:rPr>
        <w:rFonts w:ascii="Wingdings 2" w:hAnsi="Wingdings 2" w:hint="default"/>
      </w:rPr>
    </w:lvl>
    <w:lvl w:ilvl="7" w:tplc="B76405B0" w:tentative="1">
      <w:start w:val="1"/>
      <w:numFmt w:val="bullet"/>
      <w:lvlText w:val=""/>
      <w:lvlJc w:val="left"/>
      <w:pPr>
        <w:tabs>
          <w:tab w:val="num" w:pos="5760"/>
        </w:tabs>
        <w:ind w:left="5760" w:hanging="360"/>
      </w:pPr>
      <w:rPr>
        <w:rFonts w:ascii="Wingdings 2" w:hAnsi="Wingdings 2" w:hint="default"/>
      </w:rPr>
    </w:lvl>
    <w:lvl w:ilvl="8" w:tplc="B0EC0102" w:tentative="1">
      <w:start w:val="1"/>
      <w:numFmt w:val="bullet"/>
      <w:lvlText w:val=""/>
      <w:lvlJc w:val="left"/>
      <w:pPr>
        <w:tabs>
          <w:tab w:val="num" w:pos="6480"/>
        </w:tabs>
        <w:ind w:left="6480" w:hanging="360"/>
      </w:pPr>
      <w:rPr>
        <w:rFonts w:ascii="Wingdings 2" w:hAnsi="Wingdings 2" w:hint="default"/>
      </w:rPr>
    </w:lvl>
  </w:abstractNum>
  <w:abstractNum w:abstractNumId="15">
    <w:nsid w:val="64F55B0B"/>
    <w:multiLevelType w:val="hybridMultilevel"/>
    <w:tmpl w:val="EE42DB1A"/>
    <w:lvl w:ilvl="0" w:tplc="07E8C136">
      <w:start w:val="1"/>
      <w:numFmt w:val="bullet"/>
      <w:lvlText w:val=""/>
      <w:lvlJc w:val="left"/>
      <w:pPr>
        <w:tabs>
          <w:tab w:val="num" w:pos="720"/>
        </w:tabs>
        <w:ind w:left="720" w:hanging="360"/>
      </w:pPr>
      <w:rPr>
        <w:rFonts w:ascii="Wingdings 2" w:hAnsi="Wingdings 2" w:hint="default"/>
      </w:rPr>
    </w:lvl>
    <w:lvl w:ilvl="1" w:tplc="C0E2211A" w:tentative="1">
      <w:start w:val="1"/>
      <w:numFmt w:val="bullet"/>
      <w:lvlText w:val=""/>
      <w:lvlJc w:val="left"/>
      <w:pPr>
        <w:tabs>
          <w:tab w:val="num" w:pos="1440"/>
        </w:tabs>
        <w:ind w:left="1440" w:hanging="360"/>
      </w:pPr>
      <w:rPr>
        <w:rFonts w:ascii="Wingdings 2" w:hAnsi="Wingdings 2" w:hint="default"/>
      </w:rPr>
    </w:lvl>
    <w:lvl w:ilvl="2" w:tplc="3F56241C">
      <w:start w:val="1371"/>
      <w:numFmt w:val="bullet"/>
      <w:lvlText w:val=""/>
      <w:lvlJc w:val="left"/>
      <w:pPr>
        <w:tabs>
          <w:tab w:val="num" w:pos="2160"/>
        </w:tabs>
        <w:ind w:left="2160" w:hanging="360"/>
      </w:pPr>
      <w:rPr>
        <w:rFonts w:ascii="Wingdings" w:hAnsi="Wingdings" w:hint="default"/>
      </w:rPr>
    </w:lvl>
    <w:lvl w:ilvl="3" w:tplc="A4AA87FC" w:tentative="1">
      <w:start w:val="1"/>
      <w:numFmt w:val="bullet"/>
      <w:lvlText w:val=""/>
      <w:lvlJc w:val="left"/>
      <w:pPr>
        <w:tabs>
          <w:tab w:val="num" w:pos="2880"/>
        </w:tabs>
        <w:ind w:left="2880" w:hanging="360"/>
      </w:pPr>
      <w:rPr>
        <w:rFonts w:ascii="Wingdings 2" w:hAnsi="Wingdings 2" w:hint="default"/>
      </w:rPr>
    </w:lvl>
    <w:lvl w:ilvl="4" w:tplc="42C03232" w:tentative="1">
      <w:start w:val="1"/>
      <w:numFmt w:val="bullet"/>
      <w:lvlText w:val=""/>
      <w:lvlJc w:val="left"/>
      <w:pPr>
        <w:tabs>
          <w:tab w:val="num" w:pos="3600"/>
        </w:tabs>
        <w:ind w:left="3600" w:hanging="360"/>
      </w:pPr>
      <w:rPr>
        <w:rFonts w:ascii="Wingdings 2" w:hAnsi="Wingdings 2" w:hint="default"/>
      </w:rPr>
    </w:lvl>
    <w:lvl w:ilvl="5" w:tplc="39D4FA28" w:tentative="1">
      <w:start w:val="1"/>
      <w:numFmt w:val="bullet"/>
      <w:lvlText w:val=""/>
      <w:lvlJc w:val="left"/>
      <w:pPr>
        <w:tabs>
          <w:tab w:val="num" w:pos="4320"/>
        </w:tabs>
        <w:ind w:left="4320" w:hanging="360"/>
      </w:pPr>
      <w:rPr>
        <w:rFonts w:ascii="Wingdings 2" w:hAnsi="Wingdings 2" w:hint="default"/>
      </w:rPr>
    </w:lvl>
    <w:lvl w:ilvl="6" w:tplc="98F0A3BC" w:tentative="1">
      <w:start w:val="1"/>
      <w:numFmt w:val="bullet"/>
      <w:lvlText w:val=""/>
      <w:lvlJc w:val="left"/>
      <w:pPr>
        <w:tabs>
          <w:tab w:val="num" w:pos="5040"/>
        </w:tabs>
        <w:ind w:left="5040" w:hanging="360"/>
      </w:pPr>
      <w:rPr>
        <w:rFonts w:ascii="Wingdings 2" w:hAnsi="Wingdings 2" w:hint="default"/>
      </w:rPr>
    </w:lvl>
    <w:lvl w:ilvl="7" w:tplc="DC0A26B0" w:tentative="1">
      <w:start w:val="1"/>
      <w:numFmt w:val="bullet"/>
      <w:lvlText w:val=""/>
      <w:lvlJc w:val="left"/>
      <w:pPr>
        <w:tabs>
          <w:tab w:val="num" w:pos="5760"/>
        </w:tabs>
        <w:ind w:left="5760" w:hanging="360"/>
      </w:pPr>
      <w:rPr>
        <w:rFonts w:ascii="Wingdings 2" w:hAnsi="Wingdings 2" w:hint="default"/>
      </w:rPr>
    </w:lvl>
    <w:lvl w:ilvl="8" w:tplc="B148A47E" w:tentative="1">
      <w:start w:val="1"/>
      <w:numFmt w:val="bullet"/>
      <w:lvlText w:val=""/>
      <w:lvlJc w:val="left"/>
      <w:pPr>
        <w:tabs>
          <w:tab w:val="num" w:pos="6480"/>
        </w:tabs>
        <w:ind w:left="6480" w:hanging="360"/>
      </w:pPr>
      <w:rPr>
        <w:rFonts w:ascii="Wingdings 2" w:hAnsi="Wingdings 2" w:hint="default"/>
      </w:rPr>
    </w:lvl>
  </w:abstractNum>
  <w:abstractNum w:abstractNumId="16">
    <w:nsid w:val="68B12AAF"/>
    <w:multiLevelType w:val="hybridMultilevel"/>
    <w:tmpl w:val="4E7A1526"/>
    <w:lvl w:ilvl="0" w:tplc="A5925C48">
      <w:start w:val="1"/>
      <w:numFmt w:val="bullet"/>
      <w:lvlText w:val=""/>
      <w:lvlJc w:val="left"/>
      <w:pPr>
        <w:tabs>
          <w:tab w:val="num" w:pos="720"/>
        </w:tabs>
        <w:ind w:left="720" w:hanging="360"/>
      </w:pPr>
      <w:rPr>
        <w:rFonts w:ascii="Wingdings 2" w:hAnsi="Wingdings 2" w:hint="default"/>
      </w:rPr>
    </w:lvl>
    <w:lvl w:ilvl="1" w:tplc="9F842032" w:tentative="1">
      <w:start w:val="1"/>
      <w:numFmt w:val="bullet"/>
      <w:lvlText w:val=""/>
      <w:lvlJc w:val="left"/>
      <w:pPr>
        <w:tabs>
          <w:tab w:val="num" w:pos="1440"/>
        </w:tabs>
        <w:ind w:left="1440" w:hanging="360"/>
      </w:pPr>
      <w:rPr>
        <w:rFonts w:ascii="Wingdings 2" w:hAnsi="Wingdings 2" w:hint="default"/>
      </w:rPr>
    </w:lvl>
    <w:lvl w:ilvl="2" w:tplc="81B4530C" w:tentative="1">
      <w:start w:val="1"/>
      <w:numFmt w:val="bullet"/>
      <w:lvlText w:val=""/>
      <w:lvlJc w:val="left"/>
      <w:pPr>
        <w:tabs>
          <w:tab w:val="num" w:pos="2160"/>
        </w:tabs>
        <w:ind w:left="2160" w:hanging="360"/>
      </w:pPr>
      <w:rPr>
        <w:rFonts w:ascii="Wingdings 2" w:hAnsi="Wingdings 2" w:hint="default"/>
      </w:rPr>
    </w:lvl>
    <w:lvl w:ilvl="3" w:tplc="63E84492" w:tentative="1">
      <w:start w:val="1"/>
      <w:numFmt w:val="bullet"/>
      <w:lvlText w:val=""/>
      <w:lvlJc w:val="left"/>
      <w:pPr>
        <w:tabs>
          <w:tab w:val="num" w:pos="2880"/>
        </w:tabs>
        <w:ind w:left="2880" w:hanging="360"/>
      </w:pPr>
      <w:rPr>
        <w:rFonts w:ascii="Wingdings 2" w:hAnsi="Wingdings 2" w:hint="default"/>
      </w:rPr>
    </w:lvl>
    <w:lvl w:ilvl="4" w:tplc="ED50BB16" w:tentative="1">
      <w:start w:val="1"/>
      <w:numFmt w:val="bullet"/>
      <w:lvlText w:val=""/>
      <w:lvlJc w:val="left"/>
      <w:pPr>
        <w:tabs>
          <w:tab w:val="num" w:pos="3600"/>
        </w:tabs>
        <w:ind w:left="3600" w:hanging="360"/>
      </w:pPr>
      <w:rPr>
        <w:rFonts w:ascii="Wingdings 2" w:hAnsi="Wingdings 2" w:hint="default"/>
      </w:rPr>
    </w:lvl>
    <w:lvl w:ilvl="5" w:tplc="D024A196" w:tentative="1">
      <w:start w:val="1"/>
      <w:numFmt w:val="bullet"/>
      <w:lvlText w:val=""/>
      <w:lvlJc w:val="left"/>
      <w:pPr>
        <w:tabs>
          <w:tab w:val="num" w:pos="4320"/>
        </w:tabs>
        <w:ind w:left="4320" w:hanging="360"/>
      </w:pPr>
      <w:rPr>
        <w:rFonts w:ascii="Wingdings 2" w:hAnsi="Wingdings 2" w:hint="default"/>
      </w:rPr>
    </w:lvl>
    <w:lvl w:ilvl="6" w:tplc="6660F5A4" w:tentative="1">
      <w:start w:val="1"/>
      <w:numFmt w:val="bullet"/>
      <w:lvlText w:val=""/>
      <w:lvlJc w:val="left"/>
      <w:pPr>
        <w:tabs>
          <w:tab w:val="num" w:pos="5040"/>
        </w:tabs>
        <w:ind w:left="5040" w:hanging="360"/>
      </w:pPr>
      <w:rPr>
        <w:rFonts w:ascii="Wingdings 2" w:hAnsi="Wingdings 2" w:hint="default"/>
      </w:rPr>
    </w:lvl>
    <w:lvl w:ilvl="7" w:tplc="2F1E0F78" w:tentative="1">
      <w:start w:val="1"/>
      <w:numFmt w:val="bullet"/>
      <w:lvlText w:val=""/>
      <w:lvlJc w:val="left"/>
      <w:pPr>
        <w:tabs>
          <w:tab w:val="num" w:pos="5760"/>
        </w:tabs>
        <w:ind w:left="5760" w:hanging="360"/>
      </w:pPr>
      <w:rPr>
        <w:rFonts w:ascii="Wingdings 2" w:hAnsi="Wingdings 2" w:hint="default"/>
      </w:rPr>
    </w:lvl>
    <w:lvl w:ilvl="8" w:tplc="C048007A" w:tentative="1">
      <w:start w:val="1"/>
      <w:numFmt w:val="bullet"/>
      <w:lvlText w:val=""/>
      <w:lvlJc w:val="left"/>
      <w:pPr>
        <w:tabs>
          <w:tab w:val="num" w:pos="6480"/>
        </w:tabs>
        <w:ind w:left="6480" w:hanging="360"/>
      </w:pPr>
      <w:rPr>
        <w:rFonts w:ascii="Wingdings 2" w:hAnsi="Wingdings 2" w:hint="default"/>
      </w:rPr>
    </w:lvl>
  </w:abstractNum>
  <w:abstractNum w:abstractNumId="17">
    <w:nsid w:val="7BC03F02"/>
    <w:multiLevelType w:val="hybridMultilevel"/>
    <w:tmpl w:val="C26C5836"/>
    <w:lvl w:ilvl="0" w:tplc="92A0A642">
      <w:start w:val="1"/>
      <w:numFmt w:val="bullet"/>
      <w:lvlText w:val=""/>
      <w:lvlJc w:val="left"/>
      <w:pPr>
        <w:tabs>
          <w:tab w:val="num" w:pos="720"/>
        </w:tabs>
        <w:ind w:left="720" w:hanging="360"/>
      </w:pPr>
      <w:rPr>
        <w:rFonts w:ascii="Wingdings 2" w:hAnsi="Wingdings 2" w:hint="default"/>
      </w:rPr>
    </w:lvl>
    <w:lvl w:ilvl="1" w:tplc="A0707786" w:tentative="1">
      <w:start w:val="1"/>
      <w:numFmt w:val="bullet"/>
      <w:lvlText w:val=""/>
      <w:lvlJc w:val="left"/>
      <w:pPr>
        <w:tabs>
          <w:tab w:val="num" w:pos="1440"/>
        </w:tabs>
        <w:ind w:left="1440" w:hanging="360"/>
      </w:pPr>
      <w:rPr>
        <w:rFonts w:ascii="Wingdings 2" w:hAnsi="Wingdings 2" w:hint="default"/>
      </w:rPr>
    </w:lvl>
    <w:lvl w:ilvl="2" w:tplc="E878D2E8" w:tentative="1">
      <w:start w:val="1"/>
      <w:numFmt w:val="bullet"/>
      <w:lvlText w:val=""/>
      <w:lvlJc w:val="left"/>
      <w:pPr>
        <w:tabs>
          <w:tab w:val="num" w:pos="2160"/>
        </w:tabs>
        <w:ind w:left="2160" w:hanging="360"/>
      </w:pPr>
      <w:rPr>
        <w:rFonts w:ascii="Wingdings 2" w:hAnsi="Wingdings 2" w:hint="default"/>
      </w:rPr>
    </w:lvl>
    <w:lvl w:ilvl="3" w:tplc="BDD4F9AC" w:tentative="1">
      <w:start w:val="1"/>
      <w:numFmt w:val="bullet"/>
      <w:lvlText w:val=""/>
      <w:lvlJc w:val="left"/>
      <w:pPr>
        <w:tabs>
          <w:tab w:val="num" w:pos="2880"/>
        </w:tabs>
        <w:ind w:left="2880" w:hanging="360"/>
      </w:pPr>
      <w:rPr>
        <w:rFonts w:ascii="Wingdings 2" w:hAnsi="Wingdings 2" w:hint="default"/>
      </w:rPr>
    </w:lvl>
    <w:lvl w:ilvl="4" w:tplc="EBA2580C" w:tentative="1">
      <w:start w:val="1"/>
      <w:numFmt w:val="bullet"/>
      <w:lvlText w:val=""/>
      <w:lvlJc w:val="left"/>
      <w:pPr>
        <w:tabs>
          <w:tab w:val="num" w:pos="3600"/>
        </w:tabs>
        <w:ind w:left="3600" w:hanging="360"/>
      </w:pPr>
      <w:rPr>
        <w:rFonts w:ascii="Wingdings 2" w:hAnsi="Wingdings 2" w:hint="default"/>
      </w:rPr>
    </w:lvl>
    <w:lvl w:ilvl="5" w:tplc="2666802E" w:tentative="1">
      <w:start w:val="1"/>
      <w:numFmt w:val="bullet"/>
      <w:lvlText w:val=""/>
      <w:lvlJc w:val="left"/>
      <w:pPr>
        <w:tabs>
          <w:tab w:val="num" w:pos="4320"/>
        </w:tabs>
        <w:ind w:left="4320" w:hanging="360"/>
      </w:pPr>
      <w:rPr>
        <w:rFonts w:ascii="Wingdings 2" w:hAnsi="Wingdings 2" w:hint="default"/>
      </w:rPr>
    </w:lvl>
    <w:lvl w:ilvl="6" w:tplc="D1D6BCFA" w:tentative="1">
      <w:start w:val="1"/>
      <w:numFmt w:val="bullet"/>
      <w:lvlText w:val=""/>
      <w:lvlJc w:val="left"/>
      <w:pPr>
        <w:tabs>
          <w:tab w:val="num" w:pos="5040"/>
        </w:tabs>
        <w:ind w:left="5040" w:hanging="360"/>
      </w:pPr>
      <w:rPr>
        <w:rFonts w:ascii="Wingdings 2" w:hAnsi="Wingdings 2" w:hint="default"/>
      </w:rPr>
    </w:lvl>
    <w:lvl w:ilvl="7" w:tplc="61AC5946" w:tentative="1">
      <w:start w:val="1"/>
      <w:numFmt w:val="bullet"/>
      <w:lvlText w:val=""/>
      <w:lvlJc w:val="left"/>
      <w:pPr>
        <w:tabs>
          <w:tab w:val="num" w:pos="5760"/>
        </w:tabs>
        <w:ind w:left="5760" w:hanging="360"/>
      </w:pPr>
      <w:rPr>
        <w:rFonts w:ascii="Wingdings 2" w:hAnsi="Wingdings 2" w:hint="default"/>
      </w:rPr>
    </w:lvl>
    <w:lvl w:ilvl="8" w:tplc="2F4251E0" w:tentative="1">
      <w:start w:val="1"/>
      <w:numFmt w:val="bullet"/>
      <w:lvlText w:val=""/>
      <w:lvlJc w:val="left"/>
      <w:pPr>
        <w:tabs>
          <w:tab w:val="num" w:pos="6480"/>
        </w:tabs>
        <w:ind w:left="6480" w:hanging="360"/>
      </w:pPr>
      <w:rPr>
        <w:rFonts w:ascii="Wingdings 2" w:hAnsi="Wingdings 2" w:hint="default"/>
      </w:rPr>
    </w:lvl>
  </w:abstractNum>
  <w:num w:numId="1">
    <w:abstractNumId w:val="12"/>
  </w:num>
  <w:num w:numId="2">
    <w:abstractNumId w:val="6"/>
  </w:num>
  <w:num w:numId="3">
    <w:abstractNumId w:val="1"/>
  </w:num>
  <w:num w:numId="4">
    <w:abstractNumId w:val="13"/>
  </w:num>
  <w:num w:numId="5">
    <w:abstractNumId w:val="0"/>
  </w:num>
  <w:num w:numId="6">
    <w:abstractNumId w:val="16"/>
  </w:num>
  <w:num w:numId="7">
    <w:abstractNumId w:val="8"/>
  </w:num>
  <w:num w:numId="8">
    <w:abstractNumId w:val="2"/>
  </w:num>
  <w:num w:numId="9">
    <w:abstractNumId w:val="11"/>
  </w:num>
  <w:num w:numId="10">
    <w:abstractNumId w:val="3"/>
  </w:num>
  <w:num w:numId="11">
    <w:abstractNumId w:val="14"/>
  </w:num>
  <w:num w:numId="12">
    <w:abstractNumId w:val="10"/>
  </w:num>
  <w:num w:numId="13">
    <w:abstractNumId w:val="5"/>
  </w:num>
  <w:num w:numId="14">
    <w:abstractNumId w:val="15"/>
  </w:num>
  <w:num w:numId="15">
    <w:abstractNumId w:val="9"/>
  </w:num>
  <w:num w:numId="16">
    <w:abstractNumId w:val="7"/>
  </w:num>
  <w:num w:numId="17">
    <w:abstractNumId w:val="4"/>
  </w:num>
  <w:num w:numId="18">
    <w:abstractNumId w:val="1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A689E"/>
    <w:rsid w:val="000007F7"/>
    <w:rsid w:val="0002574D"/>
    <w:rsid w:val="0003252B"/>
    <w:rsid w:val="00037A27"/>
    <w:rsid w:val="0004550D"/>
    <w:rsid w:val="00056A1B"/>
    <w:rsid w:val="00062488"/>
    <w:rsid w:val="00083CD9"/>
    <w:rsid w:val="000A0DBF"/>
    <w:rsid w:val="000B3931"/>
    <w:rsid w:val="000B7BD0"/>
    <w:rsid w:val="000D3E08"/>
    <w:rsid w:val="00126C26"/>
    <w:rsid w:val="00154BBC"/>
    <w:rsid w:val="00162F13"/>
    <w:rsid w:val="0019249F"/>
    <w:rsid w:val="001A3C33"/>
    <w:rsid w:val="001D5BB6"/>
    <w:rsid w:val="001E6304"/>
    <w:rsid w:val="001F4A0B"/>
    <w:rsid w:val="00215C56"/>
    <w:rsid w:val="00222377"/>
    <w:rsid w:val="00230FE7"/>
    <w:rsid w:val="00231F4F"/>
    <w:rsid w:val="00241092"/>
    <w:rsid w:val="00253CAF"/>
    <w:rsid w:val="00260A72"/>
    <w:rsid w:val="0026735E"/>
    <w:rsid w:val="00267780"/>
    <w:rsid w:val="00285454"/>
    <w:rsid w:val="002927F4"/>
    <w:rsid w:val="002A643A"/>
    <w:rsid w:val="002A732C"/>
    <w:rsid w:val="002C5838"/>
    <w:rsid w:val="002C619A"/>
    <w:rsid w:val="002D1099"/>
    <w:rsid w:val="002F1E16"/>
    <w:rsid w:val="00303EFA"/>
    <w:rsid w:val="003443BF"/>
    <w:rsid w:val="00346021"/>
    <w:rsid w:val="00346D6A"/>
    <w:rsid w:val="00362D01"/>
    <w:rsid w:val="0037046A"/>
    <w:rsid w:val="0037488A"/>
    <w:rsid w:val="00383263"/>
    <w:rsid w:val="0039301B"/>
    <w:rsid w:val="00394642"/>
    <w:rsid w:val="003B358C"/>
    <w:rsid w:val="003D02AE"/>
    <w:rsid w:val="003D792A"/>
    <w:rsid w:val="003F282F"/>
    <w:rsid w:val="00414FBD"/>
    <w:rsid w:val="00416D49"/>
    <w:rsid w:val="004173F3"/>
    <w:rsid w:val="00422219"/>
    <w:rsid w:val="00422B96"/>
    <w:rsid w:val="00432309"/>
    <w:rsid w:val="00436055"/>
    <w:rsid w:val="00464644"/>
    <w:rsid w:val="00465575"/>
    <w:rsid w:val="00475E66"/>
    <w:rsid w:val="004A78F1"/>
    <w:rsid w:val="004C43F7"/>
    <w:rsid w:val="004D1E95"/>
    <w:rsid w:val="004F467B"/>
    <w:rsid w:val="0050257C"/>
    <w:rsid w:val="00521A1C"/>
    <w:rsid w:val="00522A8B"/>
    <w:rsid w:val="00535FDB"/>
    <w:rsid w:val="00541134"/>
    <w:rsid w:val="00550BEB"/>
    <w:rsid w:val="00566BAF"/>
    <w:rsid w:val="00567792"/>
    <w:rsid w:val="00581ABA"/>
    <w:rsid w:val="00581B4B"/>
    <w:rsid w:val="00583A00"/>
    <w:rsid w:val="00593AE3"/>
    <w:rsid w:val="005C4E23"/>
    <w:rsid w:val="005E68E9"/>
    <w:rsid w:val="006000D5"/>
    <w:rsid w:val="006208A8"/>
    <w:rsid w:val="00625B15"/>
    <w:rsid w:val="00634C15"/>
    <w:rsid w:val="00645063"/>
    <w:rsid w:val="0066519D"/>
    <w:rsid w:val="006757CA"/>
    <w:rsid w:val="00686986"/>
    <w:rsid w:val="00692A37"/>
    <w:rsid w:val="00696408"/>
    <w:rsid w:val="006A43DE"/>
    <w:rsid w:val="006C4EFD"/>
    <w:rsid w:val="006D449D"/>
    <w:rsid w:val="006E2613"/>
    <w:rsid w:val="00707347"/>
    <w:rsid w:val="00715A56"/>
    <w:rsid w:val="00724B45"/>
    <w:rsid w:val="00734FDB"/>
    <w:rsid w:val="00762B1E"/>
    <w:rsid w:val="0077467E"/>
    <w:rsid w:val="007772B3"/>
    <w:rsid w:val="007903E3"/>
    <w:rsid w:val="00796981"/>
    <w:rsid w:val="007B053E"/>
    <w:rsid w:val="007C035B"/>
    <w:rsid w:val="0082724D"/>
    <w:rsid w:val="008374EB"/>
    <w:rsid w:val="00844BFD"/>
    <w:rsid w:val="008628EC"/>
    <w:rsid w:val="008734F5"/>
    <w:rsid w:val="008A33BC"/>
    <w:rsid w:val="008A5AB8"/>
    <w:rsid w:val="008A689E"/>
    <w:rsid w:val="008D27DF"/>
    <w:rsid w:val="008D2DDB"/>
    <w:rsid w:val="008E37C0"/>
    <w:rsid w:val="00913692"/>
    <w:rsid w:val="00936A05"/>
    <w:rsid w:val="00941B3D"/>
    <w:rsid w:val="0096351F"/>
    <w:rsid w:val="00973A36"/>
    <w:rsid w:val="00986814"/>
    <w:rsid w:val="009937F1"/>
    <w:rsid w:val="009A6C0F"/>
    <w:rsid w:val="009B31F6"/>
    <w:rsid w:val="009C7251"/>
    <w:rsid w:val="009D607B"/>
    <w:rsid w:val="009E60E1"/>
    <w:rsid w:val="00A251A5"/>
    <w:rsid w:val="00A313A3"/>
    <w:rsid w:val="00A428BF"/>
    <w:rsid w:val="00A42D3C"/>
    <w:rsid w:val="00A513FB"/>
    <w:rsid w:val="00A678B6"/>
    <w:rsid w:val="00A67DBD"/>
    <w:rsid w:val="00A81D64"/>
    <w:rsid w:val="00A974DE"/>
    <w:rsid w:val="00AC1F65"/>
    <w:rsid w:val="00AC20C0"/>
    <w:rsid w:val="00AC2D52"/>
    <w:rsid w:val="00AD2BA3"/>
    <w:rsid w:val="00AD5E1A"/>
    <w:rsid w:val="00AE75B9"/>
    <w:rsid w:val="00AE762E"/>
    <w:rsid w:val="00B06C32"/>
    <w:rsid w:val="00B67631"/>
    <w:rsid w:val="00B8372C"/>
    <w:rsid w:val="00B95FB4"/>
    <w:rsid w:val="00BA54D7"/>
    <w:rsid w:val="00BC1031"/>
    <w:rsid w:val="00BD2009"/>
    <w:rsid w:val="00BE336C"/>
    <w:rsid w:val="00BF159D"/>
    <w:rsid w:val="00BF7665"/>
    <w:rsid w:val="00C10276"/>
    <w:rsid w:val="00C376E6"/>
    <w:rsid w:val="00C42FB7"/>
    <w:rsid w:val="00C50250"/>
    <w:rsid w:val="00C631AA"/>
    <w:rsid w:val="00C7175D"/>
    <w:rsid w:val="00C8546E"/>
    <w:rsid w:val="00C866D4"/>
    <w:rsid w:val="00C9235E"/>
    <w:rsid w:val="00CA0D36"/>
    <w:rsid w:val="00CA0EE6"/>
    <w:rsid w:val="00CA51C5"/>
    <w:rsid w:val="00CA56F4"/>
    <w:rsid w:val="00CA5B28"/>
    <w:rsid w:val="00CA6F27"/>
    <w:rsid w:val="00CA759F"/>
    <w:rsid w:val="00CD348B"/>
    <w:rsid w:val="00CD6C96"/>
    <w:rsid w:val="00CD6F6D"/>
    <w:rsid w:val="00D351B2"/>
    <w:rsid w:val="00D410A9"/>
    <w:rsid w:val="00D45C21"/>
    <w:rsid w:val="00D67847"/>
    <w:rsid w:val="00D839EF"/>
    <w:rsid w:val="00D92785"/>
    <w:rsid w:val="00DA37B2"/>
    <w:rsid w:val="00DB19EB"/>
    <w:rsid w:val="00DB44E9"/>
    <w:rsid w:val="00DD258E"/>
    <w:rsid w:val="00DD6807"/>
    <w:rsid w:val="00DF12EB"/>
    <w:rsid w:val="00DF7116"/>
    <w:rsid w:val="00E001CE"/>
    <w:rsid w:val="00E01428"/>
    <w:rsid w:val="00E03E86"/>
    <w:rsid w:val="00E06A5D"/>
    <w:rsid w:val="00E07DAF"/>
    <w:rsid w:val="00E1661C"/>
    <w:rsid w:val="00E342B6"/>
    <w:rsid w:val="00E44F0C"/>
    <w:rsid w:val="00E57A10"/>
    <w:rsid w:val="00E644D4"/>
    <w:rsid w:val="00E977C1"/>
    <w:rsid w:val="00EB10B8"/>
    <w:rsid w:val="00EC2AF0"/>
    <w:rsid w:val="00EE79AB"/>
    <w:rsid w:val="00F15BE3"/>
    <w:rsid w:val="00F2054F"/>
    <w:rsid w:val="00F271F6"/>
    <w:rsid w:val="00F34741"/>
    <w:rsid w:val="00F66909"/>
    <w:rsid w:val="00F71AE7"/>
    <w:rsid w:val="00F75EBA"/>
    <w:rsid w:val="00F83517"/>
    <w:rsid w:val="00F90675"/>
    <w:rsid w:val="00F90712"/>
    <w:rsid w:val="00FA52E8"/>
    <w:rsid w:val="00FB47D8"/>
    <w:rsid w:val="00FC7519"/>
    <w:rsid w:val="00FD0B81"/>
    <w:rsid w:val="00FF4827"/>
    <w:rsid w:val="00FF7EC4"/>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A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89E"/>
    <w:pPr>
      <w:ind w:left="720"/>
      <w:contextualSpacing/>
    </w:pPr>
  </w:style>
  <w:style w:type="table" w:styleId="TableGrid">
    <w:name w:val="Table Grid"/>
    <w:basedOn w:val="TableNormal"/>
    <w:uiPriority w:val="59"/>
    <w:rsid w:val="00F906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C751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C7519"/>
  </w:style>
  <w:style w:type="paragraph" w:styleId="Footer">
    <w:name w:val="footer"/>
    <w:basedOn w:val="Normal"/>
    <w:link w:val="FooterChar"/>
    <w:uiPriority w:val="99"/>
    <w:unhideWhenUsed/>
    <w:rsid w:val="00FC75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519"/>
  </w:style>
  <w:style w:type="paragraph" w:styleId="BodyText2">
    <w:name w:val="Body Text 2"/>
    <w:basedOn w:val="Normal"/>
    <w:link w:val="BodyText2Char"/>
    <w:uiPriority w:val="99"/>
    <w:semiHidden/>
    <w:unhideWhenUsed/>
    <w:rsid w:val="00056A1B"/>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uiPriority w:val="99"/>
    <w:semiHidden/>
    <w:rsid w:val="00056A1B"/>
    <w:rPr>
      <w:rFonts w:ascii="Times New Roman" w:eastAsia="Times New Roman" w:hAnsi="Times New Roman" w:cs="Times New Roman"/>
      <w:sz w:val="24"/>
      <w:szCs w:val="24"/>
      <w:lang w:val="en-GB"/>
    </w:rPr>
  </w:style>
  <w:style w:type="table" w:customStyle="1" w:styleId="LightShading1">
    <w:name w:val="Light Shading1"/>
    <w:basedOn w:val="TableNormal"/>
    <w:uiPriority w:val="60"/>
    <w:rsid w:val="00AC2D5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69640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PlainText">
    <w:name w:val="Plain Text"/>
    <w:basedOn w:val="Normal"/>
    <w:link w:val="PlainTextChar"/>
    <w:uiPriority w:val="99"/>
    <w:unhideWhenUsed/>
    <w:rsid w:val="00692A37"/>
    <w:pPr>
      <w:spacing w:after="0" w:line="240" w:lineRule="auto"/>
    </w:pPr>
    <w:rPr>
      <w:rFonts w:ascii="Consolas" w:hAnsi="Consolas"/>
      <w:sz w:val="21"/>
      <w:szCs w:val="21"/>
      <w:lang w:val="en-GB"/>
    </w:rPr>
  </w:style>
  <w:style w:type="character" w:customStyle="1" w:styleId="PlainTextChar">
    <w:name w:val="Plain Text Char"/>
    <w:basedOn w:val="DefaultParagraphFont"/>
    <w:link w:val="PlainText"/>
    <w:uiPriority w:val="99"/>
    <w:rsid w:val="00692A37"/>
    <w:rPr>
      <w:rFonts w:ascii="Consolas" w:hAnsi="Consolas"/>
      <w:sz w:val="21"/>
      <w:szCs w:val="21"/>
      <w:lang w:val="en-GB"/>
    </w:rPr>
  </w:style>
</w:styles>
</file>

<file path=word/webSettings.xml><?xml version="1.0" encoding="utf-8"?>
<w:webSettings xmlns:r="http://schemas.openxmlformats.org/officeDocument/2006/relationships" xmlns:w="http://schemas.openxmlformats.org/wordprocessingml/2006/main">
  <w:divs>
    <w:div w:id="1594877">
      <w:bodyDiv w:val="1"/>
      <w:marLeft w:val="0"/>
      <w:marRight w:val="0"/>
      <w:marTop w:val="0"/>
      <w:marBottom w:val="0"/>
      <w:divBdr>
        <w:top w:val="none" w:sz="0" w:space="0" w:color="auto"/>
        <w:left w:val="none" w:sz="0" w:space="0" w:color="auto"/>
        <w:bottom w:val="none" w:sz="0" w:space="0" w:color="auto"/>
        <w:right w:val="none" w:sz="0" w:space="0" w:color="auto"/>
      </w:divBdr>
      <w:divsChild>
        <w:div w:id="293488116">
          <w:marLeft w:val="432"/>
          <w:marRight w:val="0"/>
          <w:marTop w:val="154"/>
          <w:marBottom w:val="0"/>
          <w:divBdr>
            <w:top w:val="none" w:sz="0" w:space="0" w:color="auto"/>
            <w:left w:val="none" w:sz="0" w:space="0" w:color="auto"/>
            <w:bottom w:val="none" w:sz="0" w:space="0" w:color="auto"/>
            <w:right w:val="none" w:sz="0" w:space="0" w:color="auto"/>
          </w:divBdr>
        </w:div>
        <w:div w:id="1117404987">
          <w:marLeft w:val="432"/>
          <w:marRight w:val="0"/>
          <w:marTop w:val="154"/>
          <w:marBottom w:val="0"/>
          <w:divBdr>
            <w:top w:val="none" w:sz="0" w:space="0" w:color="auto"/>
            <w:left w:val="none" w:sz="0" w:space="0" w:color="auto"/>
            <w:bottom w:val="none" w:sz="0" w:space="0" w:color="auto"/>
            <w:right w:val="none" w:sz="0" w:space="0" w:color="auto"/>
          </w:divBdr>
        </w:div>
        <w:div w:id="1711879980">
          <w:marLeft w:val="432"/>
          <w:marRight w:val="0"/>
          <w:marTop w:val="154"/>
          <w:marBottom w:val="0"/>
          <w:divBdr>
            <w:top w:val="none" w:sz="0" w:space="0" w:color="auto"/>
            <w:left w:val="none" w:sz="0" w:space="0" w:color="auto"/>
            <w:bottom w:val="none" w:sz="0" w:space="0" w:color="auto"/>
            <w:right w:val="none" w:sz="0" w:space="0" w:color="auto"/>
          </w:divBdr>
        </w:div>
        <w:div w:id="896402842">
          <w:marLeft w:val="432"/>
          <w:marRight w:val="0"/>
          <w:marTop w:val="154"/>
          <w:marBottom w:val="0"/>
          <w:divBdr>
            <w:top w:val="none" w:sz="0" w:space="0" w:color="auto"/>
            <w:left w:val="none" w:sz="0" w:space="0" w:color="auto"/>
            <w:bottom w:val="none" w:sz="0" w:space="0" w:color="auto"/>
            <w:right w:val="none" w:sz="0" w:space="0" w:color="auto"/>
          </w:divBdr>
        </w:div>
      </w:divsChild>
    </w:div>
    <w:div w:id="13849853">
      <w:bodyDiv w:val="1"/>
      <w:marLeft w:val="0"/>
      <w:marRight w:val="0"/>
      <w:marTop w:val="0"/>
      <w:marBottom w:val="0"/>
      <w:divBdr>
        <w:top w:val="none" w:sz="0" w:space="0" w:color="auto"/>
        <w:left w:val="none" w:sz="0" w:space="0" w:color="auto"/>
        <w:bottom w:val="none" w:sz="0" w:space="0" w:color="auto"/>
        <w:right w:val="none" w:sz="0" w:space="0" w:color="auto"/>
      </w:divBdr>
      <w:divsChild>
        <w:div w:id="1910917148">
          <w:marLeft w:val="547"/>
          <w:marRight w:val="0"/>
          <w:marTop w:val="154"/>
          <w:marBottom w:val="0"/>
          <w:divBdr>
            <w:top w:val="none" w:sz="0" w:space="0" w:color="auto"/>
            <w:left w:val="none" w:sz="0" w:space="0" w:color="auto"/>
            <w:bottom w:val="none" w:sz="0" w:space="0" w:color="auto"/>
            <w:right w:val="none" w:sz="0" w:space="0" w:color="auto"/>
          </w:divBdr>
        </w:div>
        <w:div w:id="1606301576">
          <w:marLeft w:val="547"/>
          <w:marRight w:val="0"/>
          <w:marTop w:val="154"/>
          <w:marBottom w:val="0"/>
          <w:divBdr>
            <w:top w:val="none" w:sz="0" w:space="0" w:color="auto"/>
            <w:left w:val="none" w:sz="0" w:space="0" w:color="auto"/>
            <w:bottom w:val="none" w:sz="0" w:space="0" w:color="auto"/>
            <w:right w:val="none" w:sz="0" w:space="0" w:color="auto"/>
          </w:divBdr>
        </w:div>
        <w:div w:id="1685401119">
          <w:marLeft w:val="547"/>
          <w:marRight w:val="0"/>
          <w:marTop w:val="154"/>
          <w:marBottom w:val="0"/>
          <w:divBdr>
            <w:top w:val="none" w:sz="0" w:space="0" w:color="auto"/>
            <w:left w:val="none" w:sz="0" w:space="0" w:color="auto"/>
            <w:bottom w:val="none" w:sz="0" w:space="0" w:color="auto"/>
            <w:right w:val="none" w:sz="0" w:space="0" w:color="auto"/>
          </w:divBdr>
        </w:div>
      </w:divsChild>
    </w:div>
    <w:div w:id="35664402">
      <w:bodyDiv w:val="1"/>
      <w:marLeft w:val="0"/>
      <w:marRight w:val="0"/>
      <w:marTop w:val="0"/>
      <w:marBottom w:val="0"/>
      <w:divBdr>
        <w:top w:val="none" w:sz="0" w:space="0" w:color="auto"/>
        <w:left w:val="none" w:sz="0" w:space="0" w:color="auto"/>
        <w:bottom w:val="none" w:sz="0" w:space="0" w:color="auto"/>
        <w:right w:val="none" w:sz="0" w:space="0" w:color="auto"/>
      </w:divBdr>
      <w:divsChild>
        <w:div w:id="1416822851">
          <w:marLeft w:val="432"/>
          <w:marRight w:val="0"/>
          <w:marTop w:val="115"/>
          <w:marBottom w:val="0"/>
          <w:divBdr>
            <w:top w:val="none" w:sz="0" w:space="0" w:color="auto"/>
            <w:left w:val="none" w:sz="0" w:space="0" w:color="auto"/>
            <w:bottom w:val="none" w:sz="0" w:space="0" w:color="auto"/>
            <w:right w:val="none" w:sz="0" w:space="0" w:color="auto"/>
          </w:divBdr>
        </w:div>
        <w:div w:id="187911506">
          <w:marLeft w:val="432"/>
          <w:marRight w:val="0"/>
          <w:marTop w:val="115"/>
          <w:marBottom w:val="0"/>
          <w:divBdr>
            <w:top w:val="none" w:sz="0" w:space="0" w:color="auto"/>
            <w:left w:val="none" w:sz="0" w:space="0" w:color="auto"/>
            <w:bottom w:val="none" w:sz="0" w:space="0" w:color="auto"/>
            <w:right w:val="none" w:sz="0" w:space="0" w:color="auto"/>
          </w:divBdr>
        </w:div>
        <w:div w:id="1653633445">
          <w:marLeft w:val="432"/>
          <w:marRight w:val="0"/>
          <w:marTop w:val="115"/>
          <w:marBottom w:val="0"/>
          <w:divBdr>
            <w:top w:val="none" w:sz="0" w:space="0" w:color="auto"/>
            <w:left w:val="none" w:sz="0" w:space="0" w:color="auto"/>
            <w:bottom w:val="none" w:sz="0" w:space="0" w:color="auto"/>
            <w:right w:val="none" w:sz="0" w:space="0" w:color="auto"/>
          </w:divBdr>
        </w:div>
      </w:divsChild>
    </w:div>
    <w:div w:id="47461946">
      <w:bodyDiv w:val="1"/>
      <w:marLeft w:val="0"/>
      <w:marRight w:val="0"/>
      <w:marTop w:val="0"/>
      <w:marBottom w:val="0"/>
      <w:divBdr>
        <w:top w:val="none" w:sz="0" w:space="0" w:color="auto"/>
        <w:left w:val="none" w:sz="0" w:space="0" w:color="auto"/>
        <w:bottom w:val="none" w:sz="0" w:space="0" w:color="auto"/>
        <w:right w:val="none" w:sz="0" w:space="0" w:color="auto"/>
      </w:divBdr>
      <w:divsChild>
        <w:div w:id="1446271289">
          <w:marLeft w:val="547"/>
          <w:marRight w:val="0"/>
          <w:marTop w:val="0"/>
          <w:marBottom w:val="0"/>
          <w:divBdr>
            <w:top w:val="none" w:sz="0" w:space="0" w:color="auto"/>
            <w:left w:val="none" w:sz="0" w:space="0" w:color="auto"/>
            <w:bottom w:val="none" w:sz="0" w:space="0" w:color="auto"/>
            <w:right w:val="none" w:sz="0" w:space="0" w:color="auto"/>
          </w:divBdr>
        </w:div>
        <w:div w:id="150172420">
          <w:marLeft w:val="1685"/>
          <w:marRight w:val="0"/>
          <w:marTop w:val="0"/>
          <w:marBottom w:val="0"/>
          <w:divBdr>
            <w:top w:val="none" w:sz="0" w:space="0" w:color="auto"/>
            <w:left w:val="none" w:sz="0" w:space="0" w:color="auto"/>
            <w:bottom w:val="none" w:sz="0" w:space="0" w:color="auto"/>
            <w:right w:val="none" w:sz="0" w:space="0" w:color="auto"/>
          </w:divBdr>
        </w:div>
      </w:divsChild>
    </w:div>
    <w:div w:id="102501804">
      <w:bodyDiv w:val="1"/>
      <w:marLeft w:val="0"/>
      <w:marRight w:val="0"/>
      <w:marTop w:val="0"/>
      <w:marBottom w:val="0"/>
      <w:divBdr>
        <w:top w:val="none" w:sz="0" w:space="0" w:color="auto"/>
        <w:left w:val="none" w:sz="0" w:space="0" w:color="auto"/>
        <w:bottom w:val="none" w:sz="0" w:space="0" w:color="auto"/>
        <w:right w:val="none" w:sz="0" w:space="0" w:color="auto"/>
      </w:divBdr>
      <w:divsChild>
        <w:div w:id="1756397270">
          <w:marLeft w:val="432"/>
          <w:marRight w:val="0"/>
          <w:marTop w:val="125"/>
          <w:marBottom w:val="0"/>
          <w:divBdr>
            <w:top w:val="none" w:sz="0" w:space="0" w:color="auto"/>
            <w:left w:val="none" w:sz="0" w:space="0" w:color="auto"/>
            <w:bottom w:val="none" w:sz="0" w:space="0" w:color="auto"/>
            <w:right w:val="none" w:sz="0" w:space="0" w:color="auto"/>
          </w:divBdr>
        </w:div>
        <w:div w:id="336346947">
          <w:marLeft w:val="432"/>
          <w:marRight w:val="0"/>
          <w:marTop w:val="125"/>
          <w:marBottom w:val="0"/>
          <w:divBdr>
            <w:top w:val="none" w:sz="0" w:space="0" w:color="auto"/>
            <w:left w:val="none" w:sz="0" w:space="0" w:color="auto"/>
            <w:bottom w:val="none" w:sz="0" w:space="0" w:color="auto"/>
            <w:right w:val="none" w:sz="0" w:space="0" w:color="auto"/>
          </w:divBdr>
        </w:div>
        <w:div w:id="26179022">
          <w:marLeft w:val="432"/>
          <w:marRight w:val="0"/>
          <w:marTop w:val="125"/>
          <w:marBottom w:val="0"/>
          <w:divBdr>
            <w:top w:val="none" w:sz="0" w:space="0" w:color="auto"/>
            <w:left w:val="none" w:sz="0" w:space="0" w:color="auto"/>
            <w:bottom w:val="none" w:sz="0" w:space="0" w:color="auto"/>
            <w:right w:val="none" w:sz="0" w:space="0" w:color="auto"/>
          </w:divBdr>
        </w:div>
      </w:divsChild>
    </w:div>
    <w:div w:id="114759263">
      <w:bodyDiv w:val="1"/>
      <w:marLeft w:val="0"/>
      <w:marRight w:val="0"/>
      <w:marTop w:val="0"/>
      <w:marBottom w:val="0"/>
      <w:divBdr>
        <w:top w:val="none" w:sz="0" w:space="0" w:color="auto"/>
        <w:left w:val="none" w:sz="0" w:space="0" w:color="auto"/>
        <w:bottom w:val="none" w:sz="0" w:space="0" w:color="auto"/>
        <w:right w:val="none" w:sz="0" w:space="0" w:color="auto"/>
      </w:divBdr>
      <w:divsChild>
        <w:div w:id="49572753">
          <w:marLeft w:val="446"/>
          <w:marRight w:val="0"/>
          <w:marTop w:val="0"/>
          <w:marBottom w:val="0"/>
          <w:divBdr>
            <w:top w:val="none" w:sz="0" w:space="0" w:color="auto"/>
            <w:left w:val="none" w:sz="0" w:space="0" w:color="auto"/>
            <w:bottom w:val="none" w:sz="0" w:space="0" w:color="auto"/>
            <w:right w:val="none" w:sz="0" w:space="0" w:color="auto"/>
          </w:divBdr>
        </w:div>
        <w:div w:id="1129397790">
          <w:marLeft w:val="446"/>
          <w:marRight w:val="0"/>
          <w:marTop w:val="0"/>
          <w:marBottom w:val="0"/>
          <w:divBdr>
            <w:top w:val="none" w:sz="0" w:space="0" w:color="auto"/>
            <w:left w:val="none" w:sz="0" w:space="0" w:color="auto"/>
            <w:bottom w:val="none" w:sz="0" w:space="0" w:color="auto"/>
            <w:right w:val="none" w:sz="0" w:space="0" w:color="auto"/>
          </w:divBdr>
        </w:div>
        <w:div w:id="476189725">
          <w:marLeft w:val="446"/>
          <w:marRight w:val="0"/>
          <w:marTop w:val="0"/>
          <w:marBottom w:val="0"/>
          <w:divBdr>
            <w:top w:val="none" w:sz="0" w:space="0" w:color="auto"/>
            <w:left w:val="none" w:sz="0" w:space="0" w:color="auto"/>
            <w:bottom w:val="none" w:sz="0" w:space="0" w:color="auto"/>
            <w:right w:val="none" w:sz="0" w:space="0" w:color="auto"/>
          </w:divBdr>
        </w:div>
        <w:div w:id="930047228">
          <w:marLeft w:val="446"/>
          <w:marRight w:val="0"/>
          <w:marTop w:val="0"/>
          <w:marBottom w:val="0"/>
          <w:divBdr>
            <w:top w:val="none" w:sz="0" w:space="0" w:color="auto"/>
            <w:left w:val="none" w:sz="0" w:space="0" w:color="auto"/>
            <w:bottom w:val="none" w:sz="0" w:space="0" w:color="auto"/>
            <w:right w:val="none" w:sz="0" w:space="0" w:color="auto"/>
          </w:divBdr>
        </w:div>
        <w:div w:id="1199322830">
          <w:marLeft w:val="446"/>
          <w:marRight w:val="0"/>
          <w:marTop w:val="0"/>
          <w:marBottom w:val="0"/>
          <w:divBdr>
            <w:top w:val="none" w:sz="0" w:space="0" w:color="auto"/>
            <w:left w:val="none" w:sz="0" w:space="0" w:color="auto"/>
            <w:bottom w:val="none" w:sz="0" w:space="0" w:color="auto"/>
            <w:right w:val="none" w:sz="0" w:space="0" w:color="auto"/>
          </w:divBdr>
        </w:div>
        <w:div w:id="661156335">
          <w:marLeft w:val="446"/>
          <w:marRight w:val="0"/>
          <w:marTop w:val="0"/>
          <w:marBottom w:val="0"/>
          <w:divBdr>
            <w:top w:val="none" w:sz="0" w:space="0" w:color="auto"/>
            <w:left w:val="none" w:sz="0" w:space="0" w:color="auto"/>
            <w:bottom w:val="none" w:sz="0" w:space="0" w:color="auto"/>
            <w:right w:val="none" w:sz="0" w:space="0" w:color="auto"/>
          </w:divBdr>
        </w:div>
      </w:divsChild>
    </w:div>
    <w:div w:id="115149860">
      <w:bodyDiv w:val="1"/>
      <w:marLeft w:val="0"/>
      <w:marRight w:val="0"/>
      <w:marTop w:val="0"/>
      <w:marBottom w:val="0"/>
      <w:divBdr>
        <w:top w:val="none" w:sz="0" w:space="0" w:color="auto"/>
        <w:left w:val="none" w:sz="0" w:space="0" w:color="auto"/>
        <w:bottom w:val="none" w:sz="0" w:space="0" w:color="auto"/>
        <w:right w:val="none" w:sz="0" w:space="0" w:color="auto"/>
      </w:divBdr>
      <w:divsChild>
        <w:div w:id="1329287043">
          <w:marLeft w:val="1627"/>
          <w:marRight w:val="0"/>
          <w:marTop w:val="0"/>
          <w:marBottom w:val="0"/>
          <w:divBdr>
            <w:top w:val="none" w:sz="0" w:space="0" w:color="auto"/>
            <w:left w:val="none" w:sz="0" w:space="0" w:color="auto"/>
            <w:bottom w:val="none" w:sz="0" w:space="0" w:color="auto"/>
            <w:right w:val="none" w:sz="0" w:space="0" w:color="auto"/>
          </w:divBdr>
        </w:div>
      </w:divsChild>
    </w:div>
    <w:div w:id="186913090">
      <w:bodyDiv w:val="1"/>
      <w:marLeft w:val="0"/>
      <w:marRight w:val="0"/>
      <w:marTop w:val="0"/>
      <w:marBottom w:val="0"/>
      <w:divBdr>
        <w:top w:val="none" w:sz="0" w:space="0" w:color="auto"/>
        <w:left w:val="none" w:sz="0" w:space="0" w:color="auto"/>
        <w:bottom w:val="none" w:sz="0" w:space="0" w:color="auto"/>
        <w:right w:val="none" w:sz="0" w:space="0" w:color="auto"/>
      </w:divBdr>
    </w:div>
    <w:div w:id="191967653">
      <w:bodyDiv w:val="1"/>
      <w:marLeft w:val="0"/>
      <w:marRight w:val="0"/>
      <w:marTop w:val="0"/>
      <w:marBottom w:val="0"/>
      <w:divBdr>
        <w:top w:val="none" w:sz="0" w:space="0" w:color="auto"/>
        <w:left w:val="none" w:sz="0" w:space="0" w:color="auto"/>
        <w:bottom w:val="none" w:sz="0" w:space="0" w:color="auto"/>
        <w:right w:val="none" w:sz="0" w:space="0" w:color="auto"/>
      </w:divBdr>
    </w:div>
    <w:div w:id="218517030">
      <w:bodyDiv w:val="1"/>
      <w:marLeft w:val="0"/>
      <w:marRight w:val="0"/>
      <w:marTop w:val="0"/>
      <w:marBottom w:val="0"/>
      <w:divBdr>
        <w:top w:val="none" w:sz="0" w:space="0" w:color="auto"/>
        <w:left w:val="none" w:sz="0" w:space="0" w:color="auto"/>
        <w:bottom w:val="none" w:sz="0" w:space="0" w:color="auto"/>
        <w:right w:val="none" w:sz="0" w:space="0" w:color="auto"/>
      </w:divBdr>
      <w:divsChild>
        <w:div w:id="249780842">
          <w:marLeft w:val="432"/>
          <w:marRight w:val="0"/>
          <w:marTop w:val="115"/>
          <w:marBottom w:val="0"/>
          <w:divBdr>
            <w:top w:val="none" w:sz="0" w:space="0" w:color="auto"/>
            <w:left w:val="none" w:sz="0" w:space="0" w:color="auto"/>
            <w:bottom w:val="none" w:sz="0" w:space="0" w:color="auto"/>
            <w:right w:val="none" w:sz="0" w:space="0" w:color="auto"/>
          </w:divBdr>
        </w:div>
        <w:div w:id="905411213">
          <w:marLeft w:val="432"/>
          <w:marRight w:val="0"/>
          <w:marTop w:val="115"/>
          <w:marBottom w:val="0"/>
          <w:divBdr>
            <w:top w:val="none" w:sz="0" w:space="0" w:color="auto"/>
            <w:left w:val="none" w:sz="0" w:space="0" w:color="auto"/>
            <w:bottom w:val="none" w:sz="0" w:space="0" w:color="auto"/>
            <w:right w:val="none" w:sz="0" w:space="0" w:color="auto"/>
          </w:divBdr>
        </w:div>
        <w:div w:id="256325989">
          <w:marLeft w:val="432"/>
          <w:marRight w:val="0"/>
          <w:marTop w:val="115"/>
          <w:marBottom w:val="0"/>
          <w:divBdr>
            <w:top w:val="none" w:sz="0" w:space="0" w:color="auto"/>
            <w:left w:val="none" w:sz="0" w:space="0" w:color="auto"/>
            <w:bottom w:val="none" w:sz="0" w:space="0" w:color="auto"/>
            <w:right w:val="none" w:sz="0" w:space="0" w:color="auto"/>
          </w:divBdr>
        </w:div>
        <w:div w:id="1727218939">
          <w:marLeft w:val="1440"/>
          <w:marRight w:val="0"/>
          <w:marTop w:val="96"/>
          <w:marBottom w:val="0"/>
          <w:divBdr>
            <w:top w:val="none" w:sz="0" w:space="0" w:color="auto"/>
            <w:left w:val="none" w:sz="0" w:space="0" w:color="auto"/>
            <w:bottom w:val="none" w:sz="0" w:space="0" w:color="auto"/>
            <w:right w:val="none" w:sz="0" w:space="0" w:color="auto"/>
          </w:divBdr>
        </w:div>
        <w:div w:id="1998456006">
          <w:marLeft w:val="1440"/>
          <w:marRight w:val="0"/>
          <w:marTop w:val="96"/>
          <w:marBottom w:val="0"/>
          <w:divBdr>
            <w:top w:val="none" w:sz="0" w:space="0" w:color="auto"/>
            <w:left w:val="none" w:sz="0" w:space="0" w:color="auto"/>
            <w:bottom w:val="none" w:sz="0" w:space="0" w:color="auto"/>
            <w:right w:val="none" w:sz="0" w:space="0" w:color="auto"/>
          </w:divBdr>
        </w:div>
        <w:div w:id="805005287">
          <w:marLeft w:val="1440"/>
          <w:marRight w:val="0"/>
          <w:marTop w:val="96"/>
          <w:marBottom w:val="0"/>
          <w:divBdr>
            <w:top w:val="none" w:sz="0" w:space="0" w:color="auto"/>
            <w:left w:val="none" w:sz="0" w:space="0" w:color="auto"/>
            <w:bottom w:val="none" w:sz="0" w:space="0" w:color="auto"/>
            <w:right w:val="none" w:sz="0" w:space="0" w:color="auto"/>
          </w:divBdr>
        </w:div>
        <w:div w:id="748775475">
          <w:marLeft w:val="1440"/>
          <w:marRight w:val="0"/>
          <w:marTop w:val="96"/>
          <w:marBottom w:val="0"/>
          <w:divBdr>
            <w:top w:val="none" w:sz="0" w:space="0" w:color="auto"/>
            <w:left w:val="none" w:sz="0" w:space="0" w:color="auto"/>
            <w:bottom w:val="none" w:sz="0" w:space="0" w:color="auto"/>
            <w:right w:val="none" w:sz="0" w:space="0" w:color="auto"/>
          </w:divBdr>
        </w:div>
      </w:divsChild>
    </w:div>
    <w:div w:id="231014753">
      <w:bodyDiv w:val="1"/>
      <w:marLeft w:val="0"/>
      <w:marRight w:val="0"/>
      <w:marTop w:val="0"/>
      <w:marBottom w:val="0"/>
      <w:divBdr>
        <w:top w:val="none" w:sz="0" w:space="0" w:color="auto"/>
        <w:left w:val="none" w:sz="0" w:space="0" w:color="auto"/>
        <w:bottom w:val="none" w:sz="0" w:space="0" w:color="auto"/>
        <w:right w:val="none" w:sz="0" w:space="0" w:color="auto"/>
      </w:divBdr>
      <w:divsChild>
        <w:div w:id="2118016903">
          <w:marLeft w:val="432"/>
          <w:marRight w:val="0"/>
          <w:marTop w:val="106"/>
          <w:marBottom w:val="0"/>
          <w:divBdr>
            <w:top w:val="none" w:sz="0" w:space="0" w:color="auto"/>
            <w:left w:val="none" w:sz="0" w:space="0" w:color="auto"/>
            <w:bottom w:val="none" w:sz="0" w:space="0" w:color="auto"/>
            <w:right w:val="none" w:sz="0" w:space="0" w:color="auto"/>
          </w:divBdr>
        </w:div>
        <w:div w:id="1826046820">
          <w:marLeft w:val="432"/>
          <w:marRight w:val="0"/>
          <w:marTop w:val="106"/>
          <w:marBottom w:val="0"/>
          <w:divBdr>
            <w:top w:val="none" w:sz="0" w:space="0" w:color="auto"/>
            <w:left w:val="none" w:sz="0" w:space="0" w:color="auto"/>
            <w:bottom w:val="none" w:sz="0" w:space="0" w:color="auto"/>
            <w:right w:val="none" w:sz="0" w:space="0" w:color="auto"/>
          </w:divBdr>
        </w:div>
        <w:div w:id="1759474568">
          <w:marLeft w:val="432"/>
          <w:marRight w:val="0"/>
          <w:marTop w:val="106"/>
          <w:marBottom w:val="0"/>
          <w:divBdr>
            <w:top w:val="none" w:sz="0" w:space="0" w:color="auto"/>
            <w:left w:val="none" w:sz="0" w:space="0" w:color="auto"/>
            <w:bottom w:val="none" w:sz="0" w:space="0" w:color="auto"/>
            <w:right w:val="none" w:sz="0" w:space="0" w:color="auto"/>
          </w:divBdr>
        </w:div>
        <w:div w:id="1505246212">
          <w:marLeft w:val="432"/>
          <w:marRight w:val="0"/>
          <w:marTop w:val="106"/>
          <w:marBottom w:val="0"/>
          <w:divBdr>
            <w:top w:val="none" w:sz="0" w:space="0" w:color="auto"/>
            <w:left w:val="none" w:sz="0" w:space="0" w:color="auto"/>
            <w:bottom w:val="none" w:sz="0" w:space="0" w:color="auto"/>
            <w:right w:val="none" w:sz="0" w:space="0" w:color="auto"/>
          </w:divBdr>
        </w:div>
      </w:divsChild>
    </w:div>
    <w:div w:id="254288993">
      <w:bodyDiv w:val="1"/>
      <w:marLeft w:val="0"/>
      <w:marRight w:val="0"/>
      <w:marTop w:val="0"/>
      <w:marBottom w:val="0"/>
      <w:divBdr>
        <w:top w:val="none" w:sz="0" w:space="0" w:color="auto"/>
        <w:left w:val="none" w:sz="0" w:space="0" w:color="auto"/>
        <w:bottom w:val="none" w:sz="0" w:space="0" w:color="auto"/>
        <w:right w:val="none" w:sz="0" w:space="0" w:color="auto"/>
      </w:divBdr>
      <w:divsChild>
        <w:div w:id="271547590">
          <w:marLeft w:val="547"/>
          <w:marRight w:val="0"/>
          <w:marTop w:val="154"/>
          <w:marBottom w:val="0"/>
          <w:divBdr>
            <w:top w:val="none" w:sz="0" w:space="0" w:color="auto"/>
            <w:left w:val="none" w:sz="0" w:space="0" w:color="auto"/>
            <w:bottom w:val="none" w:sz="0" w:space="0" w:color="auto"/>
            <w:right w:val="none" w:sz="0" w:space="0" w:color="auto"/>
          </w:divBdr>
        </w:div>
        <w:div w:id="1735665755">
          <w:marLeft w:val="1166"/>
          <w:marRight w:val="0"/>
          <w:marTop w:val="134"/>
          <w:marBottom w:val="0"/>
          <w:divBdr>
            <w:top w:val="none" w:sz="0" w:space="0" w:color="auto"/>
            <w:left w:val="none" w:sz="0" w:space="0" w:color="auto"/>
            <w:bottom w:val="none" w:sz="0" w:space="0" w:color="auto"/>
            <w:right w:val="none" w:sz="0" w:space="0" w:color="auto"/>
          </w:divBdr>
        </w:div>
        <w:div w:id="876963842">
          <w:marLeft w:val="1166"/>
          <w:marRight w:val="0"/>
          <w:marTop w:val="134"/>
          <w:marBottom w:val="0"/>
          <w:divBdr>
            <w:top w:val="none" w:sz="0" w:space="0" w:color="auto"/>
            <w:left w:val="none" w:sz="0" w:space="0" w:color="auto"/>
            <w:bottom w:val="none" w:sz="0" w:space="0" w:color="auto"/>
            <w:right w:val="none" w:sz="0" w:space="0" w:color="auto"/>
          </w:divBdr>
        </w:div>
        <w:div w:id="996883060">
          <w:marLeft w:val="1166"/>
          <w:marRight w:val="0"/>
          <w:marTop w:val="134"/>
          <w:marBottom w:val="0"/>
          <w:divBdr>
            <w:top w:val="none" w:sz="0" w:space="0" w:color="auto"/>
            <w:left w:val="none" w:sz="0" w:space="0" w:color="auto"/>
            <w:bottom w:val="none" w:sz="0" w:space="0" w:color="auto"/>
            <w:right w:val="none" w:sz="0" w:space="0" w:color="auto"/>
          </w:divBdr>
        </w:div>
        <w:div w:id="250547573">
          <w:marLeft w:val="1166"/>
          <w:marRight w:val="0"/>
          <w:marTop w:val="134"/>
          <w:marBottom w:val="0"/>
          <w:divBdr>
            <w:top w:val="none" w:sz="0" w:space="0" w:color="auto"/>
            <w:left w:val="none" w:sz="0" w:space="0" w:color="auto"/>
            <w:bottom w:val="none" w:sz="0" w:space="0" w:color="auto"/>
            <w:right w:val="none" w:sz="0" w:space="0" w:color="auto"/>
          </w:divBdr>
        </w:div>
        <w:div w:id="1155410639">
          <w:marLeft w:val="1800"/>
          <w:marRight w:val="0"/>
          <w:marTop w:val="115"/>
          <w:marBottom w:val="0"/>
          <w:divBdr>
            <w:top w:val="none" w:sz="0" w:space="0" w:color="auto"/>
            <w:left w:val="none" w:sz="0" w:space="0" w:color="auto"/>
            <w:bottom w:val="none" w:sz="0" w:space="0" w:color="auto"/>
            <w:right w:val="none" w:sz="0" w:space="0" w:color="auto"/>
          </w:divBdr>
        </w:div>
        <w:div w:id="1734354940">
          <w:marLeft w:val="1166"/>
          <w:marRight w:val="0"/>
          <w:marTop w:val="134"/>
          <w:marBottom w:val="0"/>
          <w:divBdr>
            <w:top w:val="none" w:sz="0" w:space="0" w:color="auto"/>
            <w:left w:val="none" w:sz="0" w:space="0" w:color="auto"/>
            <w:bottom w:val="none" w:sz="0" w:space="0" w:color="auto"/>
            <w:right w:val="none" w:sz="0" w:space="0" w:color="auto"/>
          </w:divBdr>
        </w:div>
      </w:divsChild>
    </w:div>
    <w:div w:id="272707828">
      <w:bodyDiv w:val="1"/>
      <w:marLeft w:val="0"/>
      <w:marRight w:val="0"/>
      <w:marTop w:val="0"/>
      <w:marBottom w:val="0"/>
      <w:divBdr>
        <w:top w:val="none" w:sz="0" w:space="0" w:color="auto"/>
        <w:left w:val="none" w:sz="0" w:space="0" w:color="auto"/>
        <w:bottom w:val="none" w:sz="0" w:space="0" w:color="auto"/>
        <w:right w:val="none" w:sz="0" w:space="0" w:color="auto"/>
      </w:divBdr>
    </w:div>
    <w:div w:id="287055262">
      <w:bodyDiv w:val="1"/>
      <w:marLeft w:val="0"/>
      <w:marRight w:val="0"/>
      <w:marTop w:val="0"/>
      <w:marBottom w:val="0"/>
      <w:divBdr>
        <w:top w:val="none" w:sz="0" w:space="0" w:color="auto"/>
        <w:left w:val="none" w:sz="0" w:space="0" w:color="auto"/>
        <w:bottom w:val="none" w:sz="0" w:space="0" w:color="auto"/>
        <w:right w:val="none" w:sz="0" w:space="0" w:color="auto"/>
      </w:divBdr>
      <w:divsChild>
        <w:div w:id="550461391">
          <w:marLeft w:val="432"/>
          <w:marRight w:val="0"/>
          <w:marTop w:val="106"/>
          <w:marBottom w:val="0"/>
          <w:divBdr>
            <w:top w:val="none" w:sz="0" w:space="0" w:color="auto"/>
            <w:left w:val="none" w:sz="0" w:space="0" w:color="auto"/>
            <w:bottom w:val="none" w:sz="0" w:space="0" w:color="auto"/>
            <w:right w:val="none" w:sz="0" w:space="0" w:color="auto"/>
          </w:divBdr>
        </w:div>
        <w:div w:id="542256448">
          <w:marLeft w:val="432"/>
          <w:marRight w:val="0"/>
          <w:marTop w:val="106"/>
          <w:marBottom w:val="0"/>
          <w:divBdr>
            <w:top w:val="none" w:sz="0" w:space="0" w:color="auto"/>
            <w:left w:val="none" w:sz="0" w:space="0" w:color="auto"/>
            <w:bottom w:val="none" w:sz="0" w:space="0" w:color="auto"/>
            <w:right w:val="none" w:sz="0" w:space="0" w:color="auto"/>
          </w:divBdr>
        </w:div>
        <w:div w:id="216164389">
          <w:marLeft w:val="432"/>
          <w:marRight w:val="0"/>
          <w:marTop w:val="106"/>
          <w:marBottom w:val="0"/>
          <w:divBdr>
            <w:top w:val="none" w:sz="0" w:space="0" w:color="auto"/>
            <w:left w:val="none" w:sz="0" w:space="0" w:color="auto"/>
            <w:bottom w:val="none" w:sz="0" w:space="0" w:color="auto"/>
            <w:right w:val="none" w:sz="0" w:space="0" w:color="auto"/>
          </w:divBdr>
        </w:div>
        <w:div w:id="2001886041">
          <w:marLeft w:val="432"/>
          <w:marRight w:val="0"/>
          <w:marTop w:val="106"/>
          <w:marBottom w:val="0"/>
          <w:divBdr>
            <w:top w:val="none" w:sz="0" w:space="0" w:color="auto"/>
            <w:left w:val="none" w:sz="0" w:space="0" w:color="auto"/>
            <w:bottom w:val="none" w:sz="0" w:space="0" w:color="auto"/>
            <w:right w:val="none" w:sz="0" w:space="0" w:color="auto"/>
          </w:divBdr>
        </w:div>
      </w:divsChild>
    </w:div>
    <w:div w:id="310256663">
      <w:bodyDiv w:val="1"/>
      <w:marLeft w:val="0"/>
      <w:marRight w:val="0"/>
      <w:marTop w:val="0"/>
      <w:marBottom w:val="0"/>
      <w:divBdr>
        <w:top w:val="none" w:sz="0" w:space="0" w:color="auto"/>
        <w:left w:val="none" w:sz="0" w:space="0" w:color="auto"/>
        <w:bottom w:val="none" w:sz="0" w:space="0" w:color="auto"/>
        <w:right w:val="none" w:sz="0" w:space="0" w:color="auto"/>
      </w:divBdr>
      <w:divsChild>
        <w:div w:id="2112311549">
          <w:marLeft w:val="432"/>
          <w:marRight w:val="0"/>
          <w:marTop w:val="115"/>
          <w:marBottom w:val="0"/>
          <w:divBdr>
            <w:top w:val="none" w:sz="0" w:space="0" w:color="auto"/>
            <w:left w:val="none" w:sz="0" w:space="0" w:color="auto"/>
            <w:bottom w:val="none" w:sz="0" w:space="0" w:color="auto"/>
            <w:right w:val="none" w:sz="0" w:space="0" w:color="auto"/>
          </w:divBdr>
        </w:div>
        <w:div w:id="155001917">
          <w:marLeft w:val="432"/>
          <w:marRight w:val="0"/>
          <w:marTop w:val="115"/>
          <w:marBottom w:val="0"/>
          <w:divBdr>
            <w:top w:val="none" w:sz="0" w:space="0" w:color="auto"/>
            <w:left w:val="none" w:sz="0" w:space="0" w:color="auto"/>
            <w:bottom w:val="none" w:sz="0" w:space="0" w:color="auto"/>
            <w:right w:val="none" w:sz="0" w:space="0" w:color="auto"/>
          </w:divBdr>
        </w:div>
        <w:div w:id="1321272225">
          <w:marLeft w:val="432"/>
          <w:marRight w:val="0"/>
          <w:marTop w:val="115"/>
          <w:marBottom w:val="0"/>
          <w:divBdr>
            <w:top w:val="none" w:sz="0" w:space="0" w:color="auto"/>
            <w:left w:val="none" w:sz="0" w:space="0" w:color="auto"/>
            <w:bottom w:val="none" w:sz="0" w:space="0" w:color="auto"/>
            <w:right w:val="none" w:sz="0" w:space="0" w:color="auto"/>
          </w:divBdr>
        </w:div>
        <w:div w:id="1380204769">
          <w:marLeft w:val="432"/>
          <w:marRight w:val="0"/>
          <w:marTop w:val="115"/>
          <w:marBottom w:val="0"/>
          <w:divBdr>
            <w:top w:val="none" w:sz="0" w:space="0" w:color="auto"/>
            <w:left w:val="none" w:sz="0" w:space="0" w:color="auto"/>
            <w:bottom w:val="none" w:sz="0" w:space="0" w:color="auto"/>
            <w:right w:val="none" w:sz="0" w:space="0" w:color="auto"/>
          </w:divBdr>
        </w:div>
      </w:divsChild>
    </w:div>
    <w:div w:id="350381940">
      <w:bodyDiv w:val="1"/>
      <w:marLeft w:val="0"/>
      <w:marRight w:val="0"/>
      <w:marTop w:val="0"/>
      <w:marBottom w:val="0"/>
      <w:divBdr>
        <w:top w:val="none" w:sz="0" w:space="0" w:color="auto"/>
        <w:left w:val="none" w:sz="0" w:space="0" w:color="auto"/>
        <w:bottom w:val="none" w:sz="0" w:space="0" w:color="auto"/>
        <w:right w:val="none" w:sz="0" w:space="0" w:color="auto"/>
      </w:divBdr>
    </w:div>
    <w:div w:id="367268750">
      <w:bodyDiv w:val="1"/>
      <w:marLeft w:val="0"/>
      <w:marRight w:val="0"/>
      <w:marTop w:val="0"/>
      <w:marBottom w:val="0"/>
      <w:divBdr>
        <w:top w:val="none" w:sz="0" w:space="0" w:color="auto"/>
        <w:left w:val="none" w:sz="0" w:space="0" w:color="auto"/>
        <w:bottom w:val="none" w:sz="0" w:space="0" w:color="auto"/>
        <w:right w:val="none" w:sz="0" w:space="0" w:color="auto"/>
      </w:divBdr>
      <w:divsChild>
        <w:div w:id="108164570">
          <w:marLeft w:val="547"/>
          <w:marRight w:val="0"/>
          <w:marTop w:val="106"/>
          <w:marBottom w:val="0"/>
          <w:divBdr>
            <w:top w:val="none" w:sz="0" w:space="0" w:color="auto"/>
            <w:left w:val="none" w:sz="0" w:space="0" w:color="auto"/>
            <w:bottom w:val="none" w:sz="0" w:space="0" w:color="auto"/>
            <w:right w:val="none" w:sz="0" w:space="0" w:color="auto"/>
          </w:divBdr>
        </w:div>
        <w:div w:id="1213038125">
          <w:marLeft w:val="547"/>
          <w:marRight w:val="0"/>
          <w:marTop w:val="106"/>
          <w:marBottom w:val="0"/>
          <w:divBdr>
            <w:top w:val="none" w:sz="0" w:space="0" w:color="auto"/>
            <w:left w:val="none" w:sz="0" w:space="0" w:color="auto"/>
            <w:bottom w:val="none" w:sz="0" w:space="0" w:color="auto"/>
            <w:right w:val="none" w:sz="0" w:space="0" w:color="auto"/>
          </w:divBdr>
        </w:div>
        <w:div w:id="692612961">
          <w:marLeft w:val="547"/>
          <w:marRight w:val="0"/>
          <w:marTop w:val="106"/>
          <w:marBottom w:val="0"/>
          <w:divBdr>
            <w:top w:val="none" w:sz="0" w:space="0" w:color="auto"/>
            <w:left w:val="none" w:sz="0" w:space="0" w:color="auto"/>
            <w:bottom w:val="none" w:sz="0" w:space="0" w:color="auto"/>
            <w:right w:val="none" w:sz="0" w:space="0" w:color="auto"/>
          </w:divBdr>
        </w:div>
      </w:divsChild>
    </w:div>
    <w:div w:id="389305022">
      <w:bodyDiv w:val="1"/>
      <w:marLeft w:val="0"/>
      <w:marRight w:val="0"/>
      <w:marTop w:val="0"/>
      <w:marBottom w:val="0"/>
      <w:divBdr>
        <w:top w:val="none" w:sz="0" w:space="0" w:color="auto"/>
        <w:left w:val="none" w:sz="0" w:space="0" w:color="auto"/>
        <w:bottom w:val="none" w:sz="0" w:space="0" w:color="auto"/>
        <w:right w:val="none" w:sz="0" w:space="0" w:color="auto"/>
      </w:divBdr>
    </w:div>
    <w:div w:id="415982472">
      <w:bodyDiv w:val="1"/>
      <w:marLeft w:val="0"/>
      <w:marRight w:val="0"/>
      <w:marTop w:val="0"/>
      <w:marBottom w:val="0"/>
      <w:divBdr>
        <w:top w:val="none" w:sz="0" w:space="0" w:color="auto"/>
        <w:left w:val="none" w:sz="0" w:space="0" w:color="auto"/>
        <w:bottom w:val="none" w:sz="0" w:space="0" w:color="auto"/>
        <w:right w:val="none" w:sz="0" w:space="0" w:color="auto"/>
      </w:divBdr>
      <w:divsChild>
        <w:div w:id="1175799261">
          <w:marLeft w:val="547"/>
          <w:marRight w:val="0"/>
          <w:marTop w:val="106"/>
          <w:marBottom w:val="0"/>
          <w:divBdr>
            <w:top w:val="none" w:sz="0" w:space="0" w:color="auto"/>
            <w:left w:val="none" w:sz="0" w:space="0" w:color="auto"/>
            <w:bottom w:val="none" w:sz="0" w:space="0" w:color="auto"/>
            <w:right w:val="none" w:sz="0" w:space="0" w:color="auto"/>
          </w:divBdr>
        </w:div>
        <w:div w:id="1493377847">
          <w:marLeft w:val="1166"/>
          <w:marRight w:val="0"/>
          <w:marTop w:val="106"/>
          <w:marBottom w:val="0"/>
          <w:divBdr>
            <w:top w:val="none" w:sz="0" w:space="0" w:color="auto"/>
            <w:left w:val="none" w:sz="0" w:space="0" w:color="auto"/>
            <w:bottom w:val="none" w:sz="0" w:space="0" w:color="auto"/>
            <w:right w:val="none" w:sz="0" w:space="0" w:color="auto"/>
          </w:divBdr>
        </w:div>
        <w:div w:id="1959949356">
          <w:marLeft w:val="1166"/>
          <w:marRight w:val="0"/>
          <w:marTop w:val="106"/>
          <w:marBottom w:val="0"/>
          <w:divBdr>
            <w:top w:val="none" w:sz="0" w:space="0" w:color="auto"/>
            <w:left w:val="none" w:sz="0" w:space="0" w:color="auto"/>
            <w:bottom w:val="none" w:sz="0" w:space="0" w:color="auto"/>
            <w:right w:val="none" w:sz="0" w:space="0" w:color="auto"/>
          </w:divBdr>
        </w:div>
        <w:div w:id="1482237919">
          <w:marLeft w:val="1166"/>
          <w:marRight w:val="0"/>
          <w:marTop w:val="106"/>
          <w:marBottom w:val="0"/>
          <w:divBdr>
            <w:top w:val="none" w:sz="0" w:space="0" w:color="auto"/>
            <w:left w:val="none" w:sz="0" w:space="0" w:color="auto"/>
            <w:bottom w:val="none" w:sz="0" w:space="0" w:color="auto"/>
            <w:right w:val="none" w:sz="0" w:space="0" w:color="auto"/>
          </w:divBdr>
        </w:div>
      </w:divsChild>
    </w:div>
    <w:div w:id="461582785">
      <w:bodyDiv w:val="1"/>
      <w:marLeft w:val="0"/>
      <w:marRight w:val="0"/>
      <w:marTop w:val="0"/>
      <w:marBottom w:val="0"/>
      <w:divBdr>
        <w:top w:val="none" w:sz="0" w:space="0" w:color="auto"/>
        <w:left w:val="none" w:sz="0" w:space="0" w:color="auto"/>
        <w:bottom w:val="none" w:sz="0" w:space="0" w:color="auto"/>
        <w:right w:val="none" w:sz="0" w:space="0" w:color="auto"/>
      </w:divBdr>
      <w:divsChild>
        <w:div w:id="463619346">
          <w:marLeft w:val="432"/>
          <w:marRight w:val="0"/>
          <w:marTop w:val="125"/>
          <w:marBottom w:val="0"/>
          <w:divBdr>
            <w:top w:val="none" w:sz="0" w:space="0" w:color="auto"/>
            <w:left w:val="none" w:sz="0" w:space="0" w:color="auto"/>
            <w:bottom w:val="none" w:sz="0" w:space="0" w:color="auto"/>
            <w:right w:val="none" w:sz="0" w:space="0" w:color="auto"/>
          </w:divBdr>
        </w:div>
        <w:div w:id="1428497220">
          <w:marLeft w:val="432"/>
          <w:marRight w:val="0"/>
          <w:marTop w:val="125"/>
          <w:marBottom w:val="0"/>
          <w:divBdr>
            <w:top w:val="none" w:sz="0" w:space="0" w:color="auto"/>
            <w:left w:val="none" w:sz="0" w:space="0" w:color="auto"/>
            <w:bottom w:val="none" w:sz="0" w:space="0" w:color="auto"/>
            <w:right w:val="none" w:sz="0" w:space="0" w:color="auto"/>
          </w:divBdr>
        </w:div>
        <w:div w:id="1836457019">
          <w:marLeft w:val="432"/>
          <w:marRight w:val="0"/>
          <w:marTop w:val="125"/>
          <w:marBottom w:val="0"/>
          <w:divBdr>
            <w:top w:val="none" w:sz="0" w:space="0" w:color="auto"/>
            <w:left w:val="none" w:sz="0" w:space="0" w:color="auto"/>
            <w:bottom w:val="none" w:sz="0" w:space="0" w:color="auto"/>
            <w:right w:val="none" w:sz="0" w:space="0" w:color="auto"/>
          </w:divBdr>
        </w:div>
        <w:div w:id="389038072">
          <w:marLeft w:val="432"/>
          <w:marRight w:val="0"/>
          <w:marTop w:val="125"/>
          <w:marBottom w:val="0"/>
          <w:divBdr>
            <w:top w:val="none" w:sz="0" w:space="0" w:color="auto"/>
            <w:left w:val="none" w:sz="0" w:space="0" w:color="auto"/>
            <w:bottom w:val="none" w:sz="0" w:space="0" w:color="auto"/>
            <w:right w:val="none" w:sz="0" w:space="0" w:color="auto"/>
          </w:divBdr>
        </w:div>
      </w:divsChild>
    </w:div>
    <w:div w:id="493188486">
      <w:bodyDiv w:val="1"/>
      <w:marLeft w:val="0"/>
      <w:marRight w:val="0"/>
      <w:marTop w:val="0"/>
      <w:marBottom w:val="0"/>
      <w:divBdr>
        <w:top w:val="none" w:sz="0" w:space="0" w:color="auto"/>
        <w:left w:val="none" w:sz="0" w:space="0" w:color="auto"/>
        <w:bottom w:val="none" w:sz="0" w:space="0" w:color="auto"/>
        <w:right w:val="none" w:sz="0" w:space="0" w:color="auto"/>
      </w:divBdr>
      <w:divsChild>
        <w:div w:id="1843855872">
          <w:marLeft w:val="432"/>
          <w:marRight w:val="0"/>
          <w:marTop w:val="125"/>
          <w:marBottom w:val="0"/>
          <w:divBdr>
            <w:top w:val="none" w:sz="0" w:space="0" w:color="auto"/>
            <w:left w:val="none" w:sz="0" w:space="0" w:color="auto"/>
            <w:bottom w:val="none" w:sz="0" w:space="0" w:color="auto"/>
            <w:right w:val="none" w:sz="0" w:space="0" w:color="auto"/>
          </w:divBdr>
        </w:div>
        <w:div w:id="834954117">
          <w:marLeft w:val="432"/>
          <w:marRight w:val="0"/>
          <w:marTop w:val="125"/>
          <w:marBottom w:val="0"/>
          <w:divBdr>
            <w:top w:val="none" w:sz="0" w:space="0" w:color="auto"/>
            <w:left w:val="none" w:sz="0" w:space="0" w:color="auto"/>
            <w:bottom w:val="none" w:sz="0" w:space="0" w:color="auto"/>
            <w:right w:val="none" w:sz="0" w:space="0" w:color="auto"/>
          </w:divBdr>
        </w:div>
      </w:divsChild>
    </w:div>
    <w:div w:id="612177962">
      <w:bodyDiv w:val="1"/>
      <w:marLeft w:val="0"/>
      <w:marRight w:val="0"/>
      <w:marTop w:val="0"/>
      <w:marBottom w:val="0"/>
      <w:divBdr>
        <w:top w:val="none" w:sz="0" w:space="0" w:color="auto"/>
        <w:left w:val="none" w:sz="0" w:space="0" w:color="auto"/>
        <w:bottom w:val="none" w:sz="0" w:space="0" w:color="auto"/>
        <w:right w:val="none" w:sz="0" w:space="0" w:color="auto"/>
      </w:divBdr>
      <w:divsChild>
        <w:div w:id="475411552">
          <w:marLeft w:val="547"/>
          <w:marRight w:val="0"/>
          <w:marTop w:val="134"/>
          <w:marBottom w:val="0"/>
          <w:divBdr>
            <w:top w:val="none" w:sz="0" w:space="0" w:color="auto"/>
            <w:left w:val="none" w:sz="0" w:space="0" w:color="auto"/>
            <w:bottom w:val="none" w:sz="0" w:space="0" w:color="auto"/>
            <w:right w:val="none" w:sz="0" w:space="0" w:color="auto"/>
          </w:divBdr>
        </w:div>
        <w:div w:id="1881743858">
          <w:marLeft w:val="547"/>
          <w:marRight w:val="0"/>
          <w:marTop w:val="154"/>
          <w:marBottom w:val="0"/>
          <w:divBdr>
            <w:top w:val="none" w:sz="0" w:space="0" w:color="auto"/>
            <w:left w:val="none" w:sz="0" w:space="0" w:color="auto"/>
            <w:bottom w:val="none" w:sz="0" w:space="0" w:color="auto"/>
            <w:right w:val="none" w:sz="0" w:space="0" w:color="auto"/>
          </w:divBdr>
        </w:div>
        <w:div w:id="1598445776">
          <w:marLeft w:val="1166"/>
          <w:marRight w:val="0"/>
          <w:marTop w:val="134"/>
          <w:marBottom w:val="0"/>
          <w:divBdr>
            <w:top w:val="none" w:sz="0" w:space="0" w:color="auto"/>
            <w:left w:val="none" w:sz="0" w:space="0" w:color="auto"/>
            <w:bottom w:val="none" w:sz="0" w:space="0" w:color="auto"/>
            <w:right w:val="none" w:sz="0" w:space="0" w:color="auto"/>
          </w:divBdr>
        </w:div>
        <w:div w:id="1008941267">
          <w:marLeft w:val="1166"/>
          <w:marRight w:val="0"/>
          <w:marTop w:val="134"/>
          <w:marBottom w:val="0"/>
          <w:divBdr>
            <w:top w:val="none" w:sz="0" w:space="0" w:color="auto"/>
            <w:left w:val="none" w:sz="0" w:space="0" w:color="auto"/>
            <w:bottom w:val="none" w:sz="0" w:space="0" w:color="auto"/>
            <w:right w:val="none" w:sz="0" w:space="0" w:color="auto"/>
          </w:divBdr>
        </w:div>
        <w:div w:id="159582793">
          <w:marLeft w:val="547"/>
          <w:marRight w:val="0"/>
          <w:marTop w:val="154"/>
          <w:marBottom w:val="0"/>
          <w:divBdr>
            <w:top w:val="none" w:sz="0" w:space="0" w:color="auto"/>
            <w:left w:val="none" w:sz="0" w:space="0" w:color="auto"/>
            <w:bottom w:val="none" w:sz="0" w:space="0" w:color="auto"/>
            <w:right w:val="none" w:sz="0" w:space="0" w:color="auto"/>
          </w:divBdr>
        </w:div>
        <w:div w:id="208613487">
          <w:marLeft w:val="1800"/>
          <w:marRight w:val="0"/>
          <w:marTop w:val="134"/>
          <w:marBottom w:val="0"/>
          <w:divBdr>
            <w:top w:val="none" w:sz="0" w:space="0" w:color="auto"/>
            <w:left w:val="none" w:sz="0" w:space="0" w:color="auto"/>
            <w:bottom w:val="none" w:sz="0" w:space="0" w:color="auto"/>
            <w:right w:val="none" w:sz="0" w:space="0" w:color="auto"/>
          </w:divBdr>
        </w:div>
        <w:div w:id="403263168">
          <w:marLeft w:val="1800"/>
          <w:marRight w:val="0"/>
          <w:marTop w:val="134"/>
          <w:marBottom w:val="0"/>
          <w:divBdr>
            <w:top w:val="none" w:sz="0" w:space="0" w:color="auto"/>
            <w:left w:val="none" w:sz="0" w:space="0" w:color="auto"/>
            <w:bottom w:val="none" w:sz="0" w:space="0" w:color="auto"/>
            <w:right w:val="none" w:sz="0" w:space="0" w:color="auto"/>
          </w:divBdr>
        </w:div>
        <w:div w:id="1032804552">
          <w:marLeft w:val="1800"/>
          <w:marRight w:val="0"/>
          <w:marTop w:val="134"/>
          <w:marBottom w:val="0"/>
          <w:divBdr>
            <w:top w:val="none" w:sz="0" w:space="0" w:color="auto"/>
            <w:left w:val="none" w:sz="0" w:space="0" w:color="auto"/>
            <w:bottom w:val="none" w:sz="0" w:space="0" w:color="auto"/>
            <w:right w:val="none" w:sz="0" w:space="0" w:color="auto"/>
          </w:divBdr>
        </w:div>
      </w:divsChild>
    </w:div>
    <w:div w:id="616252754">
      <w:bodyDiv w:val="1"/>
      <w:marLeft w:val="0"/>
      <w:marRight w:val="0"/>
      <w:marTop w:val="0"/>
      <w:marBottom w:val="0"/>
      <w:divBdr>
        <w:top w:val="none" w:sz="0" w:space="0" w:color="auto"/>
        <w:left w:val="none" w:sz="0" w:space="0" w:color="auto"/>
        <w:bottom w:val="none" w:sz="0" w:space="0" w:color="auto"/>
        <w:right w:val="none" w:sz="0" w:space="0" w:color="auto"/>
      </w:divBdr>
      <w:divsChild>
        <w:div w:id="879591064">
          <w:marLeft w:val="446"/>
          <w:marRight w:val="0"/>
          <w:marTop w:val="0"/>
          <w:marBottom w:val="0"/>
          <w:divBdr>
            <w:top w:val="none" w:sz="0" w:space="0" w:color="auto"/>
            <w:left w:val="none" w:sz="0" w:space="0" w:color="auto"/>
            <w:bottom w:val="none" w:sz="0" w:space="0" w:color="auto"/>
            <w:right w:val="none" w:sz="0" w:space="0" w:color="auto"/>
          </w:divBdr>
        </w:div>
        <w:div w:id="739254650">
          <w:marLeft w:val="446"/>
          <w:marRight w:val="0"/>
          <w:marTop w:val="0"/>
          <w:marBottom w:val="0"/>
          <w:divBdr>
            <w:top w:val="none" w:sz="0" w:space="0" w:color="auto"/>
            <w:left w:val="none" w:sz="0" w:space="0" w:color="auto"/>
            <w:bottom w:val="none" w:sz="0" w:space="0" w:color="auto"/>
            <w:right w:val="none" w:sz="0" w:space="0" w:color="auto"/>
          </w:divBdr>
        </w:div>
        <w:div w:id="1551916332">
          <w:marLeft w:val="1627"/>
          <w:marRight w:val="0"/>
          <w:marTop w:val="0"/>
          <w:marBottom w:val="0"/>
          <w:divBdr>
            <w:top w:val="none" w:sz="0" w:space="0" w:color="auto"/>
            <w:left w:val="none" w:sz="0" w:space="0" w:color="auto"/>
            <w:bottom w:val="none" w:sz="0" w:space="0" w:color="auto"/>
            <w:right w:val="none" w:sz="0" w:space="0" w:color="auto"/>
          </w:divBdr>
        </w:div>
        <w:div w:id="2027249929">
          <w:marLeft w:val="1627"/>
          <w:marRight w:val="0"/>
          <w:marTop w:val="0"/>
          <w:marBottom w:val="0"/>
          <w:divBdr>
            <w:top w:val="none" w:sz="0" w:space="0" w:color="auto"/>
            <w:left w:val="none" w:sz="0" w:space="0" w:color="auto"/>
            <w:bottom w:val="none" w:sz="0" w:space="0" w:color="auto"/>
            <w:right w:val="none" w:sz="0" w:space="0" w:color="auto"/>
          </w:divBdr>
        </w:div>
        <w:div w:id="1025248933">
          <w:marLeft w:val="1627"/>
          <w:marRight w:val="0"/>
          <w:marTop w:val="0"/>
          <w:marBottom w:val="0"/>
          <w:divBdr>
            <w:top w:val="none" w:sz="0" w:space="0" w:color="auto"/>
            <w:left w:val="none" w:sz="0" w:space="0" w:color="auto"/>
            <w:bottom w:val="none" w:sz="0" w:space="0" w:color="auto"/>
            <w:right w:val="none" w:sz="0" w:space="0" w:color="auto"/>
          </w:divBdr>
        </w:div>
        <w:div w:id="1447655780">
          <w:marLeft w:val="1627"/>
          <w:marRight w:val="0"/>
          <w:marTop w:val="0"/>
          <w:marBottom w:val="0"/>
          <w:divBdr>
            <w:top w:val="none" w:sz="0" w:space="0" w:color="auto"/>
            <w:left w:val="none" w:sz="0" w:space="0" w:color="auto"/>
            <w:bottom w:val="none" w:sz="0" w:space="0" w:color="auto"/>
            <w:right w:val="none" w:sz="0" w:space="0" w:color="auto"/>
          </w:divBdr>
        </w:div>
        <w:div w:id="666177768">
          <w:marLeft w:val="1627"/>
          <w:marRight w:val="0"/>
          <w:marTop w:val="0"/>
          <w:marBottom w:val="0"/>
          <w:divBdr>
            <w:top w:val="none" w:sz="0" w:space="0" w:color="auto"/>
            <w:left w:val="none" w:sz="0" w:space="0" w:color="auto"/>
            <w:bottom w:val="none" w:sz="0" w:space="0" w:color="auto"/>
            <w:right w:val="none" w:sz="0" w:space="0" w:color="auto"/>
          </w:divBdr>
        </w:div>
        <w:div w:id="865365529">
          <w:marLeft w:val="1627"/>
          <w:marRight w:val="0"/>
          <w:marTop w:val="0"/>
          <w:marBottom w:val="0"/>
          <w:divBdr>
            <w:top w:val="none" w:sz="0" w:space="0" w:color="auto"/>
            <w:left w:val="none" w:sz="0" w:space="0" w:color="auto"/>
            <w:bottom w:val="none" w:sz="0" w:space="0" w:color="auto"/>
            <w:right w:val="none" w:sz="0" w:space="0" w:color="auto"/>
          </w:divBdr>
        </w:div>
        <w:div w:id="1806773929">
          <w:marLeft w:val="1627"/>
          <w:marRight w:val="0"/>
          <w:marTop w:val="0"/>
          <w:marBottom w:val="0"/>
          <w:divBdr>
            <w:top w:val="none" w:sz="0" w:space="0" w:color="auto"/>
            <w:left w:val="none" w:sz="0" w:space="0" w:color="auto"/>
            <w:bottom w:val="none" w:sz="0" w:space="0" w:color="auto"/>
            <w:right w:val="none" w:sz="0" w:space="0" w:color="auto"/>
          </w:divBdr>
        </w:div>
      </w:divsChild>
    </w:div>
    <w:div w:id="637107187">
      <w:bodyDiv w:val="1"/>
      <w:marLeft w:val="0"/>
      <w:marRight w:val="0"/>
      <w:marTop w:val="0"/>
      <w:marBottom w:val="0"/>
      <w:divBdr>
        <w:top w:val="none" w:sz="0" w:space="0" w:color="auto"/>
        <w:left w:val="none" w:sz="0" w:space="0" w:color="auto"/>
        <w:bottom w:val="none" w:sz="0" w:space="0" w:color="auto"/>
        <w:right w:val="none" w:sz="0" w:space="0" w:color="auto"/>
      </w:divBdr>
    </w:div>
    <w:div w:id="703214494">
      <w:bodyDiv w:val="1"/>
      <w:marLeft w:val="0"/>
      <w:marRight w:val="0"/>
      <w:marTop w:val="0"/>
      <w:marBottom w:val="0"/>
      <w:divBdr>
        <w:top w:val="none" w:sz="0" w:space="0" w:color="auto"/>
        <w:left w:val="none" w:sz="0" w:space="0" w:color="auto"/>
        <w:bottom w:val="none" w:sz="0" w:space="0" w:color="auto"/>
        <w:right w:val="none" w:sz="0" w:space="0" w:color="auto"/>
      </w:divBdr>
    </w:div>
    <w:div w:id="703797446">
      <w:bodyDiv w:val="1"/>
      <w:marLeft w:val="0"/>
      <w:marRight w:val="0"/>
      <w:marTop w:val="0"/>
      <w:marBottom w:val="0"/>
      <w:divBdr>
        <w:top w:val="none" w:sz="0" w:space="0" w:color="auto"/>
        <w:left w:val="none" w:sz="0" w:space="0" w:color="auto"/>
        <w:bottom w:val="none" w:sz="0" w:space="0" w:color="auto"/>
        <w:right w:val="none" w:sz="0" w:space="0" w:color="auto"/>
      </w:divBdr>
    </w:div>
    <w:div w:id="737828785">
      <w:bodyDiv w:val="1"/>
      <w:marLeft w:val="0"/>
      <w:marRight w:val="0"/>
      <w:marTop w:val="0"/>
      <w:marBottom w:val="0"/>
      <w:divBdr>
        <w:top w:val="none" w:sz="0" w:space="0" w:color="auto"/>
        <w:left w:val="none" w:sz="0" w:space="0" w:color="auto"/>
        <w:bottom w:val="none" w:sz="0" w:space="0" w:color="auto"/>
        <w:right w:val="none" w:sz="0" w:space="0" w:color="auto"/>
      </w:divBdr>
      <w:divsChild>
        <w:div w:id="1332218944">
          <w:marLeft w:val="547"/>
          <w:marRight w:val="0"/>
          <w:marTop w:val="154"/>
          <w:marBottom w:val="0"/>
          <w:divBdr>
            <w:top w:val="none" w:sz="0" w:space="0" w:color="auto"/>
            <w:left w:val="none" w:sz="0" w:space="0" w:color="auto"/>
            <w:bottom w:val="none" w:sz="0" w:space="0" w:color="auto"/>
            <w:right w:val="none" w:sz="0" w:space="0" w:color="auto"/>
          </w:divBdr>
        </w:div>
        <w:div w:id="1919747469">
          <w:marLeft w:val="547"/>
          <w:marRight w:val="0"/>
          <w:marTop w:val="154"/>
          <w:marBottom w:val="0"/>
          <w:divBdr>
            <w:top w:val="none" w:sz="0" w:space="0" w:color="auto"/>
            <w:left w:val="none" w:sz="0" w:space="0" w:color="auto"/>
            <w:bottom w:val="none" w:sz="0" w:space="0" w:color="auto"/>
            <w:right w:val="none" w:sz="0" w:space="0" w:color="auto"/>
          </w:divBdr>
        </w:div>
        <w:div w:id="2135366606">
          <w:marLeft w:val="547"/>
          <w:marRight w:val="0"/>
          <w:marTop w:val="154"/>
          <w:marBottom w:val="0"/>
          <w:divBdr>
            <w:top w:val="none" w:sz="0" w:space="0" w:color="auto"/>
            <w:left w:val="none" w:sz="0" w:space="0" w:color="auto"/>
            <w:bottom w:val="none" w:sz="0" w:space="0" w:color="auto"/>
            <w:right w:val="none" w:sz="0" w:space="0" w:color="auto"/>
          </w:divBdr>
        </w:div>
      </w:divsChild>
    </w:div>
    <w:div w:id="768546882">
      <w:bodyDiv w:val="1"/>
      <w:marLeft w:val="0"/>
      <w:marRight w:val="0"/>
      <w:marTop w:val="0"/>
      <w:marBottom w:val="0"/>
      <w:divBdr>
        <w:top w:val="none" w:sz="0" w:space="0" w:color="auto"/>
        <w:left w:val="none" w:sz="0" w:space="0" w:color="auto"/>
        <w:bottom w:val="none" w:sz="0" w:space="0" w:color="auto"/>
        <w:right w:val="none" w:sz="0" w:space="0" w:color="auto"/>
      </w:divBdr>
      <w:divsChild>
        <w:div w:id="1172331763">
          <w:marLeft w:val="1166"/>
          <w:marRight w:val="0"/>
          <w:marTop w:val="0"/>
          <w:marBottom w:val="0"/>
          <w:divBdr>
            <w:top w:val="none" w:sz="0" w:space="0" w:color="auto"/>
            <w:left w:val="none" w:sz="0" w:space="0" w:color="auto"/>
            <w:bottom w:val="none" w:sz="0" w:space="0" w:color="auto"/>
            <w:right w:val="none" w:sz="0" w:space="0" w:color="auto"/>
          </w:divBdr>
        </w:div>
        <w:div w:id="2140295558">
          <w:marLeft w:val="1166"/>
          <w:marRight w:val="0"/>
          <w:marTop w:val="0"/>
          <w:marBottom w:val="0"/>
          <w:divBdr>
            <w:top w:val="none" w:sz="0" w:space="0" w:color="auto"/>
            <w:left w:val="none" w:sz="0" w:space="0" w:color="auto"/>
            <w:bottom w:val="none" w:sz="0" w:space="0" w:color="auto"/>
            <w:right w:val="none" w:sz="0" w:space="0" w:color="auto"/>
          </w:divBdr>
        </w:div>
        <w:div w:id="877667932">
          <w:marLeft w:val="1166"/>
          <w:marRight w:val="0"/>
          <w:marTop w:val="0"/>
          <w:marBottom w:val="0"/>
          <w:divBdr>
            <w:top w:val="none" w:sz="0" w:space="0" w:color="auto"/>
            <w:left w:val="none" w:sz="0" w:space="0" w:color="auto"/>
            <w:bottom w:val="none" w:sz="0" w:space="0" w:color="auto"/>
            <w:right w:val="none" w:sz="0" w:space="0" w:color="auto"/>
          </w:divBdr>
        </w:div>
      </w:divsChild>
    </w:div>
    <w:div w:id="816535297">
      <w:bodyDiv w:val="1"/>
      <w:marLeft w:val="0"/>
      <w:marRight w:val="0"/>
      <w:marTop w:val="0"/>
      <w:marBottom w:val="0"/>
      <w:divBdr>
        <w:top w:val="none" w:sz="0" w:space="0" w:color="auto"/>
        <w:left w:val="none" w:sz="0" w:space="0" w:color="auto"/>
        <w:bottom w:val="none" w:sz="0" w:space="0" w:color="auto"/>
        <w:right w:val="none" w:sz="0" w:space="0" w:color="auto"/>
      </w:divBdr>
      <w:divsChild>
        <w:div w:id="518541450">
          <w:marLeft w:val="547"/>
          <w:marRight w:val="0"/>
          <w:marTop w:val="154"/>
          <w:marBottom w:val="0"/>
          <w:divBdr>
            <w:top w:val="none" w:sz="0" w:space="0" w:color="auto"/>
            <w:left w:val="none" w:sz="0" w:space="0" w:color="auto"/>
            <w:bottom w:val="none" w:sz="0" w:space="0" w:color="auto"/>
            <w:right w:val="none" w:sz="0" w:space="0" w:color="auto"/>
          </w:divBdr>
        </w:div>
        <w:div w:id="1530751884">
          <w:marLeft w:val="547"/>
          <w:marRight w:val="0"/>
          <w:marTop w:val="154"/>
          <w:marBottom w:val="0"/>
          <w:divBdr>
            <w:top w:val="none" w:sz="0" w:space="0" w:color="auto"/>
            <w:left w:val="none" w:sz="0" w:space="0" w:color="auto"/>
            <w:bottom w:val="none" w:sz="0" w:space="0" w:color="auto"/>
            <w:right w:val="none" w:sz="0" w:space="0" w:color="auto"/>
          </w:divBdr>
        </w:div>
        <w:div w:id="244733450">
          <w:marLeft w:val="547"/>
          <w:marRight w:val="0"/>
          <w:marTop w:val="154"/>
          <w:marBottom w:val="0"/>
          <w:divBdr>
            <w:top w:val="none" w:sz="0" w:space="0" w:color="auto"/>
            <w:left w:val="none" w:sz="0" w:space="0" w:color="auto"/>
            <w:bottom w:val="none" w:sz="0" w:space="0" w:color="auto"/>
            <w:right w:val="none" w:sz="0" w:space="0" w:color="auto"/>
          </w:divBdr>
        </w:div>
        <w:div w:id="1316647352">
          <w:marLeft w:val="547"/>
          <w:marRight w:val="0"/>
          <w:marTop w:val="154"/>
          <w:marBottom w:val="0"/>
          <w:divBdr>
            <w:top w:val="none" w:sz="0" w:space="0" w:color="auto"/>
            <w:left w:val="none" w:sz="0" w:space="0" w:color="auto"/>
            <w:bottom w:val="none" w:sz="0" w:space="0" w:color="auto"/>
            <w:right w:val="none" w:sz="0" w:space="0" w:color="auto"/>
          </w:divBdr>
        </w:div>
        <w:div w:id="1135101161">
          <w:marLeft w:val="547"/>
          <w:marRight w:val="0"/>
          <w:marTop w:val="154"/>
          <w:marBottom w:val="0"/>
          <w:divBdr>
            <w:top w:val="none" w:sz="0" w:space="0" w:color="auto"/>
            <w:left w:val="none" w:sz="0" w:space="0" w:color="auto"/>
            <w:bottom w:val="none" w:sz="0" w:space="0" w:color="auto"/>
            <w:right w:val="none" w:sz="0" w:space="0" w:color="auto"/>
          </w:divBdr>
        </w:div>
        <w:div w:id="1211460306">
          <w:marLeft w:val="547"/>
          <w:marRight w:val="0"/>
          <w:marTop w:val="154"/>
          <w:marBottom w:val="0"/>
          <w:divBdr>
            <w:top w:val="none" w:sz="0" w:space="0" w:color="auto"/>
            <w:left w:val="none" w:sz="0" w:space="0" w:color="auto"/>
            <w:bottom w:val="none" w:sz="0" w:space="0" w:color="auto"/>
            <w:right w:val="none" w:sz="0" w:space="0" w:color="auto"/>
          </w:divBdr>
        </w:div>
      </w:divsChild>
    </w:div>
    <w:div w:id="833564824">
      <w:bodyDiv w:val="1"/>
      <w:marLeft w:val="0"/>
      <w:marRight w:val="0"/>
      <w:marTop w:val="0"/>
      <w:marBottom w:val="0"/>
      <w:divBdr>
        <w:top w:val="none" w:sz="0" w:space="0" w:color="auto"/>
        <w:left w:val="none" w:sz="0" w:space="0" w:color="auto"/>
        <w:bottom w:val="none" w:sz="0" w:space="0" w:color="auto"/>
        <w:right w:val="none" w:sz="0" w:space="0" w:color="auto"/>
      </w:divBdr>
    </w:div>
    <w:div w:id="853494146">
      <w:bodyDiv w:val="1"/>
      <w:marLeft w:val="0"/>
      <w:marRight w:val="0"/>
      <w:marTop w:val="0"/>
      <w:marBottom w:val="0"/>
      <w:divBdr>
        <w:top w:val="none" w:sz="0" w:space="0" w:color="auto"/>
        <w:left w:val="none" w:sz="0" w:space="0" w:color="auto"/>
        <w:bottom w:val="none" w:sz="0" w:space="0" w:color="auto"/>
        <w:right w:val="none" w:sz="0" w:space="0" w:color="auto"/>
      </w:divBdr>
    </w:div>
    <w:div w:id="916867983">
      <w:bodyDiv w:val="1"/>
      <w:marLeft w:val="0"/>
      <w:marRight w:val="0"/>
      <w:marTop w:val="0"/>
      <w:marBottom w:val="0"/>
      <w:divBdr>
        <w:top w:val="none" w:sz="0" w:space="0" w:color="auto"/>
        <w:left w:val="none" w:sz="0" w:space="0" w:color="auto"/>
        <w:bottom w:val="none" w:sz="0" w:space="0" w:color="auto"/>
        <w:right w:val="none" w:sz="0" w:space="0" w:color="auto"/>
      </w:divBdr>
      <w:divsChild>
        <w:div w:id="1969972149">
          <w:marLeft w:val="432"/>
          <w:marRight w:val="0"/>
          <w:marTop w:val="125"/>
          <w:marBottom w:val="0"/>
          <w:divBdr>
            <w:top w:val="none" w:sz="0" w:space="0" w:color="auto"/>
            <w:left w:val="none" w:sz="0" w:space="0" w:color="auto"/>
            <w:bottom w:val="none" w:sz="0" w:space="0" w:color="auto"/>
            <w:right w:val="none" w:sz="0" w:space="0" w:color="auto"/>
          </w:divBdr>
        </w:div>
        <w:div w:id="1285843848">
          <w:marLeft w:val="432"/>
          <w:marRight w:val="0"/>
          <w:marTop w:val="125"/>
          <w:marBottom w:val="0"/>
          <w:divBdr>
            <w:top w:val="none" w:sz="0" w:space="0" w:color="auto"/>
            <w:left w:val="none" w:sz="0" w:space="0" w:color="auto"/>
            <w:bottom w:val="none" w:sz="0" w:space="0" w:color="auto"/>
            <w:right w:val="none" w:sz="0" w:space="0" w:color="auto"/>
          </w:divBdr>
        </w:div>
        <w:div w:id="1530027045">
          <w:marLeft w:val="432"/>
          <w:marRight w:val="0"/>
          <w:marTop w:val="125"/>
          <w:marBottom w:val="0"/>
          <w:divBdr>
            <w:top w:val="none" w:sz="0" w:space="0" w:color="auto"/>
            <w:left w:val="none" w:sz="0" w:space="0" w:color="auto"/>
            <w:bottom w:val="none" w:sz="0" w:space="0" w:color="auto"/>
            <w:right w:val="none" w:sz="0" w:space="0" w:color="auto"/>
          </w:divBdr>
        </w:div>
        <w:div w:id="589893171">
          <w:marLeft w:val="432"/>
          <w:marRight w:val="0"/>
          <w:marTop w:val="125"/>
          <w:marBottom w:val="0"/>
          <w:divBdr>
            <w:top w:val="none" w:sz="0" w:space="0" w:color="auto"/>
            <w:left w:val="none" w:sz="0" w:space="0" w:color="auto"/>
            <w:bottom w:val="none" w:sz="0" w:space="0" w:color="auto"/>
            <w:right w:val="none" w:sz="0" w:space="0" w:color="auto"/>
          </w:divBdr>
        </w:div>
        <w:div w:id="1432244578">
          <w:marLeft w:val="432"/>
          <w:marRight w:val="0"/>
          <w:marTop w:val="125"/>
          <w:marBottom w:val="0"/>
          <w:divBdr>
            <w:top w:val="none" w:sz="0" w:space="0" w:color="auto"/>
            <w:left w:val="none" w:sz="0" w:space="0" w:color="auto"/>
            <w:bottom w:val="none" w:sz="0" w:space="0" w:color="auto"/>
            <w:right w:val="none" w:sz="0" w:space="0" w:color="auto"/>
          </w:divBdr>
        </w:div>
      </w:divsChild>
    </w:div>
    <w:div w:id="933244458">
      <w:bodyDiv w:val="1"/>
      <w:marLeft w:val="0"/>
      <w:marRight w:val="0"/>
      <w:marTop w:val="0"/>
      <w:marBottom w:val="0"/>
      <w:divBdr>
        <w:top w:val="none" w:sz="0" w:space="0" w:color="auto"/>
        <w:left w:val="none" w:sz="0" w:space="0" w:color="auto"/>
        <w:bottom w:val="none" w:sz="0" w:space="0" w:color="auto"/>
        <w:right w:val="none" w:sz="0" w:space="0" w:color="auto"/>
      </w:divBdr>
      <w:divsChild>
        <w:div w:id="380249926">
          <w:marLeft w:val="0"/>
          <w:marRight w:val="0"/>
          <w:marTop w:val="0"/>
          <w:marBottom w:val="0"/>
          <w:divBdr>
            <w:top w:val="none" w:sz="0" w:space="0" w:color="auto"/>
            <w:left w:val="none" w:sz="0" w:space="0" w:color="auto"/>
            <w:bottom w:val="none" w:sz="0" w:space="0" w:color="auto"/>
            <w:right w:val="none" w:sz="0" w:space="0" w:color="auto"/>
          </w:divBdr>
          <w:divsChild>
            <w:div w:id="1840655814">
              <w:marLeft w:val="0"/>
              <w:marRight w:val="0"/>
              <w:marTop w:val="100"/>
              <w:marBottom w:val="100"/>
              <w:divBdr>
                <w:top w:val="none" w:sz="0" w:space="0" w:color="auto"/>
                <w:left w:val="none" w:sz="0" w:space="0" w:color="auto"/>
                <w:bottom w:val="none" w:sz="0" w:space="0" w:color="auto"/>
                <w:right w:val="none" w:sz="0" w:space="0" w:color="auto"/>
              </w:divBdr>
              <w:divsChild>
                <w:div w:id="2056737924">
                  <w:marLeft w:val="0"/>
                  <w:marRight w:val="0"/>
                  <w:marTop w:val="0"/>
                  <w:marBottom w:val="0"/>
                  <w:divBdr>
                    <w:top w:val="none" w:sz="0" w:space="0" w:color="auto"/>
                    <w:left w:val="none" w:sz="0" w:space="0" w:color="auto"/>
                    <w:bottom w:val="none" w:sz="0" w:space="0" w:color="auto"/>
                    <w:right w:val="none" w:sz="0" w:space="0" w:color="auto"/>
                  </w:divBdr>
                  <w:divsChild>
                    <w:div w:id="528760069">
                      <w:marLeft w:val="0"/>
                      <w:marRight w:val="0"/>
                      <w:marTop w:val="100"/>
                      <w:marBottom w:val="100"/>
                      <w:divBdr>
                        <w:top w:val="none" w:sz="0" w:space="0" w:color="auto"/>
                        <w:left w:val="none" w:sz="0" w:space="0" w:color="auto"/>
                        <w:bottom w:val="none" w:sz="0" w:space="0" w:color="auto"/>
                        <w:right w:val="none" w:sz="0" w:space="0" w:color="auto"/>
                      </w:divBdr>
                      <w:divsChild>
                        <w:div w:id="1431125294">
                          <w:marLeft w:val="0"/>
                          <w:marRight w:val="0"/>
                          <w:marTop w:val="100"/>
                          <w:marBottom w:val="100"/>
                          <w:divBdr>
                            <w:top w:val="none" w:sz="0" w:space="0" w:color="auto"/>
                            <w:left w:val="none" w:sz="0" w:space="0" w:color="auto"/>
                            <w:bottom w:val="none" w:sz="0" w:space="0" w:color="auto"/>
                            <w:right w:val="none" w:sz="0" w:space="0" w:color="auto"/>
                          </w:divBdr>
                          <w:divsChild>
                            <w:div w:id="569196874">
                              <w:marLeft w:val="0"/>
                              <w:marRight w:val="0"/>
                              <w:marTop w:val="0"/>
                              <w:marBottom w:val="0"/>
                              <w:divBdr>
                                <w:top w:val="single" w:sz="18" w:space="0" w:color="E3E5E0"/>
                                <w:left w:val="single" w:sz="18" w:space="12" w:color="E3E5E0"/>
                                <w:bottom w:val="single" w:sz="18" w:space="6" w:color="E3E5E0"/>
                                <w:right w:val="single" w:sz="18" w:space="12" w:color="E3E5E0"/>
                              </w:divBdr>
                              <w:divsChild>
                                <w:div w:id="112284372">
                                  <w:marLeft w:val="0"/>
                                  <w:marRight w:val="0"/>
                                  <w:marTop w:val="0"/>
                                  <w:marBottom w:val="0"/>
                                  <w:divBdr>
                                    <w:top w:val="none" w:sz="0" w:space="0" w:color="auto"/>
                                    <w:left w:val="none" w:sz="0" w:space="0" w:color="auto"/>
                                    <w:bottom w:val="none" w:sz="0" w:space="0" w:color="auto"/>
                                    <w:right w:val="none" w:sz="0" w:space="0" w:color="auto"/>
                                  </w:divBdr>
                                  <w:divsChild>
                                    <w:div w:id="1412387489">
                                      <w:marLeft w:val="0"/>
                                      <w:marRight w:val="0"/>
                                      <w:marTop w:val="0"/>
                                      <w:marBottom w:val="0"/>
                                      <w:divBdr>
                                        <w:top w:val="none" w:sz="0" w:space="0" w:color="auto"/>
                                        <w:left w:val="none" w:sz="0" w:space="0" w:color="auto"/>
                                        <w:bottom w:val="none" w:sz="0" w:space="0" w:color="auto"/>
                                        <w:right w:val="none" w:sz="0" w:space="0" w:color="auto"/>
                                      </w:divBdr>
                                      <w:divsChild>
                                        <w:div w:id="210522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3758221">
      <w:bodyDiv w:val="1"/>
      <w:marLeft w:val="0"/>
      <w:marRight w:val="0"/>
      <w:marTop w:val="0"/>
      <w:marBottom w:val="0"/>
      <w:divBdr>
        <w:top w:val="none" w:sz="0" w:space="0" w:color="auto"/>
        <w:left w:val="none" w:sz="0" w:space="0" w:color="auto"/>
        <w:bottom w:val="none" w:sz="0" w:space="0" w:color="auto"/>
        <w:right w:val="none" w:sz="0" w:space="0" w:color="auto"/>
      </w:divBdr>
      <w:divsChild>
        <w:div w:id="626470515">
          <w:marLeft w:val="432"/>
          <w:marRight w:val="0"/>
          <w:marTop w:val="115"/>
          <w:marBottom w:val="0"/>
          <w:divBdr>
            <w:top w:val="none" w:sz="0" w:space="0" w:color="auto"/>
            <w:left w:val="none" w:sz="0" w:space="0" w:color="auto"/>
            <w:bottom w:val="none" w:sz="0" w:space="0" w:color="auto"/>
            <w:right w:val="none" w:sz="0" w:space="0" w:color="auto"/>
          </w:divBdr>
        </w:div>
        <w:div w:id="2032800791">
          <w:marLeft w:val="432"/>
          <w:marRight w:val="0"/>
          <w:marTop w:val="115"/>
          <w:marBottom w:val="0"/>
          <w:divBdr>
            <w:top w:val="none" w:sz="0" w:space="0" w:color="auto"/>
            <w:left w:val="none" w:sz="0" w:space="0" w:color="auto"/>
            <w:bottom w:val="none" w:sz="0" w:space="0" w:color="auto"/>
            <w:right w:val="none" w:sz="0" w:space="0" w:color="auto"/>
          </w:divBdr>
        </w:div>
        <w:div w:id="1184704833">
          <w:marLeft w:val="432"/>
          <w:marRight w:val="0"/>
          <w:marTop w:val="115"/>
          <w:marBottom w:val="0"/>
          <w:divBdr>
            <w:top w:val="none" w:sz="0" w:space="0" w:color="auto"/>
            <w:left w:val="none" w:sz="0" w:space="0" w:color="auto"/>
            <w:bottom w:val="none" w:sz="0" w:space="0" w:color="auto"/>
            <w:right w:val="none" w:sz="0" w:space="0" w:color="auto"/>
          </w:divBdr>
        </w:div>
      </w:divsChild>
    </w:div>
    <w:div w:id="985014014">
      <w:bodyDiv w:val="1"/>
      <w:marLeft w:val="0"/>
      <w:marRight w:val="0"/>
      <w:marTop w:val="0"/>
      <w:marBottom w:val="0"/>
      <w:divBdr>
        <w:top w:val="none" w:sz="0" w:space="0" w:color="auto"/>
        <w:left w:val="none" w:sz="0" w:space="0" w:color="auto"/>
        <w:bottom w:val="none" w:sz="0" w:space="0" w:color="auto"/>
        <w:right w:val="none" w:sz="0" w:space="0" w:color="auto"/>
      </w:divBdr>
      <w:divsChild>
        <w:div w:id="331445652">
          <w:marLeft w:val="432"/>
          <w:marRight w:val="0"/>
          <w:marTop w:val="125"/>
          <w:marBottom w:val="0"/>
          <w:divBdr>
            <w:top w:val="none" w:sz="0" w:space="0" w:color="auto"/>
            <w:left w:val="none" w:sz="0" w:space="0" w:color="auto"/>
            <w:bottom w:val="none" w:sz="0" w:space="0" w:color="auto"/>
            <w:right w:val="none" w:sz="0" w:space="0" w:color="auto"/>
          </w:divBdr>
        </w:div>
        <w:div w:id="1574437746">
          <w:marLeft w:val="432"/>
          <w:marRight w:val="0"/>
          <w:marTop w:val="125"/>
          <w:marBottom w:val="0"/>
          <w:divBdr>
            <w:top w:val="none" w:sz="0" w:space="0" w:color="auto"/>
            <w:left w:val="none" w:sz="0" w:space="0" w:color="auto"/>
            <w:bottom w:val="none" w:sz="0" w:space="0" w:color="auto"/>
            <w:right w:val="none" w:sz="0" w:space="0" w:color="auto"/>
          </w:divBdr>
        </w:div>
        <w:div w:id="1087461594">
          <w:marLeft w:val="432"/>
          <w:marRight w:val="0"/>
          <w:marTop w:val="125"/>
          <w:marBottom w:val="0"/>
          <w:divBdr>
            <w:top w:val="none" w:sz="0" w:space="0" w:color="auto"/>
            <w:left w:val="none" w:sz="0" w:space="0" w:color="auto"/>
            <w:bottom w:val="none" w:sz="0" w:space="0" w:color="auto"/>
            <w:right w:val="none" w:sz="0" w:space="0" w:color="auto"/>
          </w:divBdr>
        </w:div>
      </w:divsChild>
    </w:div>
    <w:div w:id="989136932">
      <w:bodyDiv w:val="1"/>
      <w:marLeft w:val="0"/>
      <w:marRight w:val="0"/>
      <w:marTop w:val="0"/>
      <w:marBottom w:val="0"/>
      <w:divBdr>
        <w:top w:val="none" w:sz="0" w:space="0" w:color="auto"/>
        <w:left w:val="none" w:sz="0" w:space="0" w:color="auto"/>
        <w:bottom w:val="none" w:sz="0" w:space="0" w:color="auto"/>
        <w:right w:val="none" w:sz="0" w:space="0" w:color="auto"/>
      </w:divBdr>
      <w:divsChild>
        <w:div w:id="1822430335">
          <w:marLeft w:val="432"/>
          <w:marRight w:val="0"/>
          <w:marTop w:val="106"/>
          <w:marBottom w:val="0"/>
          <w:divBdr>
            <w:top w:val="none" w:sz="0" w:space="0" w:color="auto"/>
            <w:left w:val="none" w:sz="0" w:space="0" w:color="auto"/>
            <w:bottom w:val="none" w:sz="0" w:space="0" w:color="auto"/>
            <w:right w:val="none" w:sz="0" w:space="0" w:color="auto"/>
          </w:divBdr>
        </w:div>
        <w:div w:id="1288857786">
          <w:marLeft w:val="432"/>
          <w:marRight w:val="0"/>
          <w:marTop w:val="106"/>
          <w:marBottom w:val="0"/>
          <w:divBdr>
            <w:top w:val="none" w:sz="0" w:space="0" w:color="auto"/>
            <w:left w:val="none" w:sz="0" w:space="0" w:color="auto"/>
            <w:bottom w:val="none" w:sz="0" w:space="0" w:color="auto"/>
            <w:right w:val="none" w:sz="0" w:space="0" w:color="auto"/>
          </w:divBdr>
        </w:div>
        <w:div w:id="1439057372">
          <w:marLeft w:val="432"/>
          <w:marRight w:val="0"/>
          <w:marTop w:val="106"/>
          <w:marBottom w:val="0"/>
          <w:divBdr>
            <w:top w:val="none" w:sz="0" w:space="0" w:color="auto"/>
            <w:left w:val="none" w:sz="0" w:space="0" w:color="auto"/>
            <w:bottom w:val="none" w:sz="0" w:space="0" w:color="auto"/>
            <w:right w:val="none" w:sz="0" w:space="0" w:color="auto"/>
          </w:divBdr>
        </w:div>
        <w:div w:id="901794322">
          <w:marLeft w:val="432"/>
          <w:marRight w:val="0"/>
          <w:marTop w:val="106"/>
          <w:marBottom w:val="0"/>
          <w:divBdr>
            <w:top w:val="none" w:sz="0" w:space="0" w:color="auto"/>
            <w:left w:val="none" w:sz="0" w:space="0" w:color="auto"/>
            <w:bottom w:val="none" w:sz="0" w:space="0" w:color="auto"/>
            <w:right w:val="none" w:sz="0" w:space="0" w:color="auto"/>
          </w:divBdr>
        </w:div>
      </w:divsChild>
    </w:div>
    <w:div w:id="1060833888">
      <w:bodyDiv w:val="1"/>
      <w:marLeft w:val="0"/>
      <w:marRight w:val="0"/>
      <w:marTop w:val="0"/>
      <w:marBottom w:val="0"/>
      <w:divBdr>
        <w:top w:val="none" w:sz="0" w:space="0" w:color="auto"/>
        <w:left w:val="none" w:sz="0" w:space="0" w:color="auto"/>
        <w:bottom w:val="none" w:sz="0" w:space="0" w:color="auto"/>
        <w:right w:val="none" w:sz="0" w:space="0" w:color="auto"/>
      </w:divBdr>
      <w:divsChild>
        <w:div w:id="210389555">
          <w:marLeft w:val="547"/>
          <w:marRight w:val="0"/>
          <w:marTop w:val="134"/>
          <w:marBottom w:val="0"/>
          <w:divBdr>
            <w:top w:val="none" w:sz="0" w:space="0" w:color="auto"/>
            <w:left w:val="none" w:sz="0" w:space="0" w:color="auto"/>
            <w:bottom w:val="none" w:sz="0" w:space="0" w:color="auto"/>
            <w:right w:val="none" w:sz="0" w:space="0" w:color="auto"/>
          </w:divBdr>
        </w:div>
        <w:div w:id="391467345">
          <w:marLeft w:val="547"/>
          <w:marRight w:val="0"/>
          <w:marTop w:val="134"/>
          <w:marBottom w:val="0"/>
          <w:divBdr>
            <w:top w:val="none" w:sz="0" w:space="0" w:color="auto"/>
            <w:left w:val="none" w:sz="0" w:space="0" w:color="auto"/>
            <w:bottom w:val="none" w:sz="0" w:space="0" w:color="auto"/>
            <w:right w:val="none" w:sz="0" w:space="0" w:color="auto"/>
          </w:divBdr>
        </w:div>
        <w:div w:id="990913878">
          <w:marLeft w:val="547"/>
          <w:marRight w:val="0"/>
          <w:marTop w:val="134"/>
          <w:marBottom w:val="0"/>
          <w:divBdr>
            <w:top w:val="none" w:sz="0" w:space="0" w:color="auto"/>
            <w:left w:val="none" w:sz="0" w:space="0" w:color="auto"/>
            <w:bottom w:val="none" w:sz="0" w:space="0" w:color="auto"/>
            <w:right w:val="none" w:sz="0" w:space="0" w:color="auto"/>
          </w:divBdr>
        </w:div>
        <w:div w:id="1938437986">
          <w:marLeft w:val="1166"/>
          <w:marRight w:val="0"/>
          <w:marTop w:val="115"/>
          <w:marBottom w:val="0"/>
          <w:divBdr>
            <w:top w:val="none" w:sz="0" w:space="0" w:color="auto"/>
            <w:left w:val="none" w:sz="0" w:space="0" w:color="auto"/>
            <w:bottom w:val="none" w:sz="0" w:space="0" w:color="auto"/>
            <w:right w:val="none" w:sz="0" w:space="0" w:color="auto"/>
          </w:divBdr>
        </w:div>
        <w:div w:id="1211914538">
          <w:marLeft w:val="1166"/>
          <w:marRight w:val="0"/>
          <w:marTop w:val="115"/>
          <w:marBottom w:val="0"/>
          <w:divBdr>
            <w:top w:val="none" w:sz="0" w:space="0" w:color="auto"/>
            <w:left w:val="none" w:sz="0" w:space="0" w:color="auto"/>
            <w:bottom w:val="none" w:sz="0" w:space="0" w:color="auto"/>
            <w:right w:val="none" w:sz="0" w:space="0" w:color="auto"/>
          </w:divBdr>
        </w:div>
        <w:div w:id="1404253317">
          <w:marLeft w:val="1166"/>
          <w:marRight w:val="0"/>
          <w:marTop w:val="115"/>
          <w:marBottom w:val="0"/>
          <w:divBdr>
            <w:top w:val="none" w:sz="0" w:space="0" w:color="auto"/>
            <w:left w:val="none" w:sz="0" w:space="0" w:color="auto"/>
            <w:bottom w:val="none" w:sz="0" w:space="0" w:color="auto"/>
            <w:right w:val="none" w:sz="0" w:space="0" w:color="auto"/>
          </w:divBdr>
        </w:div>
        <w:div w:id="1727685268">
          <w:marLeft w:val="1166"/>
          <w:marRight w:val="0"/>
          <w:marTop w:val="115"/>
          <w:marBottom w:val="0"/>
          <w:divBdr>
            <w:top w:val="none" w:sz="0" w:space="0" w:color="auto"/>
            <w:left w:val="none" w:sz="0" w:space="0" w:color="auto"/>
            <w:bottom w:val="none" w:sz="0" w:space="0" w:color="auto"/>
            <w:right w:val="none" w:sz="0" w:space="0" w:color="auto"/>
          </w:divBdr>
        </w:div>
        <w:div w:id="1554850208">
          <w:marLeft w:val="1166"/>
          <w:marRight w:val="0"/>
          <w:marTop w:val="115"/>
          <w:marBottom w:val="0"/>
          <w:divBdr>
            <w:top w:val="none" w:sz="0" w:space="0" w:color="auto"/>
            <w:left w:val="none" w:sz="0" w:space="0" w:color="auto"/>
            <w:bottom w:val="none" w:sz="0" w:space="0" w:color="auto"/>
            <w:right w:val="none" w:sz="0" w:space="0" w:color="auto"/>
          </w:divBdr>
        </w:div>
        <w:div w:id="350110951">
          <w:marLeft w:val="1166"/>
          <w:marRight w:val="0"/>
          <w:marTop w:val="115"/>
          <w:marBottom w:val="0"/>
          <w:divBdr>
            <w:top w:val="none" w:sz="0" w:space="0" w:color="auto"/>
            <w:left w:val="none" w:sz="0" w:space="0" w:color="auto"/>
            <w:bottom w:val="none" w:sz="0" w:space="0" w:color="auto"/>
            <w:right w:val="none" w:sz="0" w:space="0" w:color="auto"/>
          </w:divBdr>
        </w:div>
        <w:div w:id="1769081998">
          <w:marLeft w:val="547"/>
          <w:marRight w:val="0"/>
          <w:marTop w:val="134"/>
          <w:marBottom w:val="0"/>
          <w:divBdr>
            <w:top w:val="none" w:sz="0" w:space="0" w:color="auto"/>
            <w:left w:val="none" w:sz="0" w:space="0" w:color="auto"/>
            <w:bottom w:val="none" w:sz="0" w:space="0" w:color="auto"/>
            <w:right w:val="none" w:sz="0" w:space="0" w:color="auto"/>
          </w:divBdr>
        </w:div>
        <w:div w:id="878470347">
          <w:marLeft w:val="1166"/>
          <w:marRight w:val="0"/>
          <w:marTop w:val="96"/>
          <w:marBottom w:val="0"/>
          <w:divBdr>
            <w:top w:val="none" w:sz="0" w:space="0" w:color="auto"/>
            <w:left w:val="none" w:sz="0" w:space="0" w:color="auto"/>
            <w:bottom w:val="none" w:sz="0" w:space="0" w:color="auto"/>
            <w:right w:val="none" w:sz="0" w:space="0" w:color="auto"/>
          </w:divBdr>
        </w:div>
        <w:div w:id="1479765208">
          <w:marLeft w:val="1166"/>
          <w:marRight w:val="0"/>
          <w:marTop w:val="96"/>
          <w:marBottom w:val="0"/>
          <w:divBdr>
            <w:top w:val="none" w:sz="0" w:space="0" w:color="auto"/>
            <w:left w:val="none" w:sz="0" w:space="0" w:color="auto"/>
            <w:bottom w:val="none" w:sz="0" w:space="0" w:color="auto"/>
            <w:right w:val="none" w:sz="0" w:space="0" w:color="auto"/>
          </w:divBdr>
        </w:div>
      </w:divsChild>
    </w:div>
    <w:div w:id="1121268018">
      <w:bodyDiv w:val="1"/>
      <w:marLeft w:val="0"/>
      <w:marRight w:val="0"/>
      <w:marTop w:val="0"/>
      <w:marBottom w:val="0"/>
      <w:divBdr>
        <w:top w:val="none" w:sz="0" w:space="0" w:color="auto"/>
        <w:left w:val="none" w:sz="0" w:space="0" w:color="auto"/>
        <w:bottom w:val="none" w:sz="0" w:space="0" w:color="auto"/>
        <w:right w:val="none" w:sz="0" w:space="0" w:color="auto"/>
      </w:divBdr>
      <w:divsChild>
        <w:div w:id="420955130">
          <w:marLeft w:val="547"/>
          <w:marRight w:val="0"/>
          <w:marTop w:val="154"/>
          <w:marBottom w:val="0"/>
          <w:divBdr>
            <w:top w:val="none" w:sz="0" w:space="0" w:color="auto"/>
            <w:left w:val="none" w:sz="0" w:space="0" w:color="auto"/>
            <w:bottom w:val="none" w:sz="0" w:space="0" w:color="auto"/>
            <w:right w:val="none" w:sz="0" w:space="0" w:color="auto"/>
          </w:divBdr>
        </w:div>
        <w:div w:id="1666392132">
          <w:marLeft w:val="547"/>
          <w:marRight w:val="0"/>
          <w:marTop w:val="154"/>
          <w:marBottom w:val="0"/>
          <w:divBdr>
            <w:top w:val="none" w:sz="0" w:space="0" w:color="auto"/>
            <w:left w:val="none" w:sz="0" w:space="0" w:color="auto"/>
            <w:bottom w:val="none" w:sz="0" w:space="0" w:color="auto"/>
            <w:right w:val="none" w:sz="0" w:space="0" w:color="auto"/>
          </w:divBdr>
        </w:div>
        <w:div w:id="1436902627">
          <w:marLeft w:val="1166"/>
          <w:marRight w:val="0"/>
          <w:marTop w:val="115"/>
          <w:marBottom w:val="0"/>
          <w:divBdr>
            <w:top w:val="none" w:sz="0" w:space="0" w:color="auto"/>
            <w:left w:val="none" w:sz="0" w:space="0" w:color="auto"/>
            <w:bottom w:val="none" w:sz="0" w:space="0" w:color="auto"/>
            <w:right w:val="none" w:sz="0" w:space="0" w:color="auto"/>
          </w:divBdr>
        </w:div>
        <w:div w:id="200170038">
          <w:marLeft w:val="1166"/>
          <w:marRight w:val="0"/>
          <w:marTop w:val="115"/>
          <w:marBottom w:val="0"/>
          <w:divBdr>
            <w:top w:val="none" w:sz="0" w:space="0" w:color="auto"/>
            <w:left w:val="none" w:sz="0" w:space="0" w:color="auto"/>
            <w:bottom w:val="none" w:sz="0" w:space="0" w:color="auto"/>
            <w:right w:val="none" w:sz="0" w:space="0" w:color="auto"/>
          </w:divBdr>
        </w:div>
        <w:div w:id="1634750435">
          <w:marLeft w:val="1166"/>
          <w:marRight w:val="0"/>
          <w:marTop w:val="115"/>
          <w:marBottom w:val="0"/>
          <w:divBdr>
            <w:top w:val="none" w:sz="0" w:space="0" w:color="auto"/>
            <w:left w:val="none" w:sz="0" w:space="0" w:color="auto"/>
            <w:bottom w:val="none" w:sz="0" w:space="0" w:color="auto"/>
            <w:right w:val="none" w:sz="0" w:space="0" w:color="auto"/>
          </w:divBdr>
        </w:div>
        <w:div w:id="1635137756">
          <w:marLeft w:val="547"/>
          <w:marRight w:val="0"/>
          <w:marTop w:val="154"/>
          <w:marBottom w:val="0"/>
          <w:divBdr>
            <w:top w:val="none" w:sz="0" w:space="0" w:color="auto"/>
            <w:left w:val="none" w:sz="0" w:space="0" w:color="auto"/>
            <w:bottom w:val="none" w:sz="0" w:space="0" w:color="auto"/>
            <w:right w:val="none" w:sz="0" w:space="0" w:color="auto"/>
          </w:divBdr>
        </w:div>
        <w:div w:id="1767538268">
          <w:marLeft w:val="1166"/>
          <w:marRight w:val="0"/>
          <w:marTop w:val="115"/>
          <w:marBottom w:val="0"/>
          <w:divBdr>
            <w:top w:val="none" w:sz="0" w:space="0" w:color="auto"/>
            <w:left w:val="none" w:sz="0" w:space="0" w:color="auto"/>
            <w:bottom w:val="none" w:sz="0" w:space="0" w:color="auto"/>
            <w:right w:val="none" w:sz="0" w:space="0" w:color="auto"/>
          </w:divBdr>
        </w:div>
        <w:div w:id="1323195967">
          <w:marLeft w:val="1166"/>
          <w:marRight w:val="0"/>
          <w:marTop w:val="115"/>
          <w:marBottom w:val="0"/>
          <w:divBdr>
            <w:top w:val="none" w:sz="0" w:space="0" w:color="auto"/>
            <w:left w:val="none" w:sz="0" w:space="0" w:color="auto"/>
            <w:bottom w:val="none" w:sz="0" w:space="0" w:color="auto"/>
            <w:right w:val="none" w:sz="0" w:space="0" w:color="auto"/>
          </w:divBdr>
        </w:div>
      </w:divsChild>
    </w:div>
    <w:div w:id="1246114205">
      <w:bodyDiv w:val="1"/>
      <w:marLeft w:val="0"/>
      <w:marRight w:val="0"/>
      <w:marTop w:val="0"/>
      <w:marBottom w:val="0"/>
      <w:divBdr>
        <w:top w:val="none" w:sz="0" w:space="0" w:color="auto"/>
        <w:left w:val="none" w:sz="0" w:space="0" w:color="auto"/>
        <w:bottom w:val="none" w:sz="0" w:space="0" w:color="auto"/>
        <w:right w:val="none" w:sz="0" w:space="0" w:color="auto"/>
      </w:divBdr>
    </w:div>
    <w:div w:id="1246643296">
      <w:bodyDiv w:val="1"/>
      <w:marLeft w:val="0"/>
      <w:marRight w:val="0"/>
      <w:marTop w:val="0"/>
      <w:marBottom w:val="0"/>
      <w:divBdr>
        <w:top w:val="none" w:sz="0" w:space="0" w:color="auto"/>
        <w:left w:val="none" w:sz="0" w:space="0" w:color="auto"/>
        <w:bottom w:val="none" w:sz="0" w:space="0" w:color="auto"/>
        <w:right w:val="none" w:sz="0" w:space="0" w:color="auto"/>
      </w:divBdr>
      <w:divsChild>
        <w:div w:id="526600070">
          <w:marLeft w:val="432"/>
          <w:marRight w:val="0"/>
          <w:marTop w:val="125"/>
          <w:marBottom w:val="0"/>
          <w:divBdr>
            <w:top w:val="none" w:sz="0" w:space="0" w:color="auto"/>
            <w:left w:val="none" w:sz="0" w:space="0" w:color="auto"/>
            <w:bottom w:val="none" w:sz="0" w:space="0" w:color="auto"/>
            <w:right w:val="none" w:sz="0" w:space="0" w:color="auto"/>
          </w:divBdr>
        </w:div>
        <w:div w:id="1840001622">
          <w:marLeft w:val="432"/>
          <w:marRight w:val="0"/>
          <w:marTop w:val="125"/>
          <w:marBottom w:val="0"/>
          <w:divBdr>
            <w:top w:val="none" w:sz="0" w:space="0" w:color="auto"/>
            <w:left w:val="none" w:sz="0" w:space="0" w:color="auto"/>
            <w:bottom w:val="none" w:sz="0" w:space="0" w:color="auto"/>
            <w:right w:val="none" w:sz="0" w:space="0" w:color="auto"/>
          </w:divBdr>
        </w:div>
        <w:div w:id="743339516">
          <w:marLeft w:val="432"/>
          <w:marRight w:val="0"/>
          <w:marTop w:val="125"/>
          <w:marBottom w:val="0"/>
          <w:divBdr>
            <w:top w:val="none" w:sz="0" w:space="0" w:color="auto"/>
            <w:left w:val="none" w:sz="0" w:space="0" w:color="auto"/>
            <w:bottom w:val="none" w:sz="0" w:space="0" w:color="auto"/>
            <w:right w:val="none" w:sz="0" w:space="0" w:color="auto"/>
          </w:divBdr>
        </w:div>
        <w:div w:id="1873572490">
          <w:marLeft w:val="432"/>
          <w:marRight w:val="0"/>
          <w:marTop w:val="125"/>
          <w:marBottom w:val="0"/>
          <w:divBdr>
            <w:top w:val="none" w:sz="0" w:space="0" w:color="auto"/>
            <w:left w:val="none" w:sz="0" w:space="0" w:color="auto"/>
            <w:bottom w:val="none" w:sz="0" w:space="0" w:color="auto"/>
            <w:right w:val="none" w:sz="0" w:space="0" w:color="auto"/>
          </w:divBdr>
        </w:div>
      </w:divsChild>
    </w:div>
    <w:div w:id="1382287417">
      <w:bodyDiv w:val="1"/>
      <w:marLeft w:val="0"/>
      <w:marRight w:val="0"/>
      <w:marTop w:val="0"/>
      <w:marBottom w:val="0"/>
      <w:divBdr>
        <w:top w:val="none" w:sz="0" w:space="0" w:color="auto"/>
        <w:left w:val="none" w:sz="0" w:space="0" w:color="auto"/>
        <w:bottom w:val="none" w:sz="0" w:space="0" w:color="auto"/>
        <w:right w:val="none" w:sz="0" w:space="0" w:color="auto"/>
      </w:divBdr>
    </w:div>
    <w:div w:id="1425032963">
      <w:bodyDiv w:val="1"/>
      <w:marLeft w:val="0"/>
      <w:marRight w:val="0"/>
      <w:marTop w:val="0"/>
      <w:marBottom w:val="0"/>
      <w:divBdr>
        <w:top w:val="none" w:sz="0" w:space="0" w:color="auto"/>
        <w:left w:val="none" w:sz="0" w:space="0" w:color="auto"/>
        <w:bottom w:val="none" w:sz="0" w:space="0" w:color="auto"/>
        <w:right w:val="none" w:sz="0" w:space="0" w:color="auto"/>
      </w:divBdr>
    </w:div>
    <w:div w:id="1559587919">
      <w:bodyDiv w:val="1"/>
      <w:marLeft w:val="0"/>
      <w:marRight w:val="0"/>
      <w:marTop w:val="0"/>
      <w:marBottom w:val="0"/>
      <w:divBdr>
        <w:top w:val="none" w:sz="0" w:space="0" w:color="auto"/>
        <w:left w:val="none" w:sz="0" w:space="0" w:color="auto"/>
        <w:bottom w:val="none" w:sz="0" w:space="0" w:color="auto"/>
        <w:right w:val="none" w:sz="0" w:space="0" w:color="auto"/>
      </w:divBdr>
    </w:div>
    <w:div w:id="1601832583">
      <w:bodyDiv w:val="1"/>
      <w:marLeft w:val="0"/>
      <w:marRight w:val="0"/>
      <w:marTop w:val="0"/>
      <w:marBottom w:val="0"/>
      <w:divBdr>
        <w:top w:val="none" w:sz="0" w:space="0" w:color="auto"/>
        <w:left w:val="none" w:sz="0" w:space="0" w:color="auto"/>
        <w:bottom w:val="none" w:sz="0" w:space="0" w:color="auto"/>
        <w:right w:val="none" w:sz="0" w:space="0" w:color="auto"/>
      </w:divBdr>
    </w:div>
    <w:div w:id="1704406161">
      <w:bodyDiv w:val="1"/>
      <w:marLeft w:val="0"/>
      <w:marRight w:val="0"/>
      <w:marTop w:val="0"/>
      <w:marBottom w:val="0"/>
      <w:divBdr>
        <w:top w:val="none" w:sz="0" w:space="0" w:color="auto"/>
        <w:left w:val="none" w:sz="0" w:space="0" w:color="auto"/>
        <w:bottom w:val="none" w:sz="0" w:space="0" w:color="auto"/>
        <w:right w:val="none" w:sz="0" w:space="0" w:color="auto"/>
      </w:divBdr>
      <w:divsChild>
        <w:div w:id="1217349371">
          <w:marLeft w:val="547"/>
          <w:marRight w:val="0"/>
          <w:marTop w:val="134"/>
          <w:marBottom w:val="0"/>
          <w:divBdr>
            <w:top w:val="none" w:sz="0" w:space="0" w:color="auto"/>
            <w:left w:val="none" w:sz="0" w:space="0" w:color="auto"/>
            <w:bottom w:val="none" w:sz="0" w:space="0" w:color="auto"/>
            <w:right w:val="none" w:sz="0" w:space="0" w:color="auto"/>
          </w:divBdr>
        </w:div>
        <w:div w:id="729691827">
          <w:marLeft w:val="547"/>
          <w:marRight w:val="0"/>
          <w:marTop w:val="134"/>
          <w:marBottom w:val="0"/>
          <w:divBdr>
            <w:top w:val="none" w:sz="0" w:space="0" w:color="auto"/>
            <w:left w:val="none" w:sz="0" w:space="0" w:color="auto"/>
            <w:bottom w:val="none" w:sz="0" w:space="0" w:color="auto"/>
            <w:right w:val="none" w:sz="0" w:space="0" w:color="auto"/>
          </w:divBdr>
        </w:div>
        <w:div w:id="420832813">
          <w:marLeft w:val="547"/>
          <w:marRight w:val="0"/>
          <w:marTop w:val="134"/>
          <w:marBottom w:val="0"/>
          <w:divBdr>
            <w:top w:val="none" w:sz="0" w:space="0" w:color="auto"/>
            <w:left w:val="none" w:sz="0" w:space="0" w:color="auto"/>
            <w:bottom w:val="none" w:sz="0" w:space="0" w:color="auto"/>
            <w:right w:val="none" w:sz="0" w:space="0" w:color="auto"/>
          </w:divBdr>
        </w:div>
        <w:div w:id="1675062394">
          <w:marLeft w:val="2520"/>
          <w:marRight w:val="0"/>
          <w:marTop w:val="86"/>
          <w:marBottom w:val="0"/>
          <w:divBdr>
            <w:top w:val="none" w:sz="0" w:space="0" w:color="auto"/>
            <w:left w:val="none" w:sz="0" w:space="0" w:color="auto"/>
            <w:bottom w:val="none" w:sz="0" w:space="0" w:color="auto"/>
            <w:right w:val="none" w:sz="0" w:space="0" w:color="auto"/>
          </w:divBdr>
        </w:div>
        <w:div w:id="574897720">
          <w:marLeft w:val="2520"/>
          <w:marRight w:val="0"/>
          <w:marTop w:val="86"/>
          <w:marBottom w:val="0"/>
          <w:divBdr>
            <w:top w:val="none" w:sz="0" w:space="0" w:color="auto"/>
            <w:left w:val="none" w:sz="0" w:space="0" w:color="auto"/>
            <w:bottom w:val="none" w:sz="0" w:space="0" w:color="auto"/>
            <w:right w:val="none" w:sz="0" w:space="0" w:color="auto"/>
          </w:divBdr>
        </w:div>
        <w:div w:id="42022588">
          <w:marLeft w:val="2520"/>
          <w:marRight w:val="0"/>
          <w:marTop w:val="86"/>
          <w:marBottom w:val="0"/>
          <w:divBdr>
            <w:top w:val="none" w:sz="0" w:space="0" w:color="auto"/>
            <w:left w:val="none" w:sz="0" w:space="0" w:color="auto"/>
            <w:bottom w:val="none" w:sz="0" w:space="0" w:color="auto"/>
            <w:right w:val="none" w:sz="0" w:space="0" w:color="auto"/>
          </w:divBdr>
        </w:div>
        <w:div w:id="1956134473">
          <w:marLeft w:val="2520"/>
          <w:marRight w:val="0"/>
          <w:marTop w:val="86"/>
          <w:marBottom w:val="0"/>
          <w:divBdr>
            <w:top w:val="none" w:sz="0" w:space="0" w:color="auto"/>
            <w:left w:val="none" w:sz="0" w:space="0" w:color="auto"/>
            <w:bottom w:val="none" w:sz="0" w:space="0" w:color="auto"/>
            <w:right w:val="none" w:sz="0" w:space="0" w:color="auto"/>
          </w:divBdr>
        </w:div>
        <w:div w:id="2119058558">
          <w:marLeft w:val="2520"/>
          <w:marRight w:val="0"/>
          <w:marTop w:val="86"/>
          <w:marBottom w:val="0"/>
          <w:divBdr>
            <w:top w:val="none" w:sz="0" w:space="0" w:color="auto"/>
            <w:left w:val="none" w:sz="0" w:space="0" w:color="auto"/>
            <w:bottom w:val="none" w:sz="0" w:space="0" w:color="auto"/>
            <w:right w:val="none" w:sz="0" w:space="0" w:color="auto"/>
          </w:divBdr>
        </w:div>
        <w:div w:id="1091003333">
          <w:marLeft w:val="2520"/>
          <w:marRight w:val="0"/>
          <w:marTop w:val="86"/>
          <w:marBottom w:val="0"/>
          <w:divBdr>
            <w:top w:val="none" w:sz="0" w:space="0" w:color="auto"/>
            <w:left w:val="none" w:sz="0" w:space="0" w:color="auto"/>
            <w:bottom w:val="none" w:sz="0" w:space="0" w:color="auto"/>
            <w:right w:val="none" w:sz="0" w:space="0" w:color="auto"/>
          </w:divBdr>
        </w:div>
        <w:div w:id="255748527">
          <w:marLeft w:val="547"/>
          <w:marRight w:val="0"/>
          <w:marTop w:val="134"/>
          <w:marBottom w:val="0"/>
          <w:divBdr>
            <w:top w:val="none" w:sz="0" w:space="0" w:color="auto"/>
            <w:left w:val="none" w:sz="0" w:space="0" w:color="auto"/>
            <w:bottom w:val="none" w:sz="0" w:space="0" w:color="auto"/>
            <w:right w:val="none" w:sz="0" w:space="0" w:color="auto"/>
          </w:divBdr>
        </w:div>
        <w:div w:id="2122189841">
          <w:marLeft w:val="547"/>
          <w:marRight w:val="0"/>
          <w:marTop w:val="134"/>
          <w:marBottom w:val="0"/>
          <w:divBdr>
            <w:top w:val="none" w:sz="0" w:space="0" w:color="auto"/>
            <w:left w:val="none" w:sz="0" w:space="0" w:color="auto"/>
            <w:bottom w:val="none" w:sz="0" w:space="0" w:color="auto"/>
            <w:right w:val="none" w:sz="0" w:space="0" w:color="auto"/>
          </w:divBdr>
        </w:div>
      </w:divsChild>
    </w:div>
    <w:div w:id="1794709024">
      <w:bodyDiv w:val="1"/>
      <w:marLeft w:val="0"/>
      <w:marRight w:val="0"/>
      <w:marTop w:val="0"/>
      <w:marBottom w:val="0"/>
      <w:divBdr>
        <w:top w:val="none" w:sz="0" w:space="0" w:color="auto"/>
        <w:left w:val="none" w:sz="0" w:space="0" w:color="auto"/>
        <w:bottom w:val="none" w:sz="0" w:space="0" w:color="auto"/>
        <w:right w:val="none" w:sz="0" w:space="0" w:color="auto"/>
      </w:divBdr>
      <w:divsChild>
        <w:div w:id="1499538452">
          <w:marLeft w:val="547"/>
          <w:marRight w:val="0"/>
          <w:marTop w:val="134"/>
          <w:marBottom w:val="0"/>
          <w:divBdr>
            <w:top w:val="none" w:sz="0" w:space="0" w:color="auto"/>
            <w:left w:val="none" w:sz="0" w:space="0" w:color="auto"/>
            <w:bottom w:val="none" w:sz="0" w:space="0" w:color="auto"/>
            <w:right w:val="none" w:sz="0" w:space="0" w:color="auto"/>
          </w:divBdr>
        </w:div>
        <w:div w:id="928002317">
          <w:marLeft w:val="547"/>
          <w:marRight w:val="0"/>
          <w:marTop w:val="134"/>
          <w:marBottom w:val="0"/>
          <w:divBdr>
            <w:top w:val="none" w:sz="0" w:space="0" w:color="auto"/>
            <w:left w:val="none" w:sz="0" w:space="0" w:color="auto"/>
            <w:bottom w:val="none" w:sz="0" w:space="0" w:color="auto"/>
            <w:right w:val="none" w:sz="0" w:space="0" w:color="auto"/>
          </w:divBdr>
        </w:div>
        <w:div w:id="1232502382">
          <w:marLeft w:val="547"/>
          <w:marRight w:val="0"/>
          <w:marTop w:val="134"/>
          <w:marBottom w:val="0"/>
          <w:divBdr>
            <w:top w:val="none" w:sz="0" w:space="0" w:color="auto"/>
            <w:left w:val="none" w:sz="0" w:space="0" w:color="auto"/>
            <w:bottom w:val="none" w:sz="0" w:space="0" w:color="auto"/>
            <w:right w:val="none" w:sz="0" w:space="0" w:color="auto"/>
          </w:divBdr>
        </w:div>
        <w:div w:id="1616130188">
          <w:marLeft w:val="547"/>
          <w:marRight w:val="0"/>
          <w:marTop w:val="134"/>
          <w:marBottom w:val="0"/>
          <w:divBdr>
            <w:top w:val="none" w:sz="0" w:space="0" w:color="auto"/>
            <w:left w:val="none" w:sz="0" w:space="0" w:color="auto"/>
            <w:bottom w:val="none" w:sz="0" w:space="0" w:color="auto"/>
            <w:right w:val="none" w:sz="0" w:space="0" w:color="auto"/>
          </w:divBdr>
        </w:div>
        <w:div w:id="1988706683">
          <w:marLeft w:val="547"/>
          <w:marRight w:val="0"/>
          <w:marTop w:val="134"/>
          <w:marBottom w:val="0"/>
          <w:divBdr>
            <w:top w:val="none" w:sz="0" w:space="0" w:color="auto"/>
            <w:left w:val="none" w:sz="0" w:space="0" w:color="auto"/>
            <w:bottom w:val="none" w:sz="0" w:space="0" w:color="auto"/>
            <w:right w:val="none" w:sz="0" w:space="0" w:color="auto"/>
          </w:divBdr>
        </w:div>
        <w:div w:id="711809739">
          <w:marLeft w:val="547"/>
          <w:marRight w:val="0"/>
          <w:marTop w:val="134"/>
          <w:marBottom w:val="0"/>
          <w:divBdr>
            <w:top w:val="none" w:sz="0" w:space="0" w:color="auto"/>
            <w:left w:val="none" w:sz="0" w:space="0" w:color="auto"/>
            <w:bottom w:val="none" w:sz="0" w:space="0" w:color="auto"/>
            <w:right w:val="none" w:sz="0" w:space="0" w:color="auto"/>
          </w:divBdr>
        </w:div>
        <w:div w:id="1108044719">
          <w:marLeft w:val="547"/>
          <w:marRight w:val="0"/>
          <w:marTop w:val="134"/>
          <w:marBottom w:val="0"/>
          <w:divBdr>
            <w:top w:val="none" w:sz="0" w:space="0" w:color="auto"/>
            <w:left w:val="none" w:sz="0" w:space="0" w:color="auto"/>
            <w:bottom w:val="none" w:sz="0" w:space="0" w:color="auto"/>
            <w:right w:val="none" w:sz="0" w:space="0" w:color="auto"/>
          </w:divBdr>
        </w:div>
        <w:div w:id="1022972504">
          <w:marLeft w:val="547"/>
          <w:marRight w:val="0"/>
          <w:marTop w:val="134"/>
          <w:marBottom w:val="0"/>
          <w:divBdr>
            <w:top w:val="none" w:sz="0" w:space="0" w:color="auto"/>
            <w:left w:val="none" w:sz="0" w:space="0" w:color="auto"/>
            <w:bottom w:val="none" w:sz="0" w:space="0" w:color="auto"/>
            <w:right w:val="none" w:sz="0" w:space="0" w:color="auto"/>
          </w:divBdr>
        </w:div>
        <w:div w:id="416363153">
          <w:marLeft w:val="547"/>
          <w:marRight w:val="0"/>
          <w:marTop w:val="134"/>
          <w:marBottom w:val="0"/>
          <w:divBdr>
            <w:top w:val="none" w:sz="0" w:space="0" w:color="auto"/>
            <w:left w:val="none" w:sz="0" w:space="0" w:color="auto"/>
            <w:bottom w:val="none" w:sz="0" w:space="0" w:color="auto"/>
            <w:right w:val="none" w:sz="0" w:space="0" w:color="auto"/>
          </w:divBdr>
        </w:div>
      </w:divsChild>
    </w:div>
    <w:div w:id="1810517317">
      <w:bodyDiv w:val="1"/>
      <w:marLeft w:val="0"/>
      <w:marRight w:val="0"/>
      <w:marTop w:val="0"/>
      <w:marBottom w:val="0"/>
      <w:divBdr>
        <w:top w:val="none" w:sz="0" w:space="0" w:color="auto"/>
        <w:left w:val="none" w:sz="0" w:space="0" w:color="auto"/>
        <w:bottom w:val="none" w:sz="0" w:space="0" w:color="auto"/>
        <w:right w:val="none" w:sz="0" w:space="0" w:color="auto"/>
      </w:divBdr>
      <w:divsChild>
        <w:div w:id="797915457">
          <w:marLeft w:val="432"/>
          <w:marRight w:val="0"/>
          <w:marTop w:val="125"/>
          <w:marBottom w:val="0"/>
          <w:divBdr>
            <w:top w:val="none" w:sz="0" w:space="0" w:color="auto"/>
            <w:left w:val="none" w:sz="0" w:space="0" w:color="auto"/>
            <w:bottom w:val="none" w:sz="0" w:space="0" w:color="auto"/>
            <w:right w:val="none" w:sz="0" w:space="0" w:color="auto"/>
          </w:divBdr>
        </w:div>
        <w:div w:id="248003405">
          <w:marLeft w:val="432"/>
          <w:marRight w:val="0"/>
          <w:marTop w:val="125"/>
          <w:marBottom w:val="0"/>
          <w:divBdr>
            <w:top w:val="none" w:sz="0" w:space="0" w:color="auto"/>
            <w:left w:val="none" w:sz="0" w:space="0" w:color="auto"/>
            <w:bottom w:val="none" w:sz="0" w:space="0" w:color="auto"/>
            <w:right w:val="none" w:sz="0" w:space="0" w:color="auto"/>
          </w:divBdr>
        </w:div>
        <w:div w:id="456029794">
          <w:marLeft w:val="432"/>
          <w:marRight w:val="0"/>
          <w:marTop w:val="125"/>
          <w:marBottom w:val="0"/>
          <w:divBdr>
            <w:top w:val="none" w:sz="0" w:space="0" w:color="auto"/>
            <w:left w:val="none" w:sz="0" w:space="0" w:color="auto"/>
            <w:bottom w:val="none" w:sz="0" w:space="0" w:color="auto"/>
            <w:right w:val="none" w:sz="0" w:space="0" w:color="auto"/>
          </w:divBdr>
        </w:div>
        <w:div w:id="1040326138">
          <w:marLeft w:val="432"/>
          <w:marRight w:val="0"/>
          <w:marTop w:val="125"/>
          <w:marBottom w:val="0"/>
          <w:divBdr>
            <w:top w:val="none" w:sz="0" w:space="0" w:color="auto"/>
            <w:left w:val="none" w:sz="0" w:space="0" w:color="auto"/>
            <w:bottom w:val="none" w:sz="0" w:space="0" w:color="auto"/>
            <w:right w:val="none" w:sz="0" w:space="0" w:color="auto"/>
          </w:divBdr>
        </w:div>
        <w:div w:id="404646926">
          <w:marLeft w:val="432"/>
          <w:marRight w:val="0"/>
          <w:marTop w:val="125"/>
          <w:marBottom w:val="0"/>
          <w:divBdr>
            <w:top w:val="none" w:sz="0" w:space="0" w:color="auto"/>
            <w:left w:val="none" w:sz="0" w:space="0" w:color="auto"/>
            <w:bottom w:val="none" w:sz="0" w:space="0" w:color="auto"/>
            <w:right w:val="none" w:sz="0" w:space="0" w:color="auto"/>
          </w:divBdr>
        </w:div>
      </w:divsChild>
    </w:div>
    <w:div w:id="1870414381">
      <w:bodyDiv w:val="1"/>
      <w:marLeft w:val="0"/>
      <w:marRight w:val="0"/>
      <w:marTop w:val="0"/>
      <w:marBottom w:val="0"/>
      <w:divBdr>
        <w:top w:val="none" w:sz="0" w:space="0" w:color="auto"/>
        <w:left w:val="none" w:sz="0" w:space="0" w:color="auto"/>
        <w:bottom w:val="none" w:sz="0" w:space="0" w:color="auto"/>
        <w:right w:val="none" w:sz="0" w:space="0" w:color="auto"/>
      </w:divBdr>
      <w:divsChild>
        <w:div w:id="778909100">
          <w:marLeft w:val="432"/>
          <w:marRight w:val="0"/>
          <w:marTop w:val="125"/>
          <w:marBottom w:val="0"/>
          <w:divBdr>
            <w:top w:val="none" w:sz="0" w:space="0" w:color="auto"/>
            <w:left w:val="none" w:sz="0" w:space="0" w:color="auto"/>
            <w:bottom w:val="none" w:sz="0" w:space="0" w:color="auto"/>
            <w:right w:val="none" w:sz="0" w:space="0" w:color="auto"/>
          </w:divBdr>
        </w:div>
        <w:div w:id="735859744">
          <w:marLeft w:val="432"/>
          <w:marRight w:val="0"/>
          <w:marTop w:val="125"/>
          <w:marBottom w:val="0"/>
          <w:divBdr>
            <w:top w:val="none" w:sz="0" w:space="0" w:color="auto"/>
            <w:left w:val="none" w:sz="0" w:space="0" w:color="auto"/>
            <w:bottom w:val="none" w:sz="0" w:space="0" w:color="auto"/>
            <w:right w:val="none" w:sz="0" w:space="0" w:color="auto"/>
          </w:divBdr>
        </w:div>
      </w:divsChild>
    </w:div>
    <w:div w:id="1881236897">
      <w:bodyDiv w:val="1"/>
      <w:marLeft w:val="0"/>
      <w:marRight w:val="0"/>
      <w:marTop w:val="0"/>
      <w:marBottom w:val="0"/>
      <w:divBdr>
        <w:top w:val="none" w:sz="0" w:space="0" w:color="auto"/>
        <w:left w:val="none" w:sz="0" w:space="0" w:color="auto"/>
        <w:bottom w:val="none" w:sz="0" w:space="0" w:color="auto"/>
        <w:right w:val="none" w:sz="0" w:space="0" w:color="auto"/>
      </w:divBdr>
    </w:div>
    <w:div w:id="1987586596">
      <w:bodyDiv w:val="1"/>
      <w:marLeft w:val="0"/>
      <w:marRight w:val="0"/>
      <w:marTop w:val="0"/>
      <w:marBottom w:val="0"/>
      <w:divBdr>
        <w:top w:val="none" w:sz="0" w:space="0" w:color="auto"/>
        <w:left w:val="none" w:sz="0" w:space="0" w:color="auto"/>
        <w:bottom w:val="none" w:sz="0" w:space="0" w:color="auto"/>
        <w:right w:val="none" w:sz="0" w:space="0" w:color="auto"/>
      </w:divBdr>
      <w:divsChild>
        <w:div w:id="89670420">
          <w:marLeft w:val="547"/>
          <w:marRight w:val="0"/>
          <w:marTop w:val="154"/>
          <w:marBottom w:val="0"/>
          <w:divBdr>
            <w:top w:val="none" w:sz="0" w:space="0" w:color="auto"/>
            <w:left w:val="none" w:sz="0" w:space="0" w:color="auto"/>
            <w:bottom w:val="none" w:sz="0" w:space="0" w:color="auto"/>
            <w:right w:val="none" w:sz="0" w:space="0" w:color="auto"/>
          </w:divBdr>
        </w:div>
        <w:div w:id="2053995330">
          <w:marLeft w:val="547"/>
          <w:marRight w:val="0"/>
          <w:marTop w:val="154"/>
          <w:marBottom w:val="0"/>
          <w:divBdr>
            <w:top w:val="none" w:sz="0" w:space="0" w:color="auto"/>
            <w:left w:val="none" w:sz="0" w:space="0" w:color="auto"/>
            <w:bottom w:val="none" w:sz="0" w:space="0" w:color="auto"/>
            <w:right w:val="none" w:sz="0" w:space="0" w:color="auto"/>
          </w:divBdr>
        </w:div>
        <w:div w:id="881550502">
          <w:marLeft w:val="547"/>
          <w:marRight w:val="0"/>
          <w:marTop w:val="154"/>
          <w:marBottom w:val="0"/>
          <w:divBdr>
            <w:top w:val="none" w:sz="0" w:space="0" w:color="auto"/>
            <w:left w:val="none" w:sz="0" w:space="0" w:color="auto"/>
            <w:bottom w:val="none" w:sz="0" w:space="0" w:color="auto"/>
            <w:right w:val="none" w:sz="0" w:space="0" w:color="auto"/>
          </w:divBdr>
        </w:div>
        <w:div w:id="1739014392">
          <w:marLeft w:val="2520"/>
          <w:marRight w:val="0"/>
          <w:marTop w:val="173"/>
          <w:marBottom w:val="0"/>
          <w:divBdr>
            <w:top w:val="none" w:sz="0" w:space="0" w:color="auto"/>
            <w:left w:val="none" w:sz="0" w:space="0" w:color="auto"/>
            <w:bottom w:val="none" w:sz="0" w:space="0" w:color="auto"/>
            <w:right w:val="none" w:sz="0" w:space="0" w:color="auto"/>
          </w:divBdr>
        </w:div>
        <w:div w:id="373432495">
          <w:marLeft w:val="2520"/>
          <w:marRight w:val="0"/>
          <w:marTop w:val="173"/>
          <w:marBottom w:val="0"/>
          <w:divBdr>
            <w:top w:val="none" w:sz="0" w:space="0" w:color="auto"/>
            <w:left w:val="none" w:sz="0" w:space="0" w:color="auto"/>
            <w:bottom w:val="none" w:sz="0" w:space="0" w:color="auto"/>
            <w:right w:val="none" w:sz="0" w:space="0" w:color="auto"/>
          </w:divBdr>
        </w:div>
      </w:divsChild>
    </w:div>
    <w:div w:id="2014019306">
      <w:bodyDiv w:val="1"/>
      <w:marLeft w:val="0"/>
      <w:marRight w:val="0"/>
      <w:marTop w:val="0"/>
      <w:marBottom w:val="0"/>
      <w:divBdr>
        <w:top w:val="none" w:sz="0" w:space="0" w:color="auto"/>
        <w:left w:val="none" w:sz="0" w:space="0" w:color="auto"/>
        <w:bottom w:val="none" w:sz="0" w:space="0" w:color="auto"/>
        <w:right w:val="none" w:sz="0" w:space="0" w:color="auto"/>
      </w:divBdr>
      <w:divsChild>
        <w:div w:id="647711253">
          <w:marLeft w:val="432"/>
          <w:marRight w:val="0"/>
          <w:marTop w:val="115"/>
          <w:marBottom w:val="0"/>
          <w:divBdr>
            <w:top w:val="none" w:sz="0" w:space="0" w:color="auto"/>
            <w:left w:val="none" w:sz="0" w:space="0" w:color="auto"/>
            <w:bottom w:val="none" w:sz="0" w:space="0" w:color="auto"/>
            <w:right w:val="none" w:sz="0" w:space="0" w:color="auto"/>
          </w:divBdr>
        </w:div>
        <w:div w:id="394275890">
          <w:marLeft w:val="432"/>
          <w:marRight w:val="0"/>
          <w:marTop w:val="115"/>
          <w:marBottom w:val="0"/>
          <w:divBdr>
            <w:top w:val="none" w:sz="0" w:space="0" w:color="auto"/>
            <w:left w:val="none" w:sz="0" w:space="0" w:color="auto"/>
            <w:bottom w:val="none" w:sz="0" w:space="0" w:color="auto"/>
            <w:right w:val="none" w:sz="0" w:space="0" w:color="auto"/>
          </w:divBdr>
        </w:div>
        <w:div w:id="399401537">
          <w:marLeft w:val="432"/>
          <w:marRight w:val="0"/>
          <w:marTop w:val="115"/>
          <w:marBottom w:val="0"/>
          <w:divBdr>
            <w:top w:val="none" w:sz="0" w:space="0" w:color="auto"/>
            <w:left w:val="none" w:sz="0" w:space="0" w:color="auto"/>
            <w:bottom w:val="none" w:sz="0" w:space="0" w:color="auto"/>
            <w:right w:val="none" w:sz="0" w:space="0" w:color="auto"/>
          </w:divBdr>
        </w:div>
        <w:div w:id="50739864">
          <w:marLeft w:val="432"/>
          <w:marRight w:val="0"/>
          <w:marTop w:val="115"/>
          <w:marBottom w:val="0"/>
          <w:divBdr>
            <w:top w:val="none" w:sz="0" w:space="0" w:color="auto"/>
            <w:left w:val="none" w:sz="0" w:space="0" w:color="auto"/>
            <w:bottom w:val="none" w:sz="0" w:space="0" w:color="auto"/>
            <w:right w:val="none" w:sz="0" w:space="0" w:color="auto"/>
          </w:divBdr>
        </w:div>
      </w:divsChild>
    </w:div>
    <w:div w:id="2017606979">
      <w:bodyDiv w:val="1"/>
      <w:marLeft w:val="0"/>
      <w:marRight w:val="0"/>
      <w:marTop w:val="0"/>
      <w:marBottom w:val="0"/>
      <w:divBdr>
        <w:top w:val="none" w:sz="0" w:space="0" w:color="auto"/>
        <w:left w:val="none" w:sz="0" w:space="0" w:color="auto"/>
        <w:bottom w:val="none" w:sz="0" w:space="0" w:color="auto"/>
        <w:right w:val="none" w:sz="0" w:space="0" w:color="auto"/>
      </w:divBdr>
    </w:div>
    <w:div w:id="2042778757">
      <w:bodyDiv w:val="1"/>
      <w:marLeft w:val="0"/>
      <w:marRight w:val="0"/>
      <w:marTop w:val="0"/>
      <w:marBottom w:val="0"/>
      <w:divBdr>
        <w:top w:val="none" w:sz="0" w:space="0" w:color="auto"/>
        <w:left w:val="none" w:sz="0" w:space="0" w:color="auto"/>
        <w:bottom w:val="none" w:sz="0" w:space="0" w:color="auto"/>
        <w:right w:val="none" w:sz="0" w:space="0" w:color="auto"/>
      </w:divBdr>
      <w:divsChild>
        <w:div w:id="943611338">
          <w:marLeft w:val="547"/>
          <w:marRight w:val="0"/>
          <w:marTop w:val="0"/>
          <w:marBottom w:val="0"/>
          <w:divBdr>
            <w:top w:val="none" w:sz="0" w:space="0" w:color="auto"/>
            <w:left w:val="none" w:sz="0" w:space="0" w:color="auto"/>
            <w:bottom w:val="none" w:sz="0" w:space="0" w:color="auto"/>
            <w:right w:val="none" w:sz="0" w:space="0" w:color="auto"/>
          </w:divBdr>
        </w:div>
        <w:div w:id="643395101">
          <w:marLeft w:val="1627"/>
          <w:marRight w:val="0"/>
          <w:marTop w:val="0"/>
          <w:marBottom w:val="0"/>
          <w:divBdr>
            <w:top w:val="none" w:sz="0" w:space="0" w:color="auto"/>
            <w:left w:val="none" w:sz="0" w:space="0" w:color="auto"/>
            <w:bottom w:val="none" w:sz="0" w:space="0" w:color="auto"/>
            <w:right w:val="none" w:sz="0" w:space="0" w:color="auto"/>
          </w:divBdr>
        </w:div>
      </w:divsChild>
    </w:div>
    <w:div w:id="2044285594">
      <w:bodyDiv w:val="1"/>
      <w:marLeft w:val="0"/>
      <w:marRight w:val="0"/>
      <w:marTop w:val="0"/>
      <w:marBottom w:val="0"/>
      <w:divBdr>
        <w:top w:val="none" w:sz="0" w:space="0" w:color="auto"/>
        <w:left w:val="none" w:sz="0" w:space="0" w:color="auto"/>
        <w:bottom w:val="none" w:sz="0" w:space="0" w:color="auto"/>
        <w:right w:val="none" w:sz="0" w:space="0" w:color="auto"/>
      </w:divBdr>
      <w:divsChild>
        <w:div w:id="1571571470">
          <w:marLeft w:val="547"/>
          <w:marRight w:val="0"/>
          <w:marTop w:val="192"/>
          <w:marBottom w:val="0"/>
          <w:divBdr>
            <w:top w:val="none" w:sz="0" w:space="0" w:color="auto"/>
            <w:left w:val="none" w:sz="0" w:space="0" w:color="auto"/>
            <w:bottom w:val="none" w:sz="0" w:space="0" w:color="auto"/>
            <w:right w:val="none" w:sz="0" w:space="0" w:color="auto"/>
          </w:divBdr>
        </w:div>
      </w:divsChild>
    </w:div>
    <w:div w:id="209534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7ED4BE-AC2E-4C4B-AE35-2FE1A5D8F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9</Pages>
  <Words>2283</Words>
  <Characters>13018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Cavan County Council</Company>
  <LinksUpToDate>false</LinksUpToDate>
  <CharactersWithSpaces>15271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Knowd</dc:creator>
  <cp:lastModifiedBy>oconaty</cp:lastModifiedBy>
  <cp:revision>9</cp:revision>
  <cp:lastPrinted>2017-05-10T14:06:00Z</cp:lastPrinted>
  <dcterms:created xsi:type="dcterms:W3CDTF">2017-02-17T15:38:00Z</dcterms:created>
  <dcterms:modified xsi:type="dcterms:W3CDTF">2017-05-10T14:15:00Z</dcterms:modified>
</cp:coreProperties>
</file>