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F52A" w14:textId="2195FEEA" w:rsidR="00DC698D" w:rsidRDefault="00CA6CF9" w:rsidP="00E772B8">
      <w:pPr>
        <w:pStyle w:val="NoSpacing"/>
      </w:pPr>
      <w:r>
        <w:t>.</w:t>
      </w:r>
    </w:p>
    <w:p w14:paraId="75852F3C" w14:textId="77777777" w:rsidR="00DC698D" w:rsidRDefault="00DC698D">
      <w:r w:rsidRPr="00DC698D">
        <w:rPr>
          <w:noProof/>
          <w:lang w:eastAsia="en-IE"/>
        </w:rPr>
        <w:drawing>
          <wp:inline distT="0" distB="0" distL="0" distR="0" wp14:anchorId="78600E7F" wp14:editId="18191174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20EFB" w14:textId="77777777" w:rsidR="00DC698D" w:rsidRPr="00A303A1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County Council</w:t>
      </w:r>
    </w:p>
    <w:p w14:paraId="5FB56229" w14:textId="77777777" w:rsidR="00DC698D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Belturbet Municipal District</w:t>
      </w:r>
    </w:p>
    <w:p w14:paraId="2CC0F2ED" w14:textId="77777777" w:rsidR="000D46E5" w:rsidRPr="00A303A1" w:rsidRDefault="000D46E5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IE"/>
        </w:rPr>
      </w:pPr>
    </w:p>
    <w:p w14:paraId="74A31B1F" w14:textId="297CE70F" w:rsidR="00DC698D" w:rsidRPr="00A303A1" w:rsidRDefault="00F82D94" w:rsidP="00DC698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1</w:t>
      </w:r>
      <w:r w:rsidR="00487DC7">
        <w:rPr>
          <w:rFonts w:ascii="Arial" w:eastAsia="Times New Roman" w:hAnsi="Arial" w:cs="Arial"/>
          <w:sz w:val="24"/>
          <w:szCs w:val="24"/>
          <w:lang w:val="en-US"/>
        </w:rPr>
        <w:t>3</w:t>
      </w:r>
      <w:r w:rsidR="003A2153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 xml:space="preserve"> </w:t>
      </w:r>
      <w:r w:rsidR="003A2153">
        <w:rPr>
          <w:rFonts w:ascii="Arial" w:eastAsia="Times New Roman" w:hAnsi="Arial" w:cs="Arial"/>
          <w:sz w:val="24"/>
          <w:szCs w:val="24"/>
          <w:lang w:val="en-US"/>
        </w:rPr>
        <w:t>March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0D46E5">
        <w:rPr>
          <w:rFonts w:ascii="Arial" w:eastAsia="Times New Roman" w:hAnsi="Arial" w:cs="Arial"/>
          <w:sz w:val="24"/>
          <w:szCs w:val="24"/>
          <w:lang w:val="en-US"/>
        </w:rPr>
        <w:t>2024</w:t>
      </w:r>
    </w:p>
    <w:p w14:paraId="305478BC" w14:textId="77777777" w:rsidR="00DC698D" w:rsidRPr="00A303A1" w:rsidRDefault="00DC698D" w:rsidP="00DC698D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3A8A388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US"/>
        </w:rPr>
        <w:t>To Cathaoirleach and Each Member of The Cavan Belturbet Municipal District</w:t>
      </w:r>
    </w:p>
    <w:p w14:paraId="67966D13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E3557C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proofErr w:type="spellStart"/>
      <w:r w:rsidRPr="00A303A1">
        <w:rPr>
          <w:rFonts w:ascii="Arial" w:eastAsia="Times New Roman" w:hAnsi="Arial" w:cs="Arial"/>
          <w:sz w:val="24"/>
          <w:szCs w:val="24"/>
          <w:lang w:val="en-US"/>
        </w:rPr>
        <w:t>Councillor</w:t>
      </w:r>
      <w:proofErr w:type="spellEnd"/>
    </w:p>
    <w:p w14:paraId="7C5338E1" w14:textId="5ECAFD9D" w:rsidR="00DC698D" w:rsidRPr="00A303A1" w:rsidRDefault="00DC698D" w:rsidP="00DC698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115040">
        <w:rPr>
          <w:rFonts w:ascii="Arial" w:eastAsia="Times New Roman" w:hAnsi="Arial" w:cs="Arial"/>
          <w:sz w:val="24"/>
          <w:szCs w:val="24"/>
          <w:lang w:val="en-US"/>
        </w:rPr>
        <w:t>next meeting</w:t>
      </w:r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 of Cavan Belturbet Municipal District will be held in</w:t>
      </w:r>
      <w:r w:rsidR="00BB24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A67E5">
        <w:rPr>
          <w:rFonts w:ascii="Arial" w:eastAsia="Times New Roman" w:hAnsi="Arial" w:cs="Arial"/>
          <w:sz w:val="24"/>
          <w:szCs w:val="24"/>
          <w:lang w:val="en-US"/>
        </w:rPr>
        <w:t>Templeport</w:t>
      </w:r>
      <w:proofErr w:type="spellEnd"/>
      <w:r w:rsidR="00DA67E5">
        <w:rPr>
          <w:rFonts w:ascii="Arial" w:eastAsia="Times New Roman" w:hAnsi="Arial" w:cs="Arial"/>
          <w:sz w:val="24"/>
          <w:szCs w:val="24"/>
          <w:lang w:val="en-US"/>
        </w:rPr>
        <w:t xml:space="preserve"> Community Centre.</w:t>
      </w:r>
    </w:p>
    <w:p w14:paraId="4024E0BF" w14:textId="1314F22B" w:rsidR="00DC698D" w:rsidRPr="00A303A1" w:rsidRDefault="00DC698D" w:rsidP="00DC69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A303A1">
        <w:rPr>
          <w:rFonts w:ascii="Arial" w:eastAsia="Calibri" w:hAnsi="Arial" w:cs="Arial"/>
          <w:sz w:val="24"/>
          <w:szCs w:val="24"/>
          <w:lang w:eastAsia="en-IE"/>
        </w:rPr>
        <w:t>On</w:t>
      </w:r>
      <w:r w:rsidR="00F82D94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DA67E5">
        <w:rPr>
          <w:rFonts w:ascii="Arial" w:eastAsia="Calibri" w:hAnsi="Arial" w:cs="Arial"/>
          <w:sz w:val="24"/>
          <w:szCs w:val="24"/>
          <w:lang w:eastAsia="en-IE"/>
        </w:rPr>
        <w:t>Tuesday</w:t>
      </w:r>
      <w:r w:rsidR="00F82D94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DA67E5">
        <w:rPr>
          <w:rFonts w:ascii="Arial" w:eastAsia="Calibri" w:hAnsi="Arial" w:cs="Arial"/>
          <w:sz w:val="24"/>
          <w:szCs w:val="24"/>
          <w:lang w:eastAsia="en-IE"/>
        </w:rPr>
        <w:t>19</w:t>
      </w:r>
      <w:r w:rsidR="00DA67E5" w:rsidRPr="00DA67E5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th</w:t>
      </w:r>
      <w:r w:rsidR="00DA67E5">
        <w:rPr>
          <w:rFonts w:ascii="Arial" w:eastAsia="Calibri" w:hAnsi="Arial" w:cs="Arial"/>
          <w:sz w:val="24"/>
          <w:szCs w:val="24"/>
          <w:lang w:eastAsia="en-IE"/>
        </w:rPr>
        <w:t xml:space="preserve"> March</w:t>
      </w:r>
      <w:r w:rsidR="00F82D94">
        <w:rPr>
          <w:rFonts w:ascii="Arial" w:eastAsia="Calibri" w:hAnsi="Arial" w:cs="Arial"/>
          <w:sz w:val="24"/>
          <w:szCs w:val="24"/>
          <w:lang w:eastAsia="en-IE"/>
        </w:rPr>
        <w:t xml:space="preserve"> at 3.</w:t>
      </w:r>
      <w:r w:rsidR="00DA67E5">
        <w:rPr>
          <w:rFonts w:ascii="Arial" w:eastAsia="Calibri" w:hAnsi="Arial" w:cs="Arial"/>
          <w:sz w:val="24"/>
          <w:szCs w:val="24"/>
          <w:lang w:eastAsia="en-IE"/>
        </w:rPr>
        <w:t xml:space="preserve">00 </w:t>
      </w:r>
      <w:r w:rsidR="00FF091F">
        <w:rPr>
          <w:rFonts w:ascii="Arial" w:eastAsia="Calibri" w:hAnsi="Arial" w:cs="Arial"/>
          <w:sz w:val="24"/>
          <w:szCs w:val="24"/>
          <w:lang w:eastAsia="en-IE"/>
        </w:rPr>
        <w:t>pm</w:t>
      </w:r>
      <w:r w:rsidR="000D46E5">
        <w:rPr>
          <w:rFonts w:ascii="Arial" w:eastAsia="Calibri" w:hAnsi="Arial" w:cs="Arial"/>
          <w:sz w:val="24"/>
          <w:szCs w:val="24"/>
          <w:lang w:eastAsia="en-IE"/>
        </w:rPr>
        <w:t>.</w:t>
      </w:r>
    </w:p>
    <w:p w14:paraId="61CED4A7" w14:textId="77777777" w:rsidR="00DC698D" w:rsidRPr="00A303A1" w:rsidRDefault="00DC698D" w:rsidP="00DC698D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C0FFA1" w14:textId="027B217C" w:rsidR="00DC698D" w:rsidRPr="00A303A1" w:rsidRDefault="00FF091F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A303A1">
        <w:rPr>
          <w:rFonts w:ascii="Arial" w:eastAsia="Times New Roman" w:hAnsi="Arial" w:cs="Arial"/>
          <w:sz w:val="24"/>
          <w:szCs w:val="24"/>
          <w:lang w:val="en-US" w:eastAsia="en-IE"/>
        </w:rPr>
        <w:t>The agenda</w:t>
      </w:r>
      <w:r w:rsidR="00DC698D" w:rsidRPr="00A303A1">
        <w:rPr>
          <w:rFonts w:ascii="Arial" w:eastAsia="Times New Roman" w:hAnsi="Arial" w:cs="Arial"/>
          <w:sz w:val="24"/>
          <w:szCs w:val="24"/>
          <w:lang w:val="en-US" w:eastAsia="en-IE"/>
        </w:rPr>
        <w:t xml:space="preserve"> is overleaf.</w:t>
      </w:r>
    </w:p>
    <w:p w14:paraId="451BB215" w14:textId="77777777" w:rsidR="00DC698D" w:rsidRPr="00A303A1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528BAD5D" w14:textId="77777777" w:rsidR="00DC698D" w:rsidRPr="00A303A1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5386AB8A" w14:textId="77777777" w:rsidR="00DC698D" w:rsidRPr="00A303A1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706FB668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</w:p>
    <w:p w14:paraId="08B5957E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A303A1">
        <w:rPr>
          <w:rFonts w:ascii="Arial" w:eastAsia="Times New Roman" w:hAnsi="Arial" w:cs="Arial"/>
          <w:sz w:val="24"/>
          <w:szCs w:val="24"/>
          <w:lang w:val="en-GB" w:eastAsia="en-IE"/>
        </w:rPr>
        <w:t xml:space="preserve"> </w:t>
      </w:r>
    </w:p>
    <w:p w14:paraId="3934B0DB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A303A1">
        <w:rPr>
          <w:rFonts w:ascii="Arial" w:eastAsia="Times New Roman" w:hAnsi="Arial" w:cs="Arial"/>
          <w:sz w:val="24"/>
          <w:szCs w:val="24"/>
          <w:lang w:val="en-GB" w:eastAsia="en-IE"/>
        </w:rPr>
        <w:t>__________________</w:t>
      </w:r>
    </w:p>
    <w:p w14:paraId="3571903C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GB" w:eastAsia="en-IE"/>
        </w:rPr>
        <w:t>Meetings Administrator</w:t>
      </w:r>
    </w:p>
    <w:p w14:paraId="60B71CFF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6BE03C40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14744662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4BBCDD11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2779A93F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15EA816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A303A1">
        <w:rPr>
          <w:rFonts w:ascii="Arial" w:hAnsi="Arial" w:cs="Arial"/>
          <w:noProof/>
          <w:sz w:val="24"/>
          <w:szCs w:val="24"/>
          <w:lang w:eastAsia="en-IE"/>
        </w:rPr>
        <w:lastRenderedPageBreak/>
        <w:drawing>
          <wp:inline distT="0" distB="0" distL="0" distR="0" wp14:anchorId="14BF5799" wp14:editId="0B9054DD">
            <wp:extent cx="1088675" cy="1266825"/>
            <wp:effectExtent l="0" t="0" r="0" b="0"/>
            <wp:docPr id="2" name="Picture 2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116F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EA0A712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436110E" w14:textId="77777777" w:rsidR="00DC698D" w:rsidRPr="0006369C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06369C">
        <w:rPr>
          <w:rFonts w:ascii="Arial" w:eastAsia="Times New Roman" w:hAnsi="Arial" w:cs="Arial"/>
          <w:b/>
          <w:sz w:val="24"/>
          <w:szCs w:val="24"/>
          <w:lang w:eastAsia="en-IE"/>
        </w:rPr>
        <w:t>A G E N D A/ CLÁR</w:t>
      </w:r>
    </w:p>
    <w:p w14:paraId="488EFC38" w14:textId="2142BDCF" w:rsidR="0006369C" w:rsidRPr="0006369C" w:rsidRDefault="0006369C" w:rsidP="0006369C">
      <w:pPr>
        <w:pStyle w:val="BodyText"/>
        <w:numPr>
          <w:ilvl w:val="0"/>
          <w:numId w:val="26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b/>
          <w:szCs w:val="24"/>
        </w:rPr>
      </w:pPr>
      <w:r w:rsidRPr="0006369C">
        <w:rPr>
          <w:rFonts w:ascii="Arial" w:hAnsi="Arial" w:cs="Arial"/>
          <w:b/>
          <w:szCs w:val="24"/>
        </w:rPr>
        <w:t xml:space="preserve">Confirmation of Minutes </w:t>
      </w:r>
    </w:p>
    <w:p w14:paraId="2C0F6F56" w14:textId="417EFE95" w:rsidR="0006369C" w:rsidRDefault="0006369C" w:rsidP="0006369C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06369C">
        <w:rPr>
          <w:rFonts w:ascii="Arial" w:hAnsi="Arial" w:cs="Arial"/>
          <w:sz w:val="24"/>
          <w:szCs w:val="24"/>
        </w:rPr>
        <w:t>To confirm Minutes of Monthly Meeting</w:t>
      </w:r>
      <w:r w:rsidR="000D46E5">
        <w:rPr>
          <w:rFonts w:ascii="Arial" w:hAnsi="Arial" w:cs="Arial"/>
          <w:sz w:val="24"/>
          <w:szCs w:val="24"/>
        </w:rPr>
        <w:t>s</w:t>
      </w:r>
      <w:r w:rsidRPr="0006369C">
        <w:rPr>
          <w:rFonts w:ascii="Arial" w:hAnsi="Arial" w:cs="Arial"/>
          <w:sz w:val="24"/>
          <w:szCs w:val="24"/>
        </w:rPr>
        <w:t xml:space="preserve"> </w:t>
      </w:r>
      <w:r w:rsidR="00DC698D" w:rsidRPr="0006369C">
        <w:rPr>
          <w:rFonts w:ascii="Arial" w:eastAsia="Times New Roman" w:hAnsi="Arial" w:cs="Arial"/>
          <w:sz w:val="24"/>
          <w:szCs w:val="24"/>
          <w:lang w:eastAsia="en-IE"/>
        </w:rPr>
        <w:t xml:space="preserve">held on </w:t>
      </w:r>
      <w:r w:rsidR="00250533">
        <w:rPr>
          <w:rFonts w:ascii="Arial" w:eastAsia="Times New Roman" w:hAnsi="Arial" w:cs="Arial"/>
          <w:sz w:val="24"/>
          <w:szCs w:val="24"/>
          <w:lang w:eastAsia="en-IE"/>
        </w:rPr>
        <w:t>26</w:t>
      </w:r>
      <w:r w:rsidR="00250533" w:rsidRPr="00250533">
        <w:rPr>
          <w:rFonts w:ascii="Arial" w:eastAsia="Times New Roman" w:hAnsi="Arial" w:cs="Arial"/>
          <w:sz w:val="24"/>
          <w:szCs w:val="24"/>
          <w:vertAlign w:val="superscript"/>
          <w:lang w:eastAsia="en-IE"/>
        </w:rPr>
        <w:t>th</w:t>
      </w:r>
      <w:r w:rsidR="00250533">
        <w:rPr>
          <w:rFonts w:ascii="Arial" w:eastAsia="Times New Roman" w:hAnsi="Arial" w:cs="Arial"/>
          <w:sz w:val="24"/>
          <w:szCs w:val="24"/>
          <w:lang w:eastAsia="en-IE"/>
        </w:rPr>
        <w:t xml:space="preserve"> February 2024</w:t>
      </w:r>
    </w:p>
    <w:p w14:paraId="6C50B472" w14:textId="77777777" w:rsidR="007F7DA2" w:rsidRPr="0006369C" w:rsidRDefault="007F7DA2" w:rsidP="0006369C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FBEDE16" w14:textId="1E352EA0" w:rsidR="00C248FF" w:rsidRPr="00250533" w:rsidRDefault="0006369C" w:rsidP="00250533">
      <w:pPr>
        <w:pStyle w:val="BodyText"/>
        <w:numPr>
          <w:ilvl w:val="0"/>
          <w:numId w:val="26"/>
        </w:numPr>
        <w:tabs>
          <w:tab w:val="left" w:pos="426"/>
        </w:tabs>
        <w:outlineLvl w:val="0"/>
        <w:rPr>
          <w:rFonts w:ascii="Arial" w:hAnsi="Arial" w:cs="Arial"/>
          <w:szCs w:val="24"/>
        </w:rPr>
      </w:pPr>
      <w:r w:rsidRPr="0006369C">
        <w:rPr>
          <w:rFonts w:ascii="Arial" w:hAnsi="Arial" w:cs="Arial"/>
          <w:b/>
          <w:szCs w:val="24"/>
        </w:rPr>
        <w:t>Disclosure of Interests</w:t>
      </w:r>
      <w:r w:rsidRPr="0006369C">
        <w:rPr>
          <w:rFonts w:ascii="Arial" w:hAnsi="Arial" w:cs="Arial"/>
          <w:szCs w:val="24"/>
        </w:rPr>
        <w:t xml:space="preserve"> </w:t>
      </w:r>
      <w:r w:rsidRPr="0006369C">
        <w:rPr>
          <w:rFonts w:ascii="Arial" w:hAnsi="Arial" w:cs="Arial"/>
          <w:i/>
          <w:szCs w:val="24"/>
        </w:rPr>
        <w:t>(Section 177 Local Government Act 2001</w:t>
      </w:r>
      <w:r w:rsidRPr="0006369C">
        <w:rPr>
          <w:rFonts w:ascii="Arial" w:hAnsi="Arial" w:cs="Arial"/>
          <w:szCs w:val="24"/>
        </w:rPr>
        <w:t>)</w:t>
      </w:r>
    </w:p>
    <w:p w14:paraId="44EB9746" w14:textId="77777777" w:rsidR="0006369C" w:rsidRPr="0006369C" w:rsidRDefault="0006369C" w:rsidP="0006369C">
      <w:pPr>
        <w:pStyle w:val="BodyText"/>
        <w:tabs>
          <w:tab w:val="left" w:pos="426"/>
        </w:tabs>
        <w:ind w:left="360"/>
        <w:outlineLvl w:val="0"/>
        <w:rPr>
          <w:rFonts w:ascii="Arial" w:hAnsi="Arial" w:cs="Arial"/>
          <w:szCs w:val="24"/>
        </w:rPr>
      </w:pPr>
    </w:p>
    <w:p w14:paraId="4CE91371" w14:textId="4D91A083" w:rsidR="007712CD" w:rsidRPr="002C2322" w:rsidRDefault="002C2322" w:rsidP="002C2322">
      <w:pPr>
        <w:pStyle w:val="ListParagraph"/>
        <w:numPr>
          <w:ilvl w:val="0"/>
          <w:numId w:val="26"/>
        </w:numPr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Correspondence- </w:t>
      </w:r>
      <w:r w:rsidRPr="002C2322">
        <w:rPr>
          <w:rFonts w:ascii="Arial" w:hAnsi="Arial" w:cs="Arial"/>
          <w:bCs/>
          <w:sz w:val="24"/>
          <w:szCs w:val="24"/>
        </w:rPr>
        <w:t>None</w:t>
      </w:r>
    </w:p>
    <w:p w14:paraId="774F1D1C" w14:textId="1F99C316" w:rsidR="00892A42" w:rsidRDefault="0006369C" w:rsidP="00F36515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369C">
        <w:rPr>
          <w:rFonts w:ascii="Arial" w:hAnsi="Arial" w:cs="Arial"/>
          <w:b/>
          <w:sz w:val="24"/>
          <w:szCs w:val="24"/>
        </w:rPr>
        <w:t>Business prescribed by Statute, Standing Orders or Resolutions of the Coun</w:t>
      </w:r>
      <w:r w:rsidR="000837CE">
        <w:rPr>
          <w:rFonts w:ascii="Arial" w:hAnsi="Arial" w:cs="Arial"/>
          <w:b/>
          <w:sz w:val="24"/>
          <w:szCs w:val="24"/>
        </w:rPr>
        <w:t>cil</w:t>
      </w:r>
      <w:bookmarkStart w:id="0" w:name="_Hlk161229441"/>
    </w:p>
    <w:p w14:paraId="26A6AFA6" w14:textId="77777777" w:rsidR="00F36515" w:rsidRPr="00F36515" w:rsidRDefault="00F36515" w:rsidP="00F36515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407A6B5A" w14:textId="058B7670" w:rsidR="00227CDD" w:rsidRPr="00611D6B" w:rsidRDefault="001967AB" w:rsidP="00F36515">
      <w:pPr>
        <w:pStyle w:val="ListParagraph"/>
        <w:numPr>
          <w:ilvl w:val="0"/>
          <w:numId w:val="26"/>
        </w:num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611D6B">
        <w:rPr>
          <w:rFonts w:ascii="Arial" w:eastAsia="Times New Roman" w:hAnsi="Arial" w:cs="Arial"/>
          <w:sz w:val="24"/>
          <w:szCs w:val="24"/>
          <w:lang w:eastAsia="en-IE"/>
        </w:rPr>
        <w:t>Executive Items</w:t>
      </w:r>
    </w:p>
    <w:p w14:paraId="2F61B7C7" w14:textId="77777777" w:rsidR="00227CDD" w:rsidRPr="00166E16" w:rsidRDefault="00227CDD" w:rsidP="00227CDD">
      <w:pPr>
        <w:pStyle w:val="xxmsobodytext"/>
        <w:shd w:val="clear" w:color="auto" w:fill="FFFFFF"/>
        <w:spacing w:before="0" w:beforeAutospacing="0" w:after="0" w:afterAutospacing="0" w:line="360" w:lineRule="atLeast"/>
        <w:rPr>
          <w:color w:val="242424"/>
        </w:rPr>
      </w:pPr>
      <w:r w:rsidRPr="00CD31E3">
        <w:rPr>
          <w:rFonts w:ascii="Arial" w:hAnsi="Arial" w:cs="Arial"/>
          <w:color w:val="242424"/>
          <w:u w:val="single"/>
          <w:bdr w:val="none" w:sz="0" w:space="0" w:color="auto" w:frame="1"/>
        </w:rPr>
        <w:t>To approve report in accordance with Part VIII of the Local Government (Planning &amp; Development) Regulations 2001–2008 (Article 81) to </w:t>
      </w:r>
      <w:r w:rsidRPr="00CD31E3">
        <w:rPr>
          <w:rFonts w:ascii="Arial" w:hAnsi="Arial" w:cs="Arial"/>
          <w:color w:val="242424"/>
          <w:u w:val="single"/>
          <w:bdr w:val="none" w:sz="0" w:space="0" w:color="auto" w:frame="1"/>
          <w:lang w:val="en-GB"/>
        </w:rPr>
        <w:t xml:space="preserve">undertake the following works at </w:t>
      </w:r>
      <w:r w:rsidRPr="00CD31E3">
        <w:rPr>
          <w:rFonts w:ascii="Arial" w:hAnsi="Arial" w:cs="Arial"/>
          <w:b/>
          <w:bCs/>
          <w:color w:val="242424"/>
          <w:u w:val="single"/>
          <w:bdr w:val="none" w:sz="0" w:space="0" w:color="auto" w:frame="1"/>
          <w:lang w:val="en-GB"/>
        </w:rPr>
        <w:t xml:space="preserve">Mooney’s Hall &amp; Fair Green, </w:t>
      </w:r>
      <w:proofErr w:type="spellStart"/>
      <w:r w:rsidRPr="00CD31E3">
        <w:rPr>
          <w:rFonts w:ascii="Arial" w:hAnsi="Arial" w:cs="Arial"/>
          <w:b/>
          <w:bCs/>
          <w:color w:val="242424"/>
          <w:u w:val="single"/>
          <w:bdr w:val="none" w:sz="0" w:space="0" w:color="auto" w:frame="1"/>
          <w:lang w:val="en-GB"/>
        </w:rPr>
        <w:t>Blacklion</w:t>
      </w:r>
      <w:proofErr w:type="spellEnd"/>
      <w:r w:rsidRPr="00CD31E3">
        <w:rPr>
          <w:rFonts w:ascii="Arial" w:hAnsi="Arial" w:cs="Arial"/>
          <w:color w:val="242424"/>
          <w:u w:val="single"/>
          <w:bdr w:val="none" w:sz="0" w:space="0" w:color="auto" w:frame="1"/>
          <w:lang w:val="en-GB"/>
        </w:rPr>
        <w:t xml:space="preserve">. </w:t>
      </w:r>
      <w:r w:rsidRPr="00166E16">
        <w:rPr>
          <w:rFonts w:ascii="Arial" w:hAnsi="Arial" w:cs="Arial"/>
          <w:color w:val="242424"/>
          <w:bdr w:val="none" w:sz="0" w:space="0" w:color="auto" w:frame="1"/>
          <w:lang w:val="en-GB"/>
        </w:rPr>
        <w:t xml:space="preserve">The proposal is for the </w:t>
      </w:r>
      <w:proofErr w:type="gramStart"/>
      <w:r w:rsidRPr="00166E16">
        <w:rPr>
          <w:rFonts w:ascii="Arial" w:hAnsi="Arial" w:cs="Arial"/>
          <w:color w:val="242424"/>
          <w:bdr w:val="none" w:sz="0" w:space="0" w:color="auto" w:frame="1"/>
          <w:lang w:val="en-GB"/>
        </w:rPr>
        <w:t>following;</w:t>
      </w:r>
      <w:proofErr w:type="gramEnd"/>
    </w:p>
    <w:p w14:paraId="52D417B2" w14:textId="77777777" w:rsidR="00227CDD" w:rsidRPr="00166E16" w:rsidRDefault="00227CDD" w:rsidP="00227CDD">
      <w:pPr>
        <w:pStyle w:val="xxmsonormal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166E16">
        <w:rPr>
          <w:rFonts w:ascii="Arial" w:hAnsi="Arial" w:cs="Arial"/>
          <w:color w:val="242424"/>
          <w:bdr w:val="none" w:sz="0" w:space="0" w:color="auto" w:frame="1"/>
          <w:lang w:val="en-GB"/>
        </w:rPr>
        <w:t>Demolition of the existing unoccupied Mooney’s Hall Building</w:t>
      </w:r>
    </w:p>
    <w:p w14:paraId="2D9DEFAA" w14:textId="77777777" w:rsidR="00227CDD" w:rsidRPr="00166E16" w:rsidRDefault="00227CDD" w:rsidP="00227CDD">
      <w:pPr>
        <w:pStyle w:val="xxmsonormal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166E16">
        <w:rPr>
          <w:rFonts w:ascii="Arial" w:hAnsi="Arial" w:cs="Arial"/>
          <w:color w:val="242424"/>
          <w:bdr w:val="none" w:sz="0" w:space="0" w:color="auto" w:frame="1"/>
          <w:lang w:val="en-GB"/>
        </w:rPr>
        <w:t>Construction of new 2-storey Co-Working facility consisting of shared office spaces, meeting rooms and all associated ancillary spaces</w:t>
      </w:r>
    </w:p>
    <w:p w14:paraId="1F002B18" w14:textId="77777777" w:rsidR="00227CDD" w:rsidRPr="00166E16" w:rsidRDefault="00227CDD" w:rsidP="00227CDD">
      <w:pPr>
        <w:pStyle w:val="xxmsonormal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166E16">
        <w:rPr>
          <w:rFonts w:ascii="Arial" w:hAnsi="Arial" w:cs="Arial"/>
          <w:color w:val="242424"/>
          <w:bdr w:val="none" w:sz="0" w:space="0" w:color="auto" w:frame="1"/>
          <w:lang w:val="en-GB"/>
        </w:rPr>
        <w:t>Construction of new single storey Community Centre consisting of hall space, canteen/kitchen, sanitary facilities, and all associated ancillary spaces.</w:t>
      </w:r>
    </w:p>
    <w:p w14:paraId="6482057E" w14:textId="77777777" w:rsidR="00227CDD" w:rsidRPr="00166E16" w:rsidRDefault="00227CDD" w:rsidP="00227CDD">
      <w:pPr>
        <w:pStyle w:val="xxmsonormal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166E16">
        <w:rPr>
          <w:rFonts w:ascii="Arial" w:hAnsi="Arial" w:cs="Arial"/>
          <w:color w:val="242424"/>
          <w:bdr w:val="none" w:sz="0" w:space="0" w:color="auto" w:frame="1"/>
          <w:lang w:val="en-GB"/>
        </w:rPr>
        <w:t>Construction of new car park and all soft and hard landscaping</w:t>
      </w:r>
    </w:p>
    <w:p w14:paraId="6B19A171" w14:textId="77777777" w:rsidR="00227CDD" w:rsidRPr="00166E16" w:rsidRDefault="00227CDD" w:rsidP="00227CDD">
      <w:pPr>
        <w:pStyle w:val="xxmsonormal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166E16">
        <w:rPr>
          <w:rFonts w:ascii="Arial" w:hAnsi="Arial" w:cs="Arial"/>
          <w:color w:val="242424"/>
          <w:bdr w:val="none" w:sz="0" w:space="0" w:color="auto" w:frame="1"/>
        </w:rPr>
        <w:t>Al</w:t>
      </w:r>
      <w:r w:rsidRPr="00166E16">
        <w:rPr>
          <w:rFonts w:ascii="Arial" w:hAnsi="Arial" w:cs="Arial"/>
          <w:color w:val="242424"/>
          <w:bdr w:val="none" w:sz="0" w:space="0" w:color="auto" w:frame="1"/>
          <w:lang w:val="en-GB"/>
        </w:rPr>
        <w:t>l ancillary site works necessary to facilitate the development.</w:t>
      </w:r>
    </w:p>
    <w:p w14:paraId="66EEBC8A" w14:textId="19066DB9" w:rsidR="001967AB" w:rsidRDefault="001967AB" w:rsidP="00250533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7E15CA19" w14:textId="787D94C7" w:rsidR="008A000E" w:rsidRDefault="008A000E" w:rsidP="00250533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Statement from Senior Planner Nicholas O Kane:</w:t>
      </w:r>
    </w:p>
    <w:p w14:paraId="1263D021" w14:textId="46A12D7B" w:rsidR="008A000E" w:rsidRDefault="008A000E" w:rsidP="008A000E">
      <w:p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0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recommend approval of the Section 179 development, having regard to the assessment and reasons in the attached area planner’s report. The proposal </w:t>
      </w:r>
      <w:proofErr w:type="gramStart"/>
      <w:r w:rsidRPr="008A000E">
        <w:rPr>
          <w:rFonts w:ascii="Arial" w:hAnsi="Arial" w:cs="Arial"/>
          <w:color w:val="000000"/>
          <w:sz w:val="24"/>
          <w:szCs w:val="24"/>
          <w:shd w:val="clear" w:color="auto" w:fill="FFFFFF"/>
        </w:rPr>
        <w:t>is considered to be</w:t>
      </w:r>
      <w:proofErr w:type="gramEnd"/>
      <w:r w:rsidRPr="008A0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accordance with the 2022-2028 Cavan County Development Plan incorporating a Local Area Plan for Cavan Town and the proper planning and sustainable development of the area.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1521393" w14:textId="759E6275" w:rsidR="008A000E" w:rsidRPr="008A000E" w:rsidRDefault="008A000E" w:rsidP="008A000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Report attached.</w:t>
      </w:r>
    </w:p>
    <w:p w14:paraId="74D91663" w14:textId="7959371D" w:rsidR="002D2D2B" w:rsidRPr="00250533" w:rsidRDefault="00DE641C" w:rsidP="002505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</w:p>
    <w:p w14:paraId="00FB0619" w14:textId="77777777" w:rsidR="002D2D2B" w:rsidRDefault="002D2D2B" w:rsidP="00600E78">
      <w:pPr>
        <w:pStyle w:val="ListParagraph"/>
        <w:rPr>
          <w:rFonts w:ascii="Arial" w:hAnsi="Arial" w:cs="Arial"/>
          <w:sz w:val="24"/>
          <w:szCs w:val="24"/>
        </w:rPr>
      </w:pPr>
    </w:p>
    <w:p w14:paraId="2D39083C" w14:textId="77777777" w:rsidR="000309E6" w:rsidRPr="00DE641C" w:rsidRDefault="000309E6" w:rsidP="000309E6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Road Works Programme update</w:t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807496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Paul Mulligan</w:t>
      </w:r>
    </w:p>
    <w:p w14:paraId="7FFDBFEF" w14:textId="77777777" w:rsidR="000309E6" w:rsidRDefault="000309E6" w:rsidP="000309E6">
      <w:pPr>
        <w:spacing w:after="0" w:line="36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</w:p>
    <w:p w14:paraId="72768C2A" w14:textId="64FCA465" w:rsidR="002D2D2B" w:rsidRPr="0006369C" w:rsidRDefault="002D2D2B" w:rsidP="00600E78">
      <w:pPr>
        <w:pStyle w:val="ListParagraph"/>
        <w:rPr>
          <w:rFonts w:ascii="Arial" w:hAnsi="Arial" w:cs="Arial"/>
          <w:sz w:val="24"/>
          <w:szCs w:val="24"/>
        </w:rPr>
      </w:pPr>
    </w:p>
    <w:p w14:paraId="0059F73A" w14:textId="77777777" w:rsidR="007712CD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1786C903" w14:textId="77777777" w:rsidR="007712CD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57CAB097" w14:textId="77777777" w:rsidR="007712CD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1F5A47E5" w14:textId="77777777" w:rsidR="007712CD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37109767" w14:textId="77777777" w:rsidR="007712CD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4795D91C" w14:textId="77777777" w:rsidR="007712CD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3741867A" w14:textId="77777777" w:rsidR="007712CD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1D04E4AA" w14:textId="5AB6F0D2" w:rsidR="00D05A3C" w:rsidRDefault="00DC698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17009B">
        <w:rPr>
          <w:rFonts w:ascii="Arial" w:eastAsia="Times New Roman" w:hAnsi="Arial" w:cs="Arial"/>
          <w:b/>
          <w:sz w:val="24"/>
          <w:szCs w:val="24"/>
          <w:lang w:eastAsia="en-IE"/>
        </w:rPr>
        <w:t>Members Items</w:t>
      </w:r>
      <w:r w:rsidR="0081262D" w:rsidRPr="0017009B">
        <w:rPr>
          <w:rFonts w:ascii="Arial" w:eastAsia="Times New Roman" w:hAnsi="Arial" w:cs="Arial"/>
          <w:b/>
          <w:sz w:val="24"/>
          <w:szCs w:val="24"/>
          <w:lang w:eastAsia="en-IE"/>
        </w:rPr>
        <w:t xml:space="preserve"> </w:t>
      </w:r>
    </w:p>
    <w:p w14:paraId="1FC7073C" w14:textId="77777777" w:rsidR="00227CDD" w:rsidRDefault="00227CD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4ADB6AFE" w14:textId="46E383FB" w:rsidR="00227CDD" w:rsidRDefault="00227CD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sz w:val="24"/>
          <w:szCs w:val="24"/>
          <w:lang w:eastAsia="en-IE"/>
        </w:rPr>
        <w:t>Adjourned items from last meeting:</w:t>
      </w:r>
    </w:p>
    <w:p w14:paraId="580F6638" w14:textId="77777777" w:rsidR="00227CDD" w:rsidRPr="0017009B" w:rsidRDefault="00227CD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1A281042" w14:textId="77777777" w:rsidR="004E3CFE" w:rsidRDefault="004E3CFE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6B5DBC90" w14:textId="77777777" w:rsidR="000D46E5" w:rsidRPr="00971D20" w:rsidRDefault="000D46E5" w:rsidP="000D46E5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4B2D4112" w14:textId="69A83759" w:rsidR="0071021C" w:rsidRPr="006E3A82" w:rsidRDefault="0071021C" w:rsidP="006E3A82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22263B37" w14:textId="77777777" w:rsidR="0071021C" w:rsidRPr="004C2882" w:rsidRDefault="0071021C" w:rsidP="0071021C">
      <w:pPr>
        <w:pStyle w:val="ListParagraph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2FBA6122" w14:textId="69F12EA9" w:rsidR="0071021C" w:rsidRPr="000A5F7B" w:rsidRDefault="0071021C" w:rsidP="000A5F7B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0A5F7B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Safety measures at </w:t>
      </w:r>
      <w:proofErr w:type="spellStart"/>
      <w:r w:rsidRPr="000A5F7B">
        <w:rPr>
          <w:rFonts w:ascii="Arial" w:eastAsia="Times New Roman" w:hAnsi="Arial" w:cs="Arial"/>
          <w:bCs/>
          <w:sz w:val="24"/>
          <w:szCs w:val="24"/>
          <w:lang w:eastAsia="en-IE"/>
        </w:rPr>
        <w:t>Killygarry</w:t>
      </w:r>
      <w:proofErr w:type="spellEnd"/>
      <w:r w:rsidRPr="000A5F7B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Church &amp; School.</w:t>
      </w:r>
      <w:r w:rsidRPr="000A5F7B">
        <w:rPr>
          <w:rFonts w:ascii="Arial" w:eastAsia="Times New Roman" w:hAnsi="Arial" w:cs="Arial"/>
          <w:b/>
          <w:sz w:val="24"/>
          <w:szCs w:val="24"/>
          <w:lang w:eastAsia="en-IE"/>
        </w:rPr>
        <w:tab/>
        <w:t>Cllr Walsh</w:t>
      </w:r>
    </w:p>
    <w:p w14:paraId="1C2D1904" w14:textId="77777777" w:rsidR="0071021C" w:rsidRPr="004C2882" w:rsidRDefault="0071021C" w:rsidP="0071021C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70811309" w14:textId="77777777" w:rsidR="00227CDD" w:rsidRPr="004C2882" w:rsidRDefault="00227CDD" w:rsidP="00227CDD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Appearance of houses on way into Cavan Town, College Street</w:t>
      </w:r>
    </w:p>
    <w:p w14:paraId="22C43190" w14:textId="77777777" w:rsidR="00227CDD" w:rsidRDefault="00227CDD" w:rsidP="00227CDD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Argue</w:t>
      </w:r>
    </w:p>
    <w:p w14:paraId="5BAE2D5D" w14:textId="77777777" w:rsidR="00227CDD" w:rsidRPr="00971D20" w:rsidRDefault="00227CDD" w:rsidP="00227CDD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971D2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Cavan Tidy Towns looking to implement Green K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ilometre </w:t>
      </w:r>
      <w:r w:rsidRPr="00971D2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project in Cavan Town</w:t>
      </w:r>
      <w:r w:rsidRPr="00971D2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971D2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971D2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971D2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971D2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971D2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971D2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971D2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Argue</w:t>
      </w:r>
    </w:p>
    <w:p w14:paraId="679963D0" w14:textId="77777777" w:rsidR="00227CDD" w:rsidRPr="00227CDD" w:rsidRDefault="00227CDD" w:rsidP="00227CDD">
      <w:pPr>
        <w:pStyle w:val="ListParagrap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6DA7C5D8" w14:textId="66B6B9C5" w:rsidR="00166E16" w:rsidRDefault="00227CDD" w:rsidP="00166E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Members Items</w:t>
      </w:r>
    </w:p>
    <w:p w14:paraId="64EDA1AE" w14:textId="1BB9D2A5" w:rsidR="00A85A3E" w:rsidRPr="00EF07C7" w:rsidRDefault="000A5F7B" w:rsidP="00A85A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     </w:t>
      </w:r>
      <w:r w:rsidR="00A85A3E"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1.   Concern about items been sold in Vaping Shop in Cavan Town.</w:t>
      </w:r>
    </w:p>
    <w:p w14:paraId="5C4D0A67" w14:textId="5D6B175A" w:rsidR="00166E16" w:rsidRPr="00EF07C7" w:rsidRDefault="00A85A3E" w:rsidP="00A85A3E">
      <w:pPr>
        <w:pStyle w:val="ListParagraph"/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6E3A82"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6E3A82"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Walsh</w:t>
      </w:r>
    </w:p>
    <w:p w14:paraId="5D0BB816" w14:textId="289B1695" w:rsidR="000A5F7B" w:rsidRPr="00EF07C7" w:rsidRDefault="000A5F7B" w:rsidP="000A5F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     2.   Need to upgrade </w:t>
      </w:r>
      <w:proofErr w:type="spellStart"/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Killeshandra</w:t>
      </w:r>
      <w:proofErr w:type="spellEnd"/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Crossdoney</w:t>
      </w:r>
      <w:proofErr w:type="spellEnd"/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gramStart"/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Cavan road</w:t>
      </w:r>
      <w:proofErr w:type="gramEnd"/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</w:p>
    <w:p w14:paraId="3A1FD7E1" w14:textId="68017339" w:rsidR="00A85A3E" w:rsidRPr="00EF07C7" w:rsidRDefault="000A5F7B" w:rsidP="00A85A3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ab/>
        <w:t>Cllr Smith</w:t>
      </w:r>
    </w:p>
    <w:p w14:paraId="08E24B35" w14:textId="221B9775" w:rsidR="000A5F7B" w:rsidRPr="00EF07C7" w:rsidRDefault="000A5F7B" w:rsidP="000A5F7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3.   </w:t>
      </w:r>
      <w:r w:rsidR="009534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Walkway enhancement </w:t>
      </w:r>
      <w:r w:rsidR="00611D6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on </w:t>
      </w:r>
      <w:proofErr w:type="spellStart"/>
      <w:r w:rsidR="00611D6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Turbet</w:t>
      </w:r>
      <w:proofErr w:type="spellEnd"/>
      <w:r w:rsidR="00611D6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Island</w:t>
      </w:r>
      <w:r w:rsidR="00F3651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EF07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Smith</w:t>
      </w:r>
    </w:p>
    <w:p w14:paraId="500A4A5B" w14:textId="77777777" w:rsidR="00EF07C7" w:rsidRDefault="00EF07C7" w:rsidP="007D3422">
      <w:pPr>
        <w:pStyle w:val="xmsolistparagraph"/>
        <w:shd w:val="clear" w:color="auto" w:fill="FFFFFF"/>
        <w:ind w:lef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n-IE" w:eastAsia="en-IE"/>
        </w:rPr>
      </w:pPr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  <w:r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7D3422" w:rsidRPr="00EF07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 </w:t>
      </w:r>
      <w:r w:rsidR="007D3422" w:rsidRPr="00EF07C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n-IE" w:eastAsia="en-IE"/>
        </w:rPr>
        <w:t xml:space="preserve">Update on Traffic Calming measures in </w:t>
      </w:r>
      <w:proofErr w:type="spellStart"/>
      <w:r w:rsidR="007D3422" w:rsidRPr="00EF07C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n-IE" w:eastAsia="en-IE"/>
        </w:rPr>
        <w:t>Killeshandra</w:t>
      </w:r>
      <w:proofErr w:type="spellEnd"/>
      <w:r w:rsidR="007D3422" w:rsidRPr="00EF07C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n-IE" w:eastAsia="en-IE"/>
        </w:rPr>
        <w:t xml:space="preserve"> </w:t>
      </w:r>
    </w:p>
    <w:p w14:paraId="1095EBB7" w14:textId="7E86396C" w:rsidR="007D3422" w:rsidRPr="0094516F" w:rsidRDefault="007D3422" w:rsidP="0094516F">
      <w:pPr>
        <w:pStyle w:val="xmsolistparagraph"/>
        <w:shd w:val="clear" w:color="auto" w:fill="FFFFFF"/>
        <w:ind w:left="5400" w:firstLine="360"/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/>
        </w:rPr>
      </w:pPr>
      <w:r w:rsidRPr="00EF07C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n-IE" w:eastAsia="en-IE"/>
        </w:rPr>
        <w:t xml:space="preserve">           </w:t>
      </w:r>
      <w:r w:rsidRPr="0094516F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/>
        </w:rPr>
        <w:t>Cllr Feeley</w:t>
      </w:r>
    </w:p>
    <w:p w14:paraId="02A6C309" w14:textId="77777777" w:rsidR="00EF07C7" w:rsidRPr="00EF07C7" w:rsidRDefault="00EF07C7" w:rsidP="007D3422">
      <w:pPr>
        <w:pStyle w:val="xmsolistparagraph"/>
        <w:shd w:val="clear" w:color="auto" w:fill="FFFFFF"/>
        <w:ind w:lef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n-IE" w:eastAsia="en-IE"/>
        </w:rPr>
      </w:pPr>
    </w:p>
    <w:p w14:paraId="7BD36BBC" w14:textId="04BED996" w:rsidR="00EF07C7" w:rsidRPr="00EF07C7" w:rsidRDefault="00EF07C7" w:rsidP="00EF07C7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07C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E"/>
        </w:rPr>
        <w:t>Progression of the development of the ‘Brian Boru’ Road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E"/>
        </w:rPr>
        <w:t xml:space="preserve"> </w:t>
      </w:r>
    </w:p>
    <w:p w14:paraId="1668C21F" w14:textId="10BA42A6" w:rsidR="00EF07C7" w:rsidRPr="0094516F" w:rsidRDefault="00EF07C7" w:rsidP="00EF07C7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E"/>
        </w:rPr>
        <w:t>as a walking and cycling amenity</w:t>
      </w:r>
      <w:r w:rsidR="0094516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E"/>
        </w:rPr>
        <w:t>.</w:t>
      </w:r>
      <w:r w:rsidR="0094516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                                </w:t>
      </w:r>
      <w:r w:rsidR="0094516F" w:rsidRPr="00945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Feeley</w:t>
      </w:r>
    </w:p>
    <w:p w14:paraId="3212964B" w14:textId="1205D4BC" w:rsidR="00EF07C7" w:rsidRPr="00EF07C7" w:rsidRDefault="00EF07C7" w:rsidP="00EF07C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E"/>
        </w:rPr>
      </w:pPr>
      <w:r w:rsidRPr="00EF07C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E"/>
        </w:rPr>
        <w:t xml:space="preserve"> </w:t>
      </w:r>
    </w:p>
    <w:p w14:paraId="384488B1" w14:textId="77777777" w:rsidR="00EF07C7" w:rsidRPr="00EF07C7" w:rsidRDefault="00EF07C7" w:rsidP="00EF07C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0E1C7BD6" w14:textId="77777777" w:rsidR="00EF07C7" w:rsidRPr="00EF07C7" w:rsidRDefault="00EF07C7" w:rsidP="00EF07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07C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E"/>
        </w:rPr>
        <w:t> </w:t>
      </w:r>
    </w:p>
    <w:p w14:paraId="3744ED4B" w14:textId="77777777" w:rsidR="00EF07C7" w:rsidRPr="00EF07C7" w:rsidRDefault="00EF07C7" w:rsidP="007D3422">
      <w:pPr>
        <w:pStyle w:val="xmsolistparagraph"/>
        <w:shd w:val="clear" w:color="auto" w:fill="FFFFFF"/>
        <w:ind w:lef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n-IE" w:eastAsia="en-IE"/>
        </w:rPr>
      </w:pPr>
    </w:p>
    <w:p w14:paraId="5F6A924A" w14:textId="77777777" w:rsidR="007D3422" w:rsidRDefault="007D3422" w:rsidP="007D3422">
      <w:pPr>
        <w:pStyle w:val="xmsolistparagraph"/>
        <w:shd w:val="clear" w:color="auto" w:fill="FFFFFF"/>
        <w:ind w:left="360"/>
        <w:rPr>
          <w:rFonts w:ascii="Aptos" w:eastAsia="Times New Roman" w:hAnsi="Aptos" w:cs="Segoe UI"/>
          <w:color w:val="242424"/>
          <w:sz w:val="24"/>
          <w:szCs w:val="24"/>
          <w:lang w:val="en-IE" w:eastAsia="en-IE"/>
        </w:rPr>
      </w:pPr>
    </w:p>
    <w:p w14:paraId="43A44827" w14:textId="098E674E" w:rsidR="007D3422" w:rsidRPr="007D3422" w:rsidRDefault="007D3422" w:rsidP="007D3422">
      <w:pPr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  <w:lang w:eastAsia="en-IE"/>
        </w:rPr>
      </w:pPr>
    </w:p>
    <w:p w14:paraId="1070E134" w14:textId="77777777" w:rsidR="007D3422" w:rsidRPr="007D3422" w:rsidRDefault="007D3422" w:rsidP="007D3422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en-IE"/>
        </w:rPr>
      </w:pPr>
      <w:r w:rsidRPr="007D3422">
        <w:rPr>
          <w:rFonts w:ascii="inherit" w:eastAsia="Times New Roman" w:hAnsi="inherit" w:cs="Times New Roman"/>
          <w:color w:val="000000"/>
          <w:bdr w:val="none" w:sz="0" w:space="0" w:color="auto" w:frame="1"/>
          <w:lang w:eastAsia="en-IE"/>
        </w:rPr>
        <w:t> </w:t>
      </w:r>
    </w:p>
    <w:p w14:paraId="075BB819" w14:textId="56DB99D0" w:rsidR="007D3422" w:rsidRPr="007D3422" w:rsidRDefault="007D3422" w:rsidP="00EF07C7">
      <w:pPr>
        <w:pStyle w:val="xmsolistparagraph"/>
        <w:shd w:val="clear" w:color="auto" w:fill="FFFFFF"/>
        <w:rPr>
          <w:rFonts w:ascii="Aptos" w:eastAsia="Times New Roman" w:hAnsi="Aptos" w:cs="Segoe UI"/>
          <w:color w:val="242424"/>
          <w:sz w:val="24"/>
          <w:szCs w:val="24"/>
          <w:lang w:val="en-IE" w:eastAsia="en-IE"/>
        </w:rPr>
      </w:pPr>
    </w:p>
    <w:p w14:paraId="733843A3" w14:textId="628088FF" w:rsidR="000A5F7B" w:rsidRPr="000A5F7B" w:rsidRDefault="000A5F7B" w:rsidP="000A5F7B">
      <w:pPr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n-IE"/>
        </w:rPr>
      </w:pPr>
    </w:p>
    <w:p w14:paraId="7848362E" w14:textId="6C6BEB4C" w:rsidR="000A5F7B" w:rsidRPr="000A5F7B" w:rsidRDefault="000A5F7B" w:rsidP="000A5F7B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7D72D9D6" w14:textId="77777777" w:rsidR="006E3A82" w:rsidRPr="006E3A82" w:rsidRDefault="006E3A82" w:rsidP="00166E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31DCD69" w14:textId="73A653F6" w:rsidR="00227CDD" w:rsidRPr="00166E16" w:rsidRDefault="00227CDD" w:rsidP="00166E16">
      <w:pPr>
        <w:pStyle w:val="ListParagraph"/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46F07C8C" w14:textId="77777777" w:rsidR="00227CDD" w:rsidRDefault="00227CDD" w:rsidP="00227C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6112E85" w14:textId="77777777" w:rsidR="00227CDD" w:rsidRDefault="00227CDD" w:rsidP="00227C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508E9EF4" w14:textId="77777777" w:rsidR="00227CDD" w:rsidRPr="00227CDD" w:rsidRDefault="00227CDD" w:rsidP="00227C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5880CE27" w14:textId="186BDF50" w:rsidR="000D46E5" w:rsidRPr="004C2882" w:rsidRDefault="000D46E5" w:rsidP="007102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F1C857C" w14:textId="77777777" w:rsidR="000D46E5" w:rsidRPr="004C2882" w:rsidRDefault="000D46E5" w:rsidP="000D46E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sectPr w:rsidR="000D46E5" w:rsidRPr="004C2882" w:rsidSect="006275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32E"/>
    <w:multiLevelType w:val="multilevel"/>
    <w:tmpl w:val="1809001D"/>
    <w:lvl w:ilvl="0">
      <w:start w:val="1"/>
      <w:numFmt w:val="decimal"/>
      <w:lvlText w:val="%1)"/>
      <w:lvlJc w:val="left"/>
      <w:pPr>
        <w:ind w:left="42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146" w:hanging="360"/>
      </w:pPr>
    </w:lvl>
    <w:lvl w:ilvl="3">
      <w:start w:val="1"/>
      <w:numFmt w:val="decimal"/>
      <w:lvlText w:val="(%4)"/>
      <w:lvlJc w:val="left"/>
      <w:pPr>
        <w:ind w:left="1506" w:hanging="360"/>
      </w:pPr>
    </w:lvl>
    <w:lvl w:ilvl="4">
      <w:start w:val="1"/>
      <w:numFmt w:val="lowerLetter"/>
      <w:lvlText w:val="(%5)"/>
      <w:lvlJc w:val="left"/>
      <w:pPr>
        <w:ind w:left="1866" w:hanging="360"/>
      </w:pPr>
    </w:lvl>
    <w:lvl w:ilvl="5">
      <w:start w:val="1"/>
      <w:numFmt w:val="lowerRoman"/>
      <w:lvlText w:val="(%6)"/>
      <w:lvlJc w:val="left"/>
      <w:pPr>
        <w:ind w:left="2226" w:hanging="360"/>
      </w:pPr>
    </w:lvl>
    <w:lvl w:ilvl="6">
      <w:start w:val="1"/>
      <w:numFmt w:val="decimal"/>
      <w:lvlText w:val="%7."/>
      <w:lvlJc w:val="left"/>
      <w:pPr>
        <w:ind w:left="2586" w:hanging="360"/>
      </w:pPr>
    </w:lvl>
    <w:lvl w:ilvl="7">
      <w:start w:val="1"/>
      <w:numFmt w:val="lowerLetter"/>
      <w:lvlText w:val="%8."/>
      <w:lvlJc w:val="left"/>
      <w:pPr>
        <w:ind w:left="2946" w:hanging="360"/>
      </w:pPr>
    </w:lvl>
    <w:lvl w:ilvl="8">
      <w:start w:val="1"/>
      <w:numFmt w:val="lowerRoman"/>
      <w:lvlText w:val="%9."/>
      <w:lvlJc w:val="left"/>
      <w:pPr>
        <w:ind w:left="3306" w:hanging="360"/>
      </w:pPr>
    </w:lvl>
  </w:abstractNum>
  <w:abstractNum w:abstractNumId="1" w15:restartNumberingAfterBreak="0">
    <w:nsid w:val="0EC66FF8"/>
    <w:multiLevelType w:val="hybridMultilevel"/>
    <w:tmpl w:val="E7D6B9EC"/>
    <w:lvl w:ilvl="0" w:tplc="79784FA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91E2D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B7F46"/>
    <w:multiLevelType w:val="multilevel"/>
    <w:tmpl w:val="D990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26862"/>
    <w:multiLevelType w:val="multilevel"/>
    <w:tmpl w:val="7CA2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72D1B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DC0C5F"/>
    <w:multiLevelType w:val="multilevel"/>
    <w:tmpl w:val="92B8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85444"/>
    <w:multiLevelType w:val="hybridMultilevel"/>
    <w:tmpl w:val="FA2AE9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425A"/>
    <w:multiLevelType w:val="hybridMultilevel"/>
    <w:tmpl w:val="2C308692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7474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D92AAC"/>
    <w:multiLevelType w:val="hybridMultilevel"/>
    <w:tmpl w:val="3D5078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F4505"/>
    <w:multiLevelType w:val="multilevel"/>
    <w:tmpl w:val="0D1C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E67FE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323111"/>
    <w:multiLevelType w:val="hybridMultilevel"/>
    <w:tmpl w:val="6A501C36"/>
    <w:lvl w:ilvl="0" w:tplc="9594B9A4">
      <w:start w:val="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56E09"/>
    <w:multiLevelType w:val="hybridMultilevel"/>
    <w:tmpl w:val="FB3CDD52"/>
    <w:lvl w:ilvl="0" w:tplc="DADCC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1879"/>
    <w:multiLevelType w:val="multilevel"/>
    <w:tmpl w:val="D300436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5E5578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FC6AFC"/>
    <w:multiLevelType w:val="multilevel"/>
    <w:tmpl w:val="45E2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46D8A"/>
    <w:multiLevelType w:val="hybridMultilevel"/>
    <w:tmpl w:val="3B626A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222B7"/>
    <w:multiLevelType w:val="multilevel"/>
    <w:tmpl w:val="225E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F2112"/>
    <w:multiLevelType w:val="hybridMultilevel"/>
    <w:tmpl w:val="E0F01CD6"/>
    <w:lvl w:ilvl="0" w:tplc="1B6426CC">
      <w:start w:val="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0F6D"/>
    <w:multiLevelType w:val="multilevel"/>
    <w:tmpl w:val="3E3C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030"/>
    <w:multiLevelType w:val="hybridMultilevel"/>
    <w:tmpl w:val="47F4ACB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A29A5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404945"/>
    <w:multiLevelType w:val="hybridMultilevel"/>
    <w:tmpl w:val="B03EDB40"/>
    <w:lvl w:ilvl="0" w:tplc="37FC20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23950"/>
    <w:multiLevelType w:val="hybridMultilevel"/>
    <w:tmpl w:val="7958C804"/>
    <w:lvl w:ilvl="0" w:tplc="77DCD150">
      <w:start w:val="1"/>
      <w:numFmt w:val="decimal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E3778"/>
    <w:multiLevelType w:val="multilevel"/>
    <w:tmpl w:val="5EE8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627278"/>
    <w:multiLevelType w:val="multilevel"/>
    <w:tmpl w:val="6898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837104"/>
    <w:multiLevelType w:val="hybridMultilevel"/>
    <w:tmpl w:val="1D34A5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3660D"/>
    <w:multiLevelType w:val="multilevel"/>
    <w:tmpl w:val="7C02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E210E9"/>
    <w:multiLevelType w:val="hybridMultilevel"/>
    <w:tmpl w:val="EB1E8B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914A7"/>
    <w:multiLevelType w:val="hybridMultilevel"/>
    <w:tmpl w:val="4154BD4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133B9"/>
    <w:multiLevelType w:val="hybridMultilevel"/>
    <w:tmpl w:val="6B90F5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45DDF"/>
    <w:multiLevelType w:val="hybridMultilevel"/>
    <w:tmpl w:val="0E56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7184E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2854B4D"/>
    <w:multiLevelType w:val="hybridMultilevel"/>
    <w:tmpl w:val="F556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D232A"/>
    <w:multiLevelType w:val="hybridMultilevel"/>
    <w:tmpl w:val="F02ECB34"/>
    <w:lvl w:ilvl="0" w:tplc="E7CC2AB0">
      <w:start w:val="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901DB"/>
    <w:multiLevelType w:val="hybridMultilevel"/>
    <w:tmpl w:val="E3524D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37FDD"/>
    <w:multiLevelType w:val="multilevel"/>
    <w:tmpl w:val="3E3C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040ED2"/>
    <w:multiLevelType w:val="multilevel"/>
    <w:tmpl w:val="84D4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3C007F"/>
    <w:multiLevelType w:val="hybridMultilevel"/>
    <w:tmpl w:val="6A4A11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72748"/>
    <w:multiLevelType w:val="hybridMultilevel"/>
    <w:tmpl w:val="0AD636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11780"/>
    <w:multiLevelType w:val="hybridMultilevel"/>
    <w:tmpl w:val="6AF82CBC"/>
    <w:lvl w:ilvl="0" w:tplc="DDE4238E">
      <w:start w:val="1"/>
      <w:numFmt w:val="decimal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47E00"/>
    <w:multiLevelType w:val="multilevel"/>
    <w:tmpl w:val="6BD068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Theme="minorHAnsi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12C727E"/>
    <w:multiLevelType w:val="hybridMultilevel"/>
    <w:tmpl w:val="3440C5C4"/>
    <w:lvl w:ilvl="0" w:tplc="E8408210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2424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B0E35"/>
    <w:multiLevelType w:val="hybridMultilevel"/>
    <w:tmpl w:val="97FAD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F840A7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3515242">
    <w:abstractNumId w:val="22"/>
  </w:num>
  <w:num w:numId="2" w16cid:durableId="1940671861">
    <w:abstractNumId w:val="44"/>
  </w:num>
  <w:num w:numId="3" w16cid:durableId="1672442251">
    <w:abstractNumId w:val="24"/>
  </w:num>
  <w:num w:numId="4" w16cid:durableId="905139860">
    <w:abstractNumId w:val="0"/>
  </w:num>
  <w:num w:numId="5" w16cid:durableId="948394572">
    <w:abstractNumId w:val="32"/>
  </w:num>
  <w:num w:numId="6" w16cid:durableId="820729485">
    <w:abstractNumId w:val="35"/>
  </w:num>
  <w:num w:numId="7" w16cid:durableId="563444264">
    <w:abstractNumId w:val="15"/>
  </w:num>
  <w:num w:numId="8" w16cid:durableId="9300884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9445892">
    <w:abstractNumId w:val="5"/>
  </w:num>
  <w:num w:numId="10" w16cid:durableId="559901074">
    <w:abstractNumId w:val="9"/>
  </w:num>
  <w:num w:numId="11" w16cid:durableId="1159348179">
    <w:abstractNumId w:val="23"/>
  </w:num>
  <w:num w:numId="12" w16cid:durableId="564609048">
    <w:abstractNumId w:val="41"/>
  </w:num>
  <w:num w:numId="13" w16cid:durableId="1672877382">
    <w:abstractNumId w:val="18"/>
  </w:num>
  <w:num w:numId="14" w16cid:durableId="410351018">
    <w:abstractNumId w:val="7"/>
  </w:num>
  <w:num w:numId="15" w16cid:durableId="281958939">
    <w:abstractNumId w:val="29"/>
  </w:num>
  <w:num w:numId="16" w16cid:durableId="1622147856">
    <w:abstractNumId w:val="31"/>
  </w:num>
  <w:num w:numId="17" w16cid:durableId="1304966112">
    <w:abstractNumId w:val="1"/>
  </w:num>
  <w:num w:numId="18" w16cid:durableId="436408194">
    <w:abstractNumId w:val="47"/>
  </w:num>
  <w:num w:numId="19" w16cid:durableId="1092898767">
    <w:abstractNumId w:val="16"/>
  </w:num>
  <w:num w:numId="20" w16cid:durableId="581723248">
    <w:abstractNumId w:val="36"/>
  </w:num>
  <w:num w:numId="21" w16cid:durableId="1837185586">
    <w:abstractNumId w:val="34"/>
  </w:num>
  <w:num w:numId="22" w16cid:durableId="675183648">
    <w:abstractNumId w:val="12"/>
  </w:num>
  <w:num w:numId="23" w16cid:durableId="1955482355">
    <w:abstractNumId w:val="2"/>
  </w:num>
  <w:num w:numId="24" w16cid:durableId="8263599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710893">
    <w:abstractNumId w:val="21"/>
  </w:num>
  <w:num w:numId="26" w16cid:durableId="1737775356">
    <w:abstractNumId w:val="42"/>
  </w:num>
  <w:num w:numId="27" w16cid:durableId="11237696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74451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244698">
    <w:abstractNumId w:val="33"/>
  </w:num>
  <w:num w:numId="30" w16cid:durableId="906113664">
    <w:abstractNumId w:val="10"/>
  </w:num>
  <w:num w:numId="31" w16cid:durableId="773863109">
    <w:abstractNumId w:val="14"/>
  </w:num>
  <w:num w:numId="32" w16cid:durableId="1149128137">
    <w:abstractNumId w:val="27"/>
  </w:num>
  <w:num w:numId="33" w16cid:durableId="512690552">
    <w:abstractNumId w:val="45"/>
  </w:num>
  <w:num w:numId="34" w16cid:durableId="273102402">
    <w:abstractNumId w:val="6"/>
  </w:num>
  <w:num w:numId="35" w16cid:durableId="1887982359">
    <w:abstractNumId w:val="17"/>
  </w:num>
  <w:num w:numId="36" w16cid:durableId="1134175192">
    <w:abstractNumId w:val="30"/>
  </w:num>
  <w:num w:numId="37" w16cid:durableId="657921940">
    <w:abstractNumId w:val="19"/>
  </w:num>
  <w:num w:numId="38" w16cid:durableId="856236902">
    <w:abstractNumId w:val="40"/>
  </w:num>
  <w:num w:numId="39" w16cid:durableId="344013344">
    <w:abstractNumId w:val="8"/>
  </w:num>
  <w:num w:numId="40" w16cid:durableId="1956135933">
    <w:abstractNumId w:val="3"/>
  </w:num>
  <w:num w:numId="41" w16cid:durableId="286816151">
    <w:abstractNumId w:val="11"/>
  </w:num>
  <w:num w:numId="42" w16cid:durableId="1204295908">
    <w:abstractNumId w:val="4"/>
  </w:num>
  <w:num w:numId="43" w16cid:durableId="727001643">
    <w:abstractNumId w:val="37"/>
  </w:num>
  <w:num w:numId="44" w16cid:durableId="746809954">
    <w:abstractNumId w:val="20"/>
  </w:num>
  <w:num w:numId="45" w16cid:durableId="423721036">
    <w:abstractNumId w:val="28"/>
  </w:num>
  <w:num w:numId="46" w16cid:durableId="1766271343">
    <w:abstractNumId w:val="13"/>
  </w:num>
  <w:num w:numId="47" w16cid:durableId="348797569">
    <w:abstractNumId w:val="25"/>
  </w:num>
  <w:num w:numId="48" w16cid:durableId="76199476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0056BB"/>
    <w:rsid w:val="00007716"/>
    <w:rsid w:val="000309E6"/>
    <w:rsid w:val="0006369C"/>
    <w:rsid w:val="0007475D"/>
    <w:rsid w:val="00080F25"/>
    <w:rsid w:val="000837CE"/>
    <w:rsid w:val="0008685D"/>
    <w:rsid w:val="00090862"/>
    <w:rsid w:val="00095BD6"/>
    <w:rsid w:val="000A5F7B"/>
    <w:rsid w:val="000B46F7"/>
    <w:rsid w:val="000B60B6"/>
    <w:rsid w:val="000D33A5"/>
    <w:rsid w:val="000D46E5"/>
    <w:rsid w:val="001007D9"/>
    <w:rsid w:val="001065B7"/>
    <w:rsid w:val="00115040"/>
    <w:rsid w:val="00120359"/>
    <w:rsid w:val="0015263F"/>
    <w:rsid w:val="00166E16"/>
    <w:rsid w:val="0017009B"/>
    <w:rsid w:val="00177192"/>
    <w:rsid w:val="0019544D"/>
    <w:rsid w:val="001967AB"/>
    <w:rsid w:val="001A400B"/>
    <w:rsid w:val="001A7FF3"/>
    <w:rsid w:val="001B2D9F"/>
    <w:rsid w:val="001B4038"/>
    <w:rsid w:val="001C4A62"/>
    <w:rsid w:val="001D0980"/>
    <w:rsid w:val="001E74D2"/>
    <w:rsid w:val="0020033D"/>
    <w:rsid w:val="0021065F"/>
    <w:rsid w:val="0021656F"/>
    <w:rsid w:val="00227CDD"/>
    <w:rsid w:val="002313D2"/>
    <w:rsid w:val="00245A65"/>
    <w:rsid w:val="00250533"/>
    <w:rsid w:val="00252243"/>
    <w:rsid w:val="002603C1"/>
    <w:rsid w:val="00260DBA"/>
    <w:rsid w:val="00281E19"/>
    <w:rsid w:val="002927F6"/>
    <w:rsid w:val="002B0278"/>
    <w:rsid w:val="002B048F"/>
    <w:rsid w:val="002B1F10"/>
    <w:rsid w:val="002B23FD"/>
    <w:rsid w:val="002B4997"/>
    <w:rsid w:val="002C2322"/>
    <w:rsid w:val="002D064E"/>
    <w:rsid w:val="002D2D2B"/>
    <w:rsid w:val="00302E64"/>
    <w:rsid w:val="003152B3"/>
    <w:rsid w:val="00347919"/>
    <w:rsid w:val="0035383C"/>
    <w:rsid w:val="00354204"/>
    <w:rsid w:val="003667B8"/>
    <w:rsid w:val="003A2153"/>
    <w:rsid w:val="003A2609"/>
    <w:rsid w:val="003A4200"/>
    <w:rsid w:val="003F21E0"/>
    <w:rsid w:val="00403728"/>
    <w:rsid w:val="00413F5C"/>
    <w:rsid w:val="00424DB5"/>
    <w:rsid w:val="00426765"/>
    <w:rsid w:val="00474097"/>
    <w:rsid w:val="0047765C"/>
    <w:rsid w:val="00487DC7"/>
    <w:rsid w:val="004937C6"/>
    <w:rsid w:val="004968DD"/>
    <w:rsid w:val="004A76EA"/>
    <w:rsid w:val="004B3BF5"/>
    <w:rsid w:val="004B6254"/>
    <w:rsid w:val="004C2882"/>
    <w:rsid w:val="004C7ECC"/>
    <w:rsid w:val="004E3CFE"/>
    <w:rsid w:val="004F12EE"/>
    <w:rsid w:val="005274D0"/>
    <w:rsid w:val="005412B2"/>
    <w:rsid w:val="005504B4"/>
    <w:rsid w:val="00585219"/>
    <w:rsid w:val="005C3827"/>
    <w:rsid w:val="005F6A4C"/>
    <w:rsid w:val="00600E78"/>
    <w:rsid w:val="00611D6B"/>
    <w:rsid w:val="0062122B"/>
    <w:rsid w:val="00627515"/>
    <w:rsid w:val="006279CA"/>
    <w:rsid w:val="00636AA6"/>
    <w:rsid w:val="00640744"/>
    <w:rsid w:val="00643F9A"/>
    <w:rsid w:val="00655B68"/>
    <w:rsid w:val="006721A4"/>
    <w:rsid w:val="006843CC"/>
    <w:rsid w:val="006A143B"/>
    <w:rsid w:val="006A7615"/>
    <w:rsid w:val="006E3A82"/>
    <w:rsid w:val="006F2AFE"/>
    <w:rsid w:val="007044CB"/>
    <w:rsid w:val="0071021C"/>
    <w:rsid w:val="00713000"/>
    <w:rsid w:val="00715CB0"/>
    <w:rsid w:val="007164D0"/>
    <w:rsid w:val="007275F1"/>
    <w:rsid w:val="00746E9C"/>
    <w:rsid w:val="00753919"/>
    <w:rsid w:val="007712CD"/>
    <w:rsid w:val="007A0C98"/>
    <w:rsid w:val="007B0AD7"/>
    <w:rsid w:val="007D1810"/>
    <w:rsid w:val="007D3422"/>
    <w:rsid w:val="007D6AF1"/>
    <w:rsid w:val="007E2E12"/>
    <w:rsid w:val="007F1151"/>
    <w:rsid w:val="007F7DA2"/>
    <w:rsid w:val="00807496"/>
    <w:rsid w:val="0081262D"/>
    <w:rsid w:val="00831BD6"/>
    <w:rsid w:val="00836DCD"/>
    <w:rsid w:val="00866513"/>
    <w:rsid w:val="00866B67"/>
    <w:rsid w:val="00875DC0"/>
    <w:rsid w:val="008859DF"/>
    <w:rsid w:val="00892A42"/>
    <w:rsid w:val="008A000E"/>
    <w:rsid w:val="008B1CE3"/>
    <w:rsid w:val="008F1698"/>
    <w:rsid w:val="008F5F9D"/>
    <w:rsid w:val="009023D9"/>
    <w:rsid w:val="00905543"/>
    <w:rsid w:val="009163E2"/>
    <w:rsid w:val="00921DD3"/>
    <w:rsid w:val="0094516F"/>
    <w:rsid w:val="0095345B"/>
    <w:rsid w:val="00971D20"/>
    <w:rsid w:val="009A0396"/>
    <w:rsid w:val="009B41BF"/>
    <w:rsid w:val="009B736D"/>
    <w:rsid w:val="009D4225"/>
    <w:rsid w:val="009D765A"/>
    <w:rsid w:val="009D7E31"/>
    <w:rsid w:val="009E19AE"/>
    <w:rsid w:val="009E23BA"/>
    <w:rsid w:val="009E2E6D"/>
    <w:rsid w:val="009F3EDE"/>
    <w:rsid w:val="00A303A1"/>
    <w:rsid w:val="00A61733"/>
    <w:rsid w:val="00A85A3E"/>
    <w:rsid w:val="00AB57FE"/>
    <w:rsid w:val="00AB7997"/>
    <w:rsid w:val="00AC2105"/>
    <w:rsid w:val="00AD5A5B"/>
    <w:rsid w:val="00AE619A"/>
    <w:rsid w:val="00AF6ADA"/>
    <w:rsid w:val="00AF71B0"/>
    <w:rsid w:val="00B4700D"/>
    <w:rsid w:val="00B9628B"/>
    <w:rsid w:val="00BB2498"/>
    <w:rsid w:val="00BD1AE9"/>
    <w:rsid w:val="00BD3387"/>
    <w:rsid w:val="00BE7003"/>
    <w:rsid w:val="00BF03D8"/>
    <w:rsid w:val="00C03F76"/>
    <w:rsid w:val="00C248FF"/>
    <w:rsid w:val="00C25C1A"/>
    <w:rsid w:val="00C72AA8"/>
    <w:rsid w:val="00C73B2C"/>
    <w:rsid w:val="00C92414"/>
    <w:rsid w:val="00CA6CF9"/>
    <w:rsid w:val="00CC54E0"/>
    <w:rsid w:val="00CC5A58"/>
    <w:rsid w:val="00CD31E3"/>
    <w:rsid w:val="00CF32A2"/>
    <w:rsid w:val="00D04201"/>
    <w:rsid w:val="00D05A3C"/>
    <w:rsid w:val="00D53D99"/>
    <w:rsid w:val="00D902AB"/>
    <w:rsid w:val="00D92DFA"/>
    <w:rsid w:val="00D964D7"/>
    <w:rsid w:val="00DA217B"/>
    <w:rsid w:val="00DA67E5"/>
    <w:rsid w:val="00DC0735"/>
    <w:rsid w:val="00DC1356"/>
    <w:rsid w:val="00DC46F9"/>
    <w:rsid w:val="00DC698D"/>
    <w:rsid w:val="00DD32C3"/>
    <w:rsid w:val="00DD545B"/>
    <w:rsid w:val="00DD5652"/>
    <w:rsid w:val="00DD6854"/>
    <w:rsid w:val="00DE0C61"/>
    <w:rsid w:val="00DE641C"/>
    <w:rsid w:val="00E1454D"/>
    <w:rsid w:val="00E24E19"/>
    <w:rsid w:val="00E33AE6"/>
    <w:rsid w:val="00E62C10"/>
    <w:rsid w:val="00E772B8"/>
    <w:rsid w:val="00E833C2"/>
    <w:rsid w:val="00E844AE"/>
    <w:rsid w:val="00EA308D"/>
    <w:rsid w:val="00EE508E"/>
    <w:rsid w:val="00EF07C7"/>
    <w:rsid w:val="00EF450C"/>
    <w:rsid w:val="00EF4A14"/>
    <w:rsid w:val="00F030C6"/>
    <w:rsid w:val="00F136E4"/>
    <w:rsid w:val="00F20A44"/>
    <w:rsid w:val="00F32116"/>
    <w:rsid w:val="00F36515"/>
    <w:rsid w:val="00F44DC6"/>
    <w:rsid w:val="00F658B2"/>
    <w:rsid w:val="00F67AA5"/>
    <w:rsid w:val="00F7226A"/>
    <w:rsid w:val="00F82D94"/>
    <w:rsid w:val="00F93A8A"/>
    <w:rsid w:val="00FE1437"/>
    <w:rsid w:val="00FE6DD5"/>
    <w:rsid w:val="00FF091F"/>
    <w:rsid w:val="00FF52C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B177"/>
  <w15:docId w15:val="{14A701F5-06DE-4908-97B2-36CD286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2B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46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6F7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5F6A4C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3A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nhideWhenUsed/>
    <w:rsid w:val="00063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06369C"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xapple-converted-space">
    <w:name w:val="x_apple-converted-space"/>
    <w:basedOn w:val="DefaultParagraphFont"/>
    <w:rsid w:val="00E33AE6"/>
  </w:style>
  <w:style w:type="paragraph" w:customStyle="1" w:styleId="xxmsobodytext">
    <w:name w:val="x_xmsobodytext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xmsonormal">
    <w:name w:val="x_xmsonormal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9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2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5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40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3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1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48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2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04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7317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981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1089-F7C1-4AC0-9909-A16E7CF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11</cp:revision>
  <cp:lastPrinted>2024-02-19T13:47:00Z</cp:lastPrinted>
  <dcterms:created xsi:type="dcterms:W3CDTF">2024-03-12T11:28:00Z</dcterms:created>
  <dcterms:modified xsi:type="dcterms:W3CDTF">2024-03-13T15:17:00Z</dcterms:modified>
</cp:coreProperties>
</file>